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4B9" w:rsidRDefault="00D204B9" w:rsidP="00D204B9">
      <w:pPr>
        <w:outlineLvl w:val="0"/>
        <w:rPr>
          <w:rFonts w:ascii="Verdana" w:hAnsi="Verdana"/>
          <w:b/>
          <w:u w:val="single"/>
          <w:lang w:val="es-MX"/>
        </w:rPr>
      </w:pPr>
    </w:p>
    <w:p w:rsidR="00D204B9" w:rsidRDefault="00D204B9" w:rsidP="00D204B9">
      <w:pPr>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r>
        <w:rPr>
          <w:rFonts w:ascii="Verdana" w:hAnsi="Verdana"/>
          <w:b/>
          <w:u w:val="single"/>
          <w:lang w:val="es-MX"/>
        </w:rPr>
        <w:t>INDICE GENERAL</w:t>
      </w:r>
    </w:p>
    <w:p w:rsidR="00D204B9" w:rsidRDefault="00D204B9" w:rsidP="00D204B9">
      <w:pPr>
        <w:jc w:val="both"/>
        <w:rPr>
          <w:b/>
          <w:u w:val="single"/>
          <w:lang w:val="es-MX"/>
        </w:rPr>
      </w:pPr>
    </w:p>
    <w:p w:rsidR="00D204B9" w:rsidRDefault="00D204B9" w:rsidP="00D204B9">
      <w:pPr>
        <w:jc w:val="both"/>
        <w:rPr>
          <w:b/>
          <w:u w:val="single"/>
          <w:lang w:val="es-MX"/>
        </w:rPr>
      </w:pPr>
    </w:p>
    <w:p w:rsidR="00D204B9" w:rsidRPr="00496751" w:rsidRDefault="00D204B9" w:rsidP="00D204B9">
      <w:pPr>
        <w:jc w:val="both"/>
        <w:outlineLvl w:val="0"/>
        <w:rPr>
          <w:rFonts w:ascii="Verdana" w:hAnsi="Verdana"/>
          <w:lang w:val="es-MX"/>
        </w:rPr>
      </w:pPr>
      <w:r w:rsidRPr="00496751">
        <w:rPr>
          <w:rFonts w:ascii="Verdana" w:hAnsi="Verdana"/>
          <w:u w:val="single"/>
          <w:lang w:val="es-MX"/>
        </w:rPr>
        <w:t>Introducción</w:t>
      </w:r>
      <w:r w:rsidRPr="00496751">
        <w:rPr>
          <w:rFonts w:ascii="Verdana" w:hAnsi="Verdana"/>
          <w:lang w:val="es-MX"/>
        </w:rPr>
        <w:t>…………………………………………</w:t>
      </w:r>
      <w:r>
        <w:rPr>
          <w:rFonts w:ascii="Verdana" w:hAnsi="Verdana"/>
          <w:lang w:val="es-MX"/>
        </w:rPr>
        <w:t>……………………..</w:t>
      </w:r>
      <w:r w:rsidRPr="00496751">
        <w:rPr>
          <w:rFonts w:ascii="Verdana" w:hAnsi="Verdana"/>
          <w:lang w:val="es-MX"/>
        </w:rPr>
        <w:t>…………… pág. 3/4</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u w:val="single"/>
          <w:lang w:val="es-MX"/>
        </w:rPr>
        <w:t>Definición y posición taxonómica</w:t>
      </w:r>
      <w:r w:rsidRPr="00496751">
        <w:rPr>
          <w:rFonts w:ascii="Verdana" w:hAnsi="Verdana"/>
          <w:lang w:val="es-MX"/>
        </w:rPr>
        <w:t>……………………</w:t>
      </w:r>
      <w:r>
        <w:rPr>
          <w:rFonts w:ascii="Verdana" w:hAnsi="Verdana"/>
          <w:lang w:val="es-MX"/>
        </w:rPr>
        <w:t>………………..</w:t>
      </w:r>
      <w:r w:rsidRPr="00496751">
        <w:rPr>
          <w:rFonts w:ascii="Verdana" w:hAnsi="Verdana"/>
          <w:lang w:val="es-MX"/>
        </w:rPr>
        <w:t>……. pág. 5</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u w:val="single"/>
          <w:lang w:val="es-MX"/>
        </w:rPr>
      </w:pPr>
      <w:r w:rsidRPr="00496751">
        <w:rPr>
          <w:rFonts w:ascii="Verdana" w:hAnsi="Verdana"/>
          <w:u w:val="single"/>
          <w:lang w:val="es-MX"/>
        </w:rPr>
        <w:t>Anatomía de una Russula</w:t>
      </w:r>
    </w:p>
    <w:p w:rsidR="00D204B9" w:rsidRPr="00496751" w:rsidRDefault="00D204B9" w:rsidP="00D204B9">
      <w:pPr>
        <w:jc w:val="both"/>
        <w:rPr>
          <w:rFonts w:ascii="Verdana" w:hAnsi="Verdana"/>
          <w:u w:val="single"/>
          <w:lang w:val="es-MX"/>
        </w:rPr>
      </w:pPr>
    </w:p>
    <w:p w:rsidR="00D204B9" w:rsidRPr="00496751" w:rsidRDefault="00D204B9" w:rsidP="00D204B9">
      <w:pPr>
        <w:tabs>
          <w:tab w:val="left" w:pos="6840"/>
        </w:tabs>
        <w:jc w:val="both"/>
        <w:outlineLvl w:val="0"/>
        <w:rPr>
          <w:rFonts w:ascii="Verdana" w:hAnsi="Verdana"/>
          <w:lang w:val="es-MX"/>
        </w:rPr>
      </w:pPr>
      <w:r w:rsidRPr="00496751">
        <w:rPr>
          <w:rFonts w:ascii="Verdana" w:hAnsi="Verdana"/>
          <w:lang w:val="es-MX"/>
        </w:rPr>
        <w:t xml:space="preserve">     El sombrero……………………………………………</w:t>
      </w:r>
      <w:r>
        <w:rPr>
          <w:rFonts w:ascii="Verdana" w:hAnsi="Verdana"/>
          <w:lang w:val="es-MX"/>
        </w:rPr>
        <w:t>………………….</w:t>
      </w:r>
      <w:r w:rsidRPr="00496751">
        <w:rPr>
          <w:rFonts w:ascii="Verdana" w:hAnsi="Verdana"/>
          <w:lang w:val="es-MX"/>
        </w:rPr>
        <w:t>…………pág. 6/7</w:t>
      </w:r>
    </w:p>
    <w:p w:rsidR="00D204B9" w:rsidRPr="00496751" w:rsidRDefault="00D204B9" w:rsidP="00D204B9">
      <w:pPr>
        <w:jc w:val="both"/>
        <w:rPr>
          <w:rFonts w:ascii="Verdana" w:hAnsi="Verdana"/>
          <w:lang w:val="es-MX"/>
        </w:rPr>
      </w:pPr>
    </w:p>
    <w:p w:rsidR="00D204B9" w:rsidRPr="00496751" w:rsidRDefault="00D204B9" w:rsidP="00D204B9">
      <w:pPr>
        <w:tabs>
          <w:tab w:val="left" w:pos="6840"/>
        </w:tabs>
        <w:jc w:val="both"/>
        <w:outlineLvl w:val="0"/>
        <w:rPr>
          <w:rFonts w:ascii="Verdana" w:hAnsi="Verdana"/>
          <w:lang w:val="es-MX"/>
        </w:rPr>
      </w:pPr>
      <w:r w:rsidRPr="00496751">
        <w:rPr>
          <w:rFonts w:ascii="Verdana" w:hAnsi="Verdana"/>
          <w:lang w:val="es-MX"/>
        </w:rPr>
        <w:t xml:space="preserve">     El pie…………………………………………………………</w:t>
      </w:r>
      <w:r>
        <w:rPr>
          <w:rFonts w:ascii="Verdana" w:hAnsi="Verdana"/>
          <w:lang w:val="es-MX"/>
        </w:rPr>
        <w:t>………………….</w:t>
      </w:r>
      <w:r w:rsidRPr="00496751">
        <w:rPr>
          <w:rFonts w:ascii="Verdana" w:hAnsi="Verdana"/>
          <w:lang w:val="es-MX"/>
        </w:rPr>
        <w:t>……  pág. 7/8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 carne……………………………………………………</w:t>
      </w:r>
      <w:r>
        <w:rPr>
          <w:rFonts w:ascii="Verdana" w:hAnsi="Verdana"/>
          <w:lang w:val="es-MX"/>
        </w:rPr>
        <w:t>………………….</w:t>
      </w:r>
      <w:r w:rsidRPr="00496751">
        <w:rPr>
          <w:rFonts w:ascii="Verdana" w:hAnsi="Verdana"/>
          <w:lang w:val="es-MX"/>
        </w:rPr>
        <w:t>………pág. 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olor…………………………………………………………</w:t>
      </w:r>
      <w:r>
        <w:rPr>
          <w:rFonts w:ascii="Verdana" w:hAnsi="Verdana"/>
          <w:lang w:val="es-MX"/>
        </w:rPr>
        <w:t>………………….</w:t>
      </w:r>
      <w:r w:rsidRPr="00496751">
        <w:rPr>
          <w:rFonts w:ascii="Verdana" w:hAnsi="Verdana"/>
          <w:lang w:val="es-MX"/>
        </w:rPr>
        <w:t>…… pág. 8/10</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sabor…………………………………………………………</w:t>
      </w:r>
      <w:r>
        <w:rPr>
          <w:rFonts w:ascii="Verdana" w:hAnsi="Verdana"/>
          <w:lang w:val="es-MX"/>
        </w:rPr>
        <w:t>…………………</w:t>
      </w:r>
      <w:r w:rsidRPr="00496751">
        <w:rPr>
          <w:rFonts w:ascii="Verdana" w:hAnsi="Verdana"/>
          <w:lang w:val="es-MX"/>
        </w:rPr>
        <w:t>…  pág. 11</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Las láminas……………………………………………………</w:t>
      </w:r>
      <w:r>
        <w:rPr>
          <w:rFonts w:ascii="Verdana" w:hAnsi="Verdana"/>
          <w:lang w:val="es-MX"/>
        </w:rPr>
        <w:t>………………..</w:t>
      </w:r>
      <w:r w:rsidRPr="00496751">
        <w:rPr>
          <w:rFonts w:ascii="Verdana" w:hAnsi="Verdana"/>
          <w:lang w:val="es-MX"/>
        </w:rPr>
        <w:t>…  pág. 12</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color de la esporada…………………………………..…</w:t>
      </w:r>
      <w:r>
        <w:rPr>
          <w:rFonts w:ascii="Verdana" w:hAnsi="Verdana"/>
          <w:lang w:val="es-MX"/>
        </w:rPr>
        <w:t>…………….</w:t>
      </w:r>
      <w:r w:rsidRPr="00496751">
        <w:rPr>
          <w:rFonts w:ascii="Verdana" w:hAnsi="Verdana"/>
          <w:lang w:val="es-MX"/>
        </w:rPr>
        <w:t>... pág. 13/16</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Dibujos resumidos de los caracteres macroscópicos</w:t>
      </w:r>
      <w:r>
        <w:rPr>
          <w:rFonts w:ascii="Verdana" w:hAnsi="Verdana"/>
          <w:lang w:val="es-MX"/>
        </w:rPr>
        <w:t>…………</w:t>
      </w:r>
      <w:r w:rsidRPr="00496751">
        <w:rPr>
          <w:rFonts w:ascii="Verdana" w:hAnsi="Verdana"/>
          <w:lang w:val="es-MX"/>
        </w:rPr>
        <w:t>.pág. 17/18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Las reacciones macroquímicas…………………………</w:t>
      </w:r>
      <w:r>
        <w:rPr>
          <w:rFonts w:ascii="Verdana" w:hAnsi="Verdana"/>
          <w:lang w:val="es-MX"/>
        </w:rPr>
        <w:t>……………..</w:t>
      </w:r>
      <w:r w:rsidRPr="00496751">
        <w:rPr>
          <w:rFonts w:ascii="Verdana" w:hAnsi="Verdana"/>
          <w:lang w:val="es-MX"/>
        </w:rPr>
        <w:t>… pág. 19/23</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u w:val="single"/>
          <w:lang w:val="es-MX"/>
        </w:rPr>
      </w:pPr>
      <w:r w:rsidRPr="00496751">
        <w:rPr>
          <w:rFonts w:ascii="Verdana" w:hAnsi="Verdana"/>
          <w:u w:val="single"/>
          <w:lang w:val="es-MX"/>
        </w:rPr>
        <w:t>El análisis microscópico</w:t>
      </w:r>
    </w:p>
    <w:p w:rsidR="00D204B9" w:rsidRPr="00496751" w:rsidRDefault="00D204B9" w:rsidP="00D204B9">
      <w:pPr>
        <w:jc w:val="both"/>
        <w:rPr>
          <w:rFonts w:ascii="Verdana" w:hAnsi="Verdana"/>
          <w:u w:val="single"/>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Las basidiosporas………………………………………</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 pág. 24/26</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Los basidios……………………………………………………</w:t>
      </w:r>
      <w:r>
        <w:rPr>
          <w:rFonts w:ascii="Verdana" w:hAnsi="Verdana"/>
          <w:lang w:val="es-MX"/>
        </w:rPr>
        <w:t>………………….</w:t>
      </w:r>
      <w:r w:rsidRPr="00496751">
        <w:rPr>
          <w:rFonts w:ascii="Verdana" w:hAnsi="Verdana"/>
          <w:lang w:val="es-MX"/>
        </w:rPr>
        <w:t>… pág. 27</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Los cistidios………………………………………………………</w:t>
      </w:r>
      <w:r>
        <w:rPr>
          <w:rFonts w:ascii="Verdana" w:hAnsi="Verdana"/>
          <w:lang w:val="es-MX"/>
        </w:rPr>
        <w:t>………………..</w:t>
      </w:r>
      <w:r w:rsidRPr="00496751">
        <w:rPr>
          <w:rFonts w:ascii="Verdana" w:hAnsi="Verdana"/>
          <w:lang w:val="es-MX"/>
        </w:rPr>
        <w:t>. pág. 28</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El análisis microscópico de la cutícula…………………</w:t>
      </w:r>
      <w:r>
        <w:rPr>
          <w:rFonts w:ascii="Verdana" w:hAnsi="Verdana"/>
          <w:lang w:val="es-MX"/>
        </w:rPr>
        <w:t>…………….</w:t>
      </w:r>
      <w:r w:rsidRPr="00496751">
        <w:rPr>
          <w:rFonts w:ascii="Verdana" w:hAnsi="Verdana"/>
          <w:lang w:val="es-MX"/>
        </w:rPr>
        <w:t>. pág. 28/30</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     Dibujos resumidos de los caracteres microscópicos</w:t>
      </w:r>
      <w:r>
        <w:rPr>
          <w:rFonts w:ascii="Verdana" w:hAnsi="Verdana"/>
          <w:lang w:val="es-MX"/>
        </w:rPr>
        <w:t>………….</w:t>
      </w:r>
      <w:r w:rsidRPr="00496751">
        <w:rPr>
          <w:rFonts w:ascii="Verdana" w:hAnsi="Verdana"/>
          <w:lang w:val="es-MX"/>
        </w:rPr>
        <w:t xml:space="preserve"> pág. 31/33</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Hábitat y ecología de las rúsulas……………………………</w:t>
      </w:r>
      <w:r>
        <w:rPr>
          <w:rFonts w:ascii="Verdana" w:hAnsi="Verdana"/>
          <w:lang w:val="es-MX"/>
        </w:rPr>
        <w:t>…………….</w:t>
      </w:r>
      <w:r w:rsidRPr="00496751">
        <w:rPr>
          <w:rFonts w:ascii="Verdana" w:hAnsi="Verdana"/>
          <w:lang w:val="es-MX"/>
        </w:rPr>
        <w:t>…. pág. 34/37</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Estudio del Género Russula……………………………………</w:t>
      </w:r>
      <w:r>
        <w:rPr>
          <w:rFonts w:ascii="Verdana" w:hAnsi="Verdana"/>
          <w:lang w:val="es-MX"/>
        </w:rPr>
        <w:t>……………..</w:t>
      </w:r>
      <w:r w:rsidRPr="00496751">
        <w:rPr>
          <w:rFonts w:ascii="Verdana" w:hAnsi="Verdana"/>
          <w:lang w:val="es-MX"/>
        </w:rPr>
        <w:t>… pág. 38/39</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Comestibilidad, valores alimentarios y toxicidad del Género </w:t>
      </w:r>
    </w:p>
    <w:p w:rsidR="00D204B9" w:rsidRPr="00496751" w:rsidRDefault="00D204B9" w:rsidP="00D204B9">
      <w:pPr>
        <w:jc w:val="both"/>
        <w:outlineLvl w:val="0"/>
        <w:rPr>
          <w:rFonts w:ascii="Verdana" w:hAnsi="Verdana"/>
          <w:lang w:val="es-MX"/>
        </w:rPr>
      </w:pPr>
      <w:r w:rsidRPr="00496751">
        <w:rPr>
          <w:rFonts w:ascii="Verdana" w:hAnsi="Verdana"/>
          <w:lang w:val="es-MX"/>
        </w:rPr>
        <w:t>Russula……………………………………………………………</w:t>
      </w:r>
      <w:r>
        <w:rPr>
          <w:rFonts w:ascii="Verdana" w:hAnsi="Verdana"/>
          <w:lang w:val="es-MX"/>
        </w:rPr>
        <w:t>……………………</w:t>
      </w:r>
      <w:r w:rsidRPr="00496751">
        <w:rPr>
          <w:rFonts w:ascii="Verdana" w:hAnsi="Verdana"/>
          <w:lang w:val="es-MX"/>
        </w:rPr>
        <w:t>….. pág. 40/42</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Clasificación del Género Russula…………………………</w:t>
      </w:r>
      <w:r>
        <w:rPr>
          <w:rFonts w:ascii="Verdana" w:hAnsi="Verdana"/>
          <w:lang w:val="es-MX"/>
        </w:rPr>
        <w:t>……………..</w:t>
      </w:r>
      <w:r w:rsidRPr="00496751">
        <w:rPr>
          <w:rFonts w:ascii="Verdana" w:hAnsi="Verdana"/>
          <w:lang w:val="es-MX"/>
        </w:rPr>
        <w:t>….. pág. 43/44</w:t>
      </w:r>
    </w:p>
    <w:p w:rsidR="00D204B9" w:rsidRPr="00496751" w:rsidRDefault="00D204B9" w:rsidP="00D204B9">
      <w:pPr>
        <w:jc w:val="both"/>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Sistemática del Género Russula (1)………………………</w:t>
      </w:r>
      <w:r>
        <w:rPr>
          <w:rFonts w:ascii="Verdana" w:hAnsi="Verdana"/>
          <w:lang w:val="es-MX"/>
        </w:rPr>
        <w:t>……………..</w:t>
      </w:r>
      <w:r w:rsidRPr="00496751">
        <w:rPr>
          <w:rFonts w:ascii="Verdana" w:hAnsi="Verdana"/>
          <w:lang w:val="es-MX"/>
        </w:rPr>
        <w:t>… pág. 45</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Sistemática del Género Russula (2)……………………</w:t>
      </w:r>
      <w:r>
        <w:rPr>
          <w:rFonts w:ascii="Verdana" w:hAnsi="Verdana"/>
          <w:lang w:val="es-MX"/>
        </w:rPr>
        <w:t>……………..</w:t>
      </w:r>
      <w:r w:rsidRPr="00496751">
        <w:rPr>
          <w:rFonts w:ascii="Verdana" w:hAnsi="Verdana"/>
          <w:lang w:val="es-MX"/>
        </w:rPr>
        <w:t>…… pág. 46/49</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Sistemática del Género Russula (3)……………………</w:t>
      </w:r>
      <w:r>
        <w:rPr>
          <w:rFonts w:ascii="Verdana" w:hAnsi="Verdana"/>
          <w:lang w:val="es-MX"/>
        </w:rPr>
        <w:t>……………..</w:t>
      </w:r>
      <w:r w:rsidRPr="00496751">
        <w:rPr>
          <w:rFonts w:ascii="Verdana" w:hAnsi="Verdana"/>
          <w:lang w:val="es-MX"/>
        </w:rPr>
        <w:t>…… pág. 50/60</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bCs/>
          <w:iCs/>
          <w:lang w:val="es-MX"/>
        </w:rPr>
      </w:pPr>
      <w:r w:rsidRPr="00496751">
        <w:rPr>
          <w:rFonts w:ascii="Verdana" w:hAnsi="Verdana"/>
          <w:lang w:val="es-MX"/>
        </w:rPr>
        <w:t xml:space="preserve">Sistemática del Género Russula (4) </w:t>
      </w:r>
      <w:r w:rsidRPr="00496751">
        <w:rPr>
          <w:rFonts w:ascii="Verdana" w:hAnsi="Verdana"/>
          <w:bCs/>
          <w:i/>
          <w:iCs/>
          <w:color w:val="0000FF"/>
          <w:u w:val="single"/>
          <w:lang w:val="es-MX"/>
        </w:rPr>
        <w:t>Heterophyllae</w:t>
      </w:r>
      <w:r>
        <w:rPr>
          <w:rFonts w:ascii="Verdana" w:hAnsi="Verdana"/>
          <w:bCs/>
          <w:i/>
          <w:iCs/>
          <w:color w:val="0000FF"/>
          <w:u w:val="single"/>
          <w:lang w:val="es-MX"/>
        </w:rPr>
        <w:t>.</w:t>
      </w:r>
      <w:r w:rsidRPr="00496751">
        <w:rPr>
          <w:rFonts w:ascii="Verdana" w:hAnsi="Verdana"/>
          <w:bCs/>
          <w:i/>
          <w:iCs/>
          <w:lang w:val="es-MX"/>
        </w:rPr>
        <w:t>…</w:t>
      </w:r>
      <w:r>
        <w:rPr>
          <w:rFonts w:ascii="Verdana" w:hAnsi="Verdana"/>
          <w:bCs/>
          <w:i/>
          <w:iCs/>
          <w:lang w:val="es-MX"/>
        </w:rPr>
        <w:t>………….</w:t>
      </w:r>
      <w:r w:rsidRPr="00496751">
        <w:rPr>
          <w:rFonts w:ascii="Verdana" w:hAnsi="Verdana"/>
          <w:bCs/>
          <w:i/>
          <w:iCs/>
          <w:lang w:val="es-MX"/>
        </w:rPr>
        <w:t xml:space="preserve">… </w:t>
      </w:r>
      <w:r w:rsidRPr="00496751">
        <w:rPr>
          <w:rFonts w:ascii="Verdana" w:hAnsi="Verdana"/>
          <w:bCs/>
          <w:iCs/>
          <w:lang w:val="es-MX"/>
        </w:rPr>
        <w:t>pág. 61/77</w:t>
      </w:r>
    </w:p>
    <w:p w:rsidR="00D204B9" w:rsidRPr="00496751" w:rsidRDefault="00D204B9" w:rsidP="00D204B9">
      <w:pPr>
        <w:jc w:val="both"/>
        <w:outlineLvl w:val="0"/>
        <w:rPr>
          <w:rFonts w:ascii="Verdana" w:hAnsi="Verdana"/>
          <w:bCs/>
          <w:iCs/>
          <w:lang w:val="es-MX"/>
        </w:rPr>
      </w:pPr>
    </w:p>
    <w:p w:rsidR="00D204B9" w:rsidRPr="00496751" w:rsidRDefault="00D204B9" w:rsidP="00D204B9">
      <w:pPr>
        <w:jc w:val="both"/>
        <w:outlineLvl w:val="0"/>
        <w:rPr>
          <w:rFonts w:ascii="Verdana" w:hAnsi="Verdana"/>
          <w:iCs/>
        </w:rPr>
      </w:pPr>
      <w:r w:rsidRPr="00496751">
        <w:rPr>
          <w:rFonts w:ascii="Verdana" w:hAnsi="Verdana"/>
          <w:lang w:val="es-MX"/>
        </w:rPr>
        <w:t xml:space="preserve">Sistemática del Género Russula (5) </w:t>
      </w:r>
      <w:r w:rsidRPr="00496751">
        <w:rPr>
          <w:rFonts w:ascii="Verdana" w:hAnsi="Verdana"/>
          <w:i/>
          <w:iCs/>
          <w:color w:val="3366FF"/>
          <w:u w:val="single"/>
        </w:rPr>
        <w:t>Ingratae.</w:t>
      </w:r>
      <w:r w:rsidRPr="00496751">
        <w:rPr>
          <w:rFonts w:ascii="Verdana" w:hAnsi="Verdana"/>
          <w:i/>
          <w:iCs/>
        </w:rPr>
        <w:t>………</w:t>
      </w:r>
      <w:r>
        <w:rPr>
          <w:rFonts w:ascii="Verdana" w:hAnsi="Verdana"/>
          <w:i/>
          <w:iCs/>
        </w:rPr>
        <w:t>…………..</w:t>
      </w:r>
      <w:r w:rsidRPr="00496751">
        <w:rPr>
          <w:rFonts w:ascii="Verdana" w:hAnsi="Verdana"/>
          <w:i/>
          <w:iCs/>
        </w:rPr>
        <w:t>……</w:t>
      </w:r>
      <w:r w:rsidRPr="00496751">
        <w:rPr>
          <w:rFonts w:ascii="Verdana" w:hAnsi="Verdana"/>
          <w:iCs/>
        </w:rPr>
        <w:t xml:space="preserve"> pág. 77/86</w:t>
      </w:r>
    </w:p>
    <w:p w:rsidR="00D204B9" w:rsidRPr="00496751" w:rsidRDefault="00D204B9" w:rsidP="00D204B9">
      <w:pPr>
        <w:jc w:val="both"/>
        <w:outlineLvl w:val="0"/>
        <w:rPr>
          <w:rFonts w:ascii="Verdana" w:hAnsi="Verdana"/>
          <w:iCs/>
        </w:rPr>
      </w:pPr>
    </w:p>
    <w:p w:rsidR="00D204B9" w:rsidRPr="00496751" w:rsidRDefault="00D204B9" w:rsidP="00D204B9">
      <w:pPr>
        <w:jc w:val="both"/>
        <w:outlineLvl w:val="0"/>
        <w:rPr>
          <w:rFonts w:ascii="Verdana" w:hAnsi="Verdana"/>
          <w:bCs/>
          <w:iCs/>
          <w:lang w:val="es-MX"/>
        </w:rPr>
      </w:pPr>
      <w:r w:rsidRPr="00496751">
        <w:rPr>
          <w:rFonts w:ascii="Verdana" w:hAnsi="Verdana"/>
          <w:lang w:val="es-MX"/>
        </w:rPr>
        <w:t xml:space="preserve">Sistemática del Género Russula (6) </w:t>
      </w:r>
      <w:r w:rsidRPr="00496751">
        <w:rPr>
          <w:rFonts w:ascii="Verdana" w:hAnsi="Verdana"/>
          <w:i/>
          <w:color w:val="0000FF"/>
          <w:u w:val="single"/>
          <w:lang w:val="es-MX"/>
        </w:rPr>
        <w:t>Piperinae.</w:t>
      </w:r>
      <w:r w:rsidRPr="00496751">
        <w:rPr>
          <w:rFonts w:ascii="Verdana" w:hAnsi="Verdana"/>
          <w:lang w:val="es-MX"/>
        </w:rPr>
        <w:t>……</w:t>
      </w:r>
      <w:r>
        <w:rPr>
          <w:rFonts w:ascii="Verdana" w:hAnsi="Verdana"/>
          <w:lang w:val="es-MX"/>
        </w:rPr>
        <w:t>…………….</w:t>
      </w:r>
      <w:r w:rsidRPr="00496751">
        <w:rPr>
          <w:rFonts w:ascii="Verdana" w:hAnsi="Verdana"/>
          <w:lang w:val="es-MX"/>
        </w:rPr>
        <w:t>….. pág. 86/112</w:t>
      </w:r>
    </w:p>
    <w:p w:rsidR="00D204B9" w:rsidRPr="00496751" w:rsidRDefault="00D204B9" w:rsidP="00D204B9">
      <w:pPr>
        <w:jc w:val="both"/>
        <w:outlineLvl w:val="0"/>
        <w:rPr>
          <w:rFonts w:ascii="Verdana" w:hAnsi="Verdana"/>
          <w:bCs/>
          <w:iCs/>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(7) </w:t>
      </w:r>
      <w:r w:rsidRPr="00496751">
        <w:rPr>
          <w:rFonts w:ascii="Verdana" w:hAnsi="Verdana"/>
          <w:i/>
          <w:color w:val="0000FF"/>
          <w:u w:val="single"/>
          <w:lang w:val="es-MX"/>
        </w:rPr>
        <w:t>Incrustatae</w:t>
      </w:r>
      <w:r w:rsidRPr="00496751">
        <w:rPr>
          <w:rFonts w:ascii="Verdana" w:hAnsi="Verdana"/>
          <w:lang w:val="es-MX"/>
        </w:rPr>
        <w:t>…</w:t>
      </w:r>
      <w:r>
        <w:rPr>
          <w:rFonts w:ascii="Verdana" w:hAnsi="Verdana"/>
          <w:lang w:val="es-MX"/>
        </w:rPr>
        <w:t>………………</w:t>
      </w:r>
      <w:r w:rsidRPr="00496751">
        <w:rPr>
          <w:rFonts w:ascii="Verdana" w:hAnsi="Verdana"/>
          <w:lang w:val="es-MX"/>
        </w:rPr>
        <w:t>… pág. 113/123</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(8) </w:t>
      </w:r>
      <w:r w:rsidRPr="00496751">
        <w:rPr>
          <w:rFonts w:ascii="Verdana" w:hAnsi="Verdana"/>
          <w:i/>
          <w:color w:val="0000FF"/>
          <w:u w:val="single"/>
          <w:lang w:val="es-MX"/>
        </w:rPr>
        <w:t>Tenellae</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 pág. 123/135</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(9) </w:t>
      </w:r>
      <w:r w:rsidRPr="00496751">
        <w:rPr>
          <w:rFonts w:ascii="Verdana" w:hAnsi="Verdana"/>
          <w:i/>
          <w:color w:val="0000FF"/>
          <w:u w:val="single"/>
          <w:lang w:val="es-MX"/>
        </w:rPr>
        <w:t>Polychromae</w:t>
      </w:r>
      <w:r w:rsidRPr="00496751">
        <w:rPr>
          <w:rFonts w:ascii="Verdana" w:hAnsi="Verdana"/>
          <w:lang w:val="es-MX"/>
        </w:rPr>
        <w:t>…</w:t>
      </w:r>
      <w:r>
        <w:rPr>
          <w:rFonts w:ascii="Verdana" w:hAnsi="Verdana"/>
          <w:lang w:val="es-MX"/>
        </w:rPr>
        <w:t>……………..</w:t>
      </w:r>
      <w:r w:rsidRPr="00496751">
        <w:rPr>
          <w:rFonts w:ascii="Verdana" w:hAnsi="Verdana"/>
          <w:lang w:val="es-MX"/>
        </w:rPr>
        <w:t>. pág. 136/158</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(10) </w:t>
      </w:r>
      <w:r w:rsidRPr="00496751">
        <w:rPr>
          <w:rFonts w:ascii="Verdana" w:hAnsi="Verdana"/>
          <w:i/>
          <w:color w:val="0000FF"/>
          <w:u w:val="single"/>
          <w:lang w:val="es-MX"/>
        </w:rPr>
        <w:t>Coccineae</w:t>
      </w:r>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 pág. 158/164</w:t>
      </w:r>
    </w:p>
    <w:p w:rsidR="00D204B9" w:rsidRPr="00496751" w:rsidRDefault="00D204B9" w:rsidP="00D204B9">
      <w:pPr>
        <w:jc w:val="both"/>
        <w:outlineLvl w:val="0"/>
        <w:rPr>
          <w:rFonts w:ascii="Verdana" w:hAnsi="Verdana"/>
          <w:lang w:val="es-MX"/>
        </w:rPr>
      </w:pPr>
    </w:p>
    <w:p w:rsidR="00D204B9" w:rsidRPr="00496751" w:rsidRDefault="00D204B9" w:rsidP="00D204B9">
      <w:pPr>
        <w:jc w:val="both"/>
        <w:outlineLvl w:val="0"/>
        <w:rPr>
          <w:rFonts w:ascii="Verdana" w:hAnsi="Verdana"/>
          <w:lang w:val="es-MX"/>
        </w:rPr>
      </w:pPr>
      <w:r w:rsidRPr="00496751">
        <w:rPr>
          <w:rFonts w:ascii="Verdana" w:hAnsi="Verdana"/>
          <w:lang w:val="es-MX"/>
        </w:rPr>
        <w:t xml:space="preserve">Sistemática del Género Russula (11) </w:t>
      </w:r>
      <w:r w:rsidRPr="00496751">
        <w:rPr>
          <w:rFonts w:ascii="Verdana" w:hAnsi="Verdana"/>
          <w:i/>
          <w:color w:val="0000FF"/>
          <w:u w:val="single"/>
          <w:lang w:val="es-MX"/>
        </w:rPr>
        <w:t>Insidiosae</w:t>
      </w:r>
      <w:r w:rsidRPr="00496751">
        <w:rPr>
          <w:rFonts w:ascii="Verdana" w:hAnsi="Verdana"/>
          <w:lang w:val="es-MX"/>
        </w:rPr>
        <w:t>…</w:t>
      </w:r>
      <w:r>
        <w:rPr>
          <w:rFonts w:ascii="Verdana" w:hAnsi="Verdana"/>
          <w:lang w:val="es-MX"/>
        </w:rPr>
        <w:t>……………..</w:t>
      </w:r>
      <w:r w:rsidRPr="00496751">
        <w:rPr>
          <w:rFonts w:ascii="Verdana" w:hAnsi="Verdana"/>
          <w:lang w:val="es-MX"/>
        </w:rPr>
        <w:t>…. pág. 164/173</w:t>
      </w:r>
    </w:p>
    <w:p w:rsidR="00D204B9" w:rsidRPr="00496751" w:rsidRDefault="00D204B9" w:rsidP="00D204B9">
      <w:pPr>
        <w:jc w:val="both"/>
        <w:outlineLvl w:val="0"/>
        <w:rPr>
          <w:rFonts w:ascii="Verdana" w:hAnsi="Verdana"/>
          <w:lang w:val="es-MX"/>
        </w:rPr>
      </w:pPr>
    </w:p>
    <w:p w:rsidR="00D204B9" w:rsidRPr="00496751" w:rsidRDefault="00D204B9" w:rsidP="00D204B9">
      <w:pPr>
        <w:jc w:val="both"/>
        <w:rPr>
          <w:rFonts w:ascii="Verdana" w:hAnsi="Verdana"/>
          <w:lang w:val="es-MX"/>
        </w:rPr>
      </w:pPr>
      <w:r w:rsidRPr="00496751">
        <w:rPr>
          <w:rFonts w:ascii="Verdana" w:hAnsi="Verdana"/>
          <w:lang w:val="es-MX"/>
        </w:rPr>
        <w:t>Indice sistemático……………….……………………</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 xml:space="preserve"> pág. 174/183</w:t>
      </w:r>
    </w:p>
    <w:p w:rsidR="00D204B9" w:rsidRPr="00496751" w:rsidRDefault="00D204B9" w:rsidP="00D204B9">
      <w:pPr>
        <w:jc w:val="both"/>
        <w:rPr>
          <w:rFonts w:ascii="Verdana" w:hAnsi="Verdana"/>
          <w:lang w:val="es-MX"/>
        </w:rPr>
      </w:pPr>
    </w:p>
    <w:p w:rsidR="00D204B9" w:rsidRDefault="00D204B9" w:rsidP="00D204B9">
      <w:pPr>
        <w:jc w:val="both"/>
        <w:rPr>
          <w:rFonts w:ascii="Verdana" w:hAnsi="Verdana"/>
          <w:b/>
          <w:lang w:val="es-MX"/>
        </w:rPr>
      </w:pPr>
      <w:r w:rsidRPr="00496751">
        <w:rPr>
          <w:rFonts w:ascii="Verdana" w:hAnsi="Verdana"/>
          <w:lang w:val="es-MX"/>
        </w:rPr>
        <w:t>Bibliografía consultada…………………………………</w:t>
      </w:r>
      <w:r>
        <w:rPr>
          <w:rFonts w:ascii="Verdana" w:hAnsi="Verdana"/>
          <w:lang w:val="es-MX"/>
        </w:rPr>
        <w:t>…..</w:t>
      </w:r>
      <w:r w:rsidRPr="00496751">
        <w:rPr>
          <w:rFonts w:ascii="Verdana" w:hAnsi="Verdana"/>
          <w:lang w:val="es-MX"/>
        </w:rPr>
        <w:t>…</w:t>
      </w:r>
      <w:r>
        <w:rPr>
          <w:rFonts w:ascii="Verdana" w:hAnsi="Verdana"/>
          <w:lang w:val="es-MX"/>
        </w:rPr>
        <w:t>…………....</w:t>
      </w:r>
      <w:r w:rsidRPr="00496751">
        <w:rPr>
          <w:rFonts w:ascii="Verdana" w:hAnsi="Verdana"/>
          <w:lang w:val="es-MX"/>
        </w:rPr>
        <w:t>…..</w:t>
      </w:r>
      <w:r>
        <w:rPr>
          <w:rFonts w:ascii="Verdana" w:hAnsi="Verdana"/>
          <w:b/>
          <w:lang w:val="es-MX"/>
        </w:rPr>
        <w:t xml:space="preserve"> </w:t>
      </w:r>
      <w:r w:rsidRPr="00496751">
        <w:rPr>
          <w:rFonts w:ascii="Verdana" w:hAnsi="Verdana"/>
          <w:lang w:val="es-MX"/>
        </w:rPr>
        <w:t>pág. 18</w:t>
      </w:r>
      <w:r>
        <w:rPr>
          <w:rFonts w:ascii="Verdana" w:hAnsi="Verdana"/>
          <w:lang w:val="es-MX"/>
        </w:rPr>
        <w:t>4</w:t>
      </w: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 xml:space="preserve"> </w:t>
      </w: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Introducción</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Pr="00CE3D4C" w:rsidRDefault="00D204B9" w:rsidP="00D204B9">
      <w:pPr>
        <w:jc w:val="both"/>
        <w:rPr>
          <w:rFonts w:ascii="Verdana" w:hAnsi="Verdana"/>
        </w:rPr>
      </w:pPr>
      <w:r w:rsidRPr="00CE3D4C">
        <w:rPr>
          <w:rFonts w:ascii="Verdana" w:hAnsi="Verdana"/>
        </w:rPr>
        <w:t>Estimados amigos:</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sidRPr="00CE3D4C">
        <w:rPr>
          <w:rFonts w:ascii="Verdana" w:hAnsi="Verdana"/>
        </w:rPr>
        <w:t xml:space="preserve">Después de muchas horas </w:t>
      </w:r>
      <w:r>
        <w:rPr>
          <w:rFonts w:ascii="Verdana" w:hAnsi="Verdana"/>
        </w:rPr>
        <w:t xml:space="preserve">sentado </w:t>
      </w:r>
      <w:r w:rsidRPr="00CE3D4C">
        <w:rPr>
          <w:rFonts w:ascii="Verdana" w:hAnsi="Verdana"/>
        </w:rPr>
        <w:t xml:space="preserve">frente </w:t>
      </w:r>
      <w:r>
        <w:rPr>
          <w:rFonts w:ascii="Verdana" w:hAnsi="Verdana"/>
        </w:rPr>
        <w:t>a</w:t>
      </w:r>
      <w:r w:rsidRPr="00CE3D4C">
        <w:rPr>
          <w:rFonts w:ascii="Verdana" w:hAnsi="Verdana"/>
        </w:rPr>
        <w:t xml:space="preserve"> la pantalla del ordenador</w:t>
      </w:r>
      <w:r>
        <w:rPr>
          <w:rFonts w:ascii="Verdana" w:hAnsi="Verdana"/>
        </w:rPr>
        <w:t>,</w:t>
      </w:r>
      <w:r w:rsidRPr="00CE3D4C">
        <w:rPr>
          <w:rFonts w:ascii="Verdana" w:hAnsi="Verdana"/>
        </w:rPr>
        <w:t xml:space="preserve"> </w:t>
      </w:r>
      <w:r>
        <w:rPr>
          <w:rFonts w:ascii="Verdana" w:hAnsi="Verdana"/>
        </w:rPr>
        <w:t>un día si y otro también finalizando la jornada con los músculos de mi espalda doloridos, escozor en los ojos y las muñecas entumecidas; intentando hacer</w:t>
      </w:r>
      <w:r w:rsidRPr="00CE3D4C">
        <w:rPr>
          <w:rFonts w:ascii="Verdana" w:hAnsi="Verdana"/>
        </w:rPr>
        <w:t xml:space="preserve"> el trabajo </w:t>
      </w:r>
      <w:r>
        <w:rPr>
          <w:rFonts w:ascii="Verdana" w:hAnsi="Verdana"/>
        </w:rPr>
        <w:t xml:space="preserve">a destajo y </w:t>
      </w:r>
      <w:r w:rsidRPr="00CE3D4C">
        <w:rPr>
          <w:rFonts w:ascii="Verdana" w:hAnsi="Verdana"/>
        </w:rPr>
        <w:t>contra reloj para que os llegara en el menor tiempo posible</w:t>
      </w:r>
      <w:r>
        <w:rPr>
          <w:rFonts w:ascii="Verdana" w:hAnsi="Verdana"/>
        </w:rPr>
        <w:t>;</w:t>
      </w:r>
      <w:r w:rsidRPr="00CE3D4C">
        <w:rPr>
          <w:rFonts w:ascii="Verdana" w:hAnsi="Verdana"/>
        </w:rPr>
        <w:t xml:space="preserve"> soportando momentos </w:t>
      </w:r>
      <w:r>
        <w:rPr>
          <w:rFonts w:ascii="Verdana" w:hAnsi="Verdana"/>
        </w:rPr>
        <w:t xml:space="preserve">emocionales </w:t>
      </w:r>
      <w:r w:rsidRPr="00CE3D4C">
        <w:rPr>
          <w:rFonts w:ascii="Verdana" w:hAnsi="Verdana"/>
        </w:rPr>
        <w:t>muy duros</w:t>
      </w:r>
      <w:r>
        <w:rPr>
          <w:rFonts w:ascii="Verdana" w:hAnsi="Verdana"/>
        </w:rPr>
        <w:t xml:space="preserve"> que ya conoc</w:t>
      </w:r>
      <w:r w:rsidR="00C248B2">
        <w:rPr>
          <w:rFonts w:ascii="Verdana" w:hAnsi="Verdana"/>
        </w:rPr>
        <w:t>é</w:t>
      </w:r>
      <w:r>
        <w:rPr>
          <w:rFonts w:ascii="Verdana" w:hAnsi="Verdana"/>
        </w:rPr>
        <w:t>is</w:t>
      </w:r>
      <w:r w:rsidRPr="00CE3D4C">
        <w:rPr>
          <w:rFonts w:ascii="Verdana" w:hAnsi="Verdana"/>
        </w:rPr>
        <w:t xml:space="preserve"> </w:t>
      </w:r>
      <w:r>
        <w:rPr>
          <w:rFonts w:ascii="Verdana" w:hAnsi="Verdana"/>
        </w:rPr>
        <w:t>y otros más agradables;</w:t>
      </w:r>
      <w:r w:rsidRPr="00CE3D4C">
        <w:rPr>
          <w:rFonts w:ascii="Verdana" w:hAnsi="Verdana"/>
        </w:rPr>
        <w:t xml:space="preserve"> pero </w:t>
      </w:r>
      <w:r>
        <w:rPr>
          <w:rFonts w:ascii="Verdana" w:hAnsi="Verdana"/>
        </w:rPr>
        <w:t xml:space="preserve">eso sí, con una </w:t>
      </w:r>
      <w:r w:rsidRPr="00CE3D4C">
        <w:rPr>
          <w:rFonts w:ascii="Verdana" w:hAnsi="Verdana"/>
        </w:rPr>
        <w:t xml:space="preserve">ilusión </w:t>
      </w:r>
      <w:r>
        <w:rPr>
          <w:rFonts w:ascii="Verdana" w:hAnsi="Verdana"/>
        </w:rPr>
        <w:t>enorme</w:t>
      </w:r>
      <w:r w:rsidR="0060379F">
        <w:rPr>
          <w:rFonts w:ascii="Verdana" w:hAnsi="Verdana"/>
        </w:rPr>
        <w:t>;</w:t>
      </w:r>
      <w:r>
        <w:rPr>
          <w:rFonts w:ascii="Verdana" w:hAnsi="Verdana"/>
        </w:rPr>
        <w:t xml:space="preserve"> </w:t>
      </w:r>
      <w:r w:rsidRPr="00CE3D4C">
        <w:rPr>
          <w:rFonts w:ascii="Verdana" w:hAnsi="Verdana"/>
        </w:rPr>
        <w:t xml:space="preserve">por fin </w:t>
      </w:r>
      <w:r>
        <w:rPr>
          <w:rFonts w:ascii="Verdana" w:hAnsi="Verdana"/>
        </w:rPr>
        <w:t>llegó el momento (después de nueve meses de gestación y a modo de parto) de</w:t>
      </w:r>
      <w:r w:rsidRPr="00CE3D4C">
        <w:rPr>
          <w:rFonts w:ascii="Verdana" w:hAnsi="Verdana"/>
        </w:rPr>
        <w:t xml:space="preserve"> presentar</w:t>
      </w:r>
      <w:r>
        <w:rPr>
          <w:rFonts w:ascii="Verdana" w:hAnsi="Verdana"/>
        </w:rPr>
        <w:t>os</w:t>
      </w:r>
      <w:r w:rsidRPr="00CE3D4C">
        <w:rPr>
          <w:rFonts w:ascii="Verdana" w:hAnsi="Verdana"/>
        </w:rPr>
        <w:t xml:space="preserve"> </w:t>
      </w:r>
      <w:r>
        <w:rPr>
          <w:rFonts w:ascii="Verdana" w:hAnsi="Verdana"/>
        </w:rPr>
        <w:t>esta monografía (</w:t>
      </w:r>
      <w:r w:rsidRPr="00CE3D4C">
        <w:rPr>
          <w:rFonts w:ascii="Verdana" w:hAnsi="Verdana"/>
        </w:rPr>
        <w:t xml:space="preserve">que desde un principio </w:t>
      </w:r>
      <w:r>
        <w:rPr>
          <w:rFonts w:ascii="Verdana" w:hAnsi="Verdana"/>
        </w:rPr>
        <w:t>la</w:t>
      </w:r>
      <w:r w:rsidRPr="00CE3D4C">
        <w:rPr>
          <w:rFonts w:ascii="Verdana" w:hAnsi="Verdana"/>
        </w:rPr>
        <w:t xml:space="preserve"> denomin</w:t>
      </w:r>
      <w:r>
        <w:rPr>
          <w:rFonts w:ascii="Verdana" w:hAnsi="Verdana"/>
        </w:rPr>
        <w:t>é</w:t>
      </w:r>
      <w:r w:rsidRPr="00CE3D4C">
        <w:rPr>
          <w:rFonts w:ascii="Verdana" w:hAnsi="Verdana"/>
        </w:rPr>
        <w:t xml:space="preserve"> “Operación Russula”</w:t>
      </w:r>
      <w:r>
        <w:rPr>
          <w:rFonts w:ascii="Verdana" w:hAnsi="Verdana"/>
        </w:rPr>
        <w:t>)</w:t>
      </w:r>
      <w:r w:rsidRPr="00CE3D4C">
        <w:rPr>
          <w:rFonts w:ascii="Verdana" w:hAnsi="Verdana"/>
        </w:rPr>
        <w:t xml:space="preserve"> a todos </w:t>
      </w:r>
      <w:r>
        <w:rPr>
          <w:rFonts w:ascii="Verdana" w:hAnsi="Verdana"/>
        </w:rPr>
        <w:t>vosotros,</w:t>
      </w:r>
      <w:r w:rsidRPr="00CE3D4C">
        <w:rPr>
          <w:rFonts w:ascii="Verdana" w:hAnsi="Verdana"/>
        </w:rPr>
        <w:t xml:space="preserve"> futuros lectores</w:t>
      </w:r>
      <w:r w:rsidR="002B7B6E">
        <w:rPr>
          <w:rFonts w:ascii="Verdana" w:hAnsi="Verdana"/>
        </w:rPr>
        <w:t xml:space="preserve"> </w:t>
      </w:r>
      <w:r>
        <w:rPr>
          <w:rFonts w:ascii="Verdana" w:hAnsi="Verdana"/>
        </w:rPr>
        <w:t>entre los que se encuentran tantos y tantos amigos que comparten</w:t>
      </w:r>
      <w:r w:rsidRPr="00CE3D4C">
        <w:rPr>
          <w:rFonts w:ascii="Verdana" w:hAnsi="Verdana"/>
        </w:rPr>
        <w:t xml:space="preserve"> foro</w:t>
      </w:r>
      <w:r w:rsidR="002B7B6E">
        <w:rPr>
          <w:rFonts w:ascii="Verdana" w:hAnsi="Verdana"/>
        </w:rPr>
        <w:t>s</w:t>
      </w:r>
      <w:r w:rsidRPr="00CE3D4C">
        <w:rPr>
          <w:rFonts w:ascii="Verdana" w:hAnsi="Verdana"/>
        </w:rPr>
        <w:t xml:space="preserve"> conmigo, a </w:t>
      </w:r>
      <w:r>
        <w:rPr>
          <w:rFonts w:ascii="Verdana" w:hAnsi="Verdana"/>
        </w:rPr>
        <w:t xml:space="preserve">la mayoría de </w:t>
      </w:r>
      <w:r w:rsidRPr="00CE3D4C">
        <w:rPr>
          <w:rFonts w:ascii="Verdana" w:hAnsi="Verdana"/>
        </w:rPr>
        <w:t xml:space="preserve">los cuales tengo el placer de conocer personalmente, y también a </w:t>
      </w:r>
      <w:r>
        <w:rPr>
          <w:rFonts w:ascii="Verdana" w:hAnsi="Verdana"/>
        </w:rPr>
        <w:t xml:space="preserve">tantas personas anónimas </w:t>
      </w:r>
      <w:r w:rsidRPr="00CE3D4C">
        <w:rPr>
          <w:rFonts w:ascii="Verdana" w:hAnsi="Verdana"/>
        </w:rPr>
        <w:t>que desde la “sombra” nos leen</w:t>
      </w:r>
      <w:r>
        <w:rPr>
          <w:rFonts w:ascii="Verdana" w:hAnsi="Verdana"/>
        </w:rPr>
        <w:t xml:space="preserve">, que no os conozco pero </w:t>
      </w:r>
      <w:r w:rsidRPr="00CE3D4C">
        <w:rPr>
          <w:rFonts w:ascii="Verdana" w:hAnsi="Verdana"/>
        </w:rPr>
        <w:t xml:space="preserve">que no dudo que algún día </w:t>
      </w:r>
      <w:r>
        <w:rPr>
          <w:rFonts w:ascii="Verdana" w:hAnsi="Verdana"/>
        </w:rPr>
        <w:t>tendré la oportunidad de hacerlo.</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 xml:space="preserve">La </w:t>
      </w:r>
      <w:r w:rsidR="0081020E">
        <w:rPr>
          <w:rFonts w:ascii="Verdana" w:hAnsi="Verdana"/>
        </w:rPr>
        <w:t>ú</w:t>
      </w:r>
      <w:r>
        <w:rPr>
          <w:rFonts w:ascii="Verdana" w:hAnsi="Verdana"/>
        </w:rPr>
        <w:t xml:space="preserve">nica </w:t>
      </w:r>
      <w:r w:rsidRPr="00CE3D4C">
        <w:rPr>
          <w:rFonts w:ascii="Verdana" w:hAnsi="Verdana"/>
        </w:rPr>
        <w:t xml:space="preserve">misión </w:t>
      </w:r>
      <w:r>
        <w:rPr>
          <w:rFonts w:ascii="Verdana" w:hAnsi="Verdana"/>
        </w:rPr>
        <w:t>que quiero conseguir</w:t>
      </w:r>
      <w:r w:rsidRPr="00CE3D4C">
        <w:rPr>
          <w:rFonts w:ascii="Verdana" w:hAnsi="Verdana"/>
        </w:rPr>
        <w:t xml:space="preserve"> con este trabajo no es otra que poder facilitaros </w:t>
      </w:r>
      <w:r>
        <w:rPr>
          <w:rFonts w:ascii="Verdana" w:hAnsi="Verdana"/>
        </w:rPr>
        <w:t xml:space="preserve">al máximo </w:t>
      </w:r>
      <w:r w:rsidRPr="00CE3D4C">
        <w:rPr>
          <w:rFonts w:ascii="Verdana" w:hAnsi="Verdana"/>
        </w:rPr>
        <w:t xml:space="preserve">la </w:t>
      </w:r>
      <w:r>
        <w:rPr>
          <w:rFonts w:ascii="Verdana" w:hAnsi="Verdana"/>
        </w:rPr>
        <w:t xml:space="preserve">labor, ofreciendo la más completa </w:t>
      </w:r>
      <w:r w:rsidRPr="00CE3D4C">
        <w:rPr>
          <w:rFonts w:ascii="Verdana" w:hAnsi="Verdana"/>
        </w:rPr>
        <w:t xml:space="preserve">información </w:t>
      </w:r>
      <w:r>
        <w:rPr>
          <w:rFonts w:ascii="Verdana" w:hAnsi="Verdana"/>
        </w:rPr>
        <w:t xml:space="preserve">que he podido conseguir </w:t>
      </w:r>
      <w:r w:rsidRPr="00CE3D4C">
        <w:rPr>
          <w:rFonts w:ascii="Verdana" w:hAnsi="Verdana"/>
        </w:rPr>
        <w:t xml:space="preserve">de este Género tan complicado, para que si en alguna de vuestras recolecciones necesitáis </w:t>
      </w:r>
      <w:r>
        <w:rPr>
          <w:rFonts w:ascii="Verdana" w:hAnsi="Verdana"/>
        </w:rPr>
        <w:t xml:space="preserve">contrastar y </w:t>
      </w:r>
      <w:r w:rsidRPr="00CE3D4C">
        <w:rPr>
          <w:rFonts w:ascii="Verdana" w:hAnsi="Verdana"/>
        </w:rPr>
        <w:t>cotejar datos podáis hacerlo</w:t>
      </w:r>
      <w:r>
        <w:rPr>
          <w:rFonts w:ascii="Verdana" w:hAnsi="Verdana"/>
        </w:rPr>
        <w:t xml:space="preserve"> con toda tranquilidad</w:t>
      </w:r>
      <w:r w:rsidRPr="00CE3D4C">
        <w:rPr>
          <w:rFonts w:ascii="Verdana" w:hAnsi="Verdana"/>
        </w:rPr>
        <w:t xml:space="preserve">, y me daré por satisfecho si </w:t>
      </w:r>
      <w:r>
        <w:rPr>
          <w:rFonts w:ascii="Verdana" w:hAnsi="Verdana"/>
        </w:rPr>
        <w:t xml:space="preserve">al final </w:t>
      </w:r>
      <w:r w:rsidRPr="00CE3D4C">
        <w:rPr>
          <w:rFonts w:ascii="Verdana" w:hAnsi="Verdana"/>
        </w:rPr>
        <w:t xml:space="preserve">os </w:t>
      </w:r>
      <w:r>
        <w:rPr>
          <w:rFonts w:ascii="Verdana" w:hAnsi="Verdana"/>
        </w:rPr>
        <w:t>ha servido para algo,</w:t>
      </w:r>
      <w:r w:rsidRPr="00CE3D4C">
        <w:rPr>
          <w:rFonts w:ascii="Verdana" w:hAnsi="Verdana"/>
        </w:rPr>
        <w:t xml:space="preserve"> si no </w:t>
      </w:r>
      <w:r>
        <w:rPr>
          <w:rFonts w:ascii="Verdana" w:hAnsi="Verdana"/>
        </w:rPr>
        <w:t xml:space="preserve">fuera </w:t>
      </w:r>
      <w:r w:rsidRPr="00CE3D4C">
        <w:rPr>
          <w:rFonts w:ascii="Verdana" w:hAnsi="Verdana"/>
        </w:rPr>
        <w:t xml:space="preserve">para </w:t>
      </w:r>
      <w:r>
        <w:rPr>
          <w:rFonts w:ascii="Verdana" w:hAnsi="Verdana"/>
        </w:rPr>
        <w:t xml:space="preserve">conseguir </w:t>
      </w:r>
      <w:r w:rsidRPr="00CE3D4C">
        <w:rPr>
          <w:rFonts w:ascii="Verdana" w:hAnsi="Verdana"/>
        </w:rPr>
        <w:t xml:space="preserve">una determinación correcta, si </w:t>
      </w:r>
      <w:r>
        <w:rPr>
          <w:rFonts w:ascii="Verdana" w:hAnsi="Verdana"/>
        </w:rPr>
        <w:t xml:space="preserve">al menos </w:t>
      </w:r>
      <w:r w:rsidRPr="00CE3D4C">
        <w:rPr>
          <w:rFonts w:ascii="Verdana" w:hAnsi="Verdana"/>
        </w:rPr>
        <w:t>para</w:t>
      </w:r>
      <w:r>
        <w:rPr>
          <w:rFonts w:ascii="Verdana" w:hAnsi="Verdana"/>
        </w:rPr>
        <w:t xml:space="preserve"> llegar a</w:t>
      </w:r>
      <w:r w:rsidRPr="00CE3D4C">
        <w:rPr>
          <w:rFonts w:ascii="Verdana" w:hAnsi="Verdana"/>
        </w:rPr>
        <w:t xml:space="preserve"> una aproximación.</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 xml:space="preserve">Como soy un defensor de las causas perdidas </w:t>
      </w:r>
      <w:r>
        <w:rPr>
          <w:rFonts w:ascii="Verdana" w:hAnsi="Verdana"/>
        </w:rPr>
        <w:t xml:space="preserve">(sin duda este Género lo es por lo discriminado que está) </w:t>
      </w:r>
      <w:r w:rsidRPr="00CE3D4C">
        <w:rPr>
          <w:rFonts w:ascii="Verdana" w:hAnsi="Verdana"/>
        </w:rPr>
        <w:t>he elegido el Género Russula, aunque perfectamente lo pudiera haber hecho con el Género Cortinarius</w:t>
      </w:r>
      <w:r>
        <w:rPr>
          <w:rFonts w:ascii="Verdana" w:hAnsi="Verdana"/>
        </w:rPr>
        <w:t xml:space="preserve"> o algún otro de los más complicados</w:t>
      </w:r>
      <w:r w:rsidRPr="00CE3D4C">
        <w:rPr>
          <w:rFonts w:ascii="Verdana" w:hAnsi="Verdana"/>
        </w:rPr>
        <w:t xml:space="preserve">. Con esto no quiero decir que me considere una persona </w:t>
      </w:r>
      <w:r>
        <w:rPr>
          <w:rFonts w:ascii="Verdana" w:hAnsi="Verdana"/>
        </w:rPr>
        <w:t>con experiencia</w:t>
      </w:r>
      <w:r w:rsidRPr="00CE3D4C">
        <w:rPr>
          <w:rFonts w:ascii="Verdana" w:hAnsi="Verdana"/>
        </w:rPr>
        <w:t xml:space="preserve"> en estos dificilísimos Géneros, sino todo lo contrario. Al no tener la suficiente base para poder controlar mínimamente el Género que nos ocupa, qué mejor opción que intentar profundizar un poco en él y así, de paso, poder adquirir esos conocimientos que normalmente no consigues cuando lo tratas de manera superficial.</w:t>
      </w:r>
    </w:p>
    <w:p w:rsidR="00D204B9" w:rsidRPr="00CE3D4C"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CE3D4C" w:rsidRDefault="00D204B9" w:rsidP="00D204B9">
      <w:pPr>
        <w:jc w:val="both"/>
        <w:rPr>
          <w:rFonts w:ascii="Verdana" w:hAnsi="Verdana"/>
        </w:rPr>
      </w:pPr>
      <w:r>
        <w:rPr>
          <w:rFonts w:ascii="Verdana" w:hAnsi="Verdana"/>
        </w:rPr>
        <w:t>Me considero</w:t>
      </w:r>
      <w:r w:rsidRPr="00CE3D4C">
        <w:rPr>
          <w:rFonts w:ascii="Verdana" w:hAnsi="Verdana"/>
        </w:rPr>
        <w:t xml:space="preserve"> </w:t>
      </w:r>
      <w:r>
        <w:rPr>
          <w:rFonts w:ascii="Verdana" w:hAnsi="Verdana"/>
        </w:rPr>
        <w:t xml:space="preserve">una persona muy meticulosa, </w:t>
      </w:r>
      <w:r w:rsidRPr="00CE3D4C">
        <w:rPr>
          <w:rFonts w:ascii="Verdana" w:hAnsi="Verdana"/>
        </w:rPr>
        <w:t xml:space="preserve">amante del perfeccionismo y </w:t>
      </w:r>
      <w:r>
        <w:rPr>
          <w:rFonts w:ascii="Verdana" w:hAnsi="Verdana"/>
        </w:rPr>
        <w:t xml:space="preserve">como </w:t>
      </w:r>
      <w:r w:rsidRPr="00CE3D4C">
        <w:rPr>
          <w:rFonts w:ascii="Verdana" w:hAnsi="Verdana"/>
        </w:rPr>
        <w:t>no me gusta</w:t>
      </w:r>
      <w:r>
        <w:rPr>
          <w:rFonts w:ascii="Verdana" w:hAnsi="Verdana"/>
        </w:rPr>
        <w:t xml:space="preserve">n las “medias tintas” </w:t>
      </w:r>
      <w:r w:rsidRPr="00CE3D4C">
        <w:rPr>
          <w:rFonts w:ascii="Verdana" w:hAnsi="Verdana"/>
        </w:rPr>
        <w:t>he querido presentaros un extenso y detallado trabajo</w:t>
      </w:r>
      <w:r>
        <w:rPr>
          <w:rFonts w:ascii="Verdana" w:hAnsi="Verdana"/>
        </w:rPr>
        <w:t xml:space="preserve"> (cualquiera diría que soy de Bilbao</w:t>
      </w:r>
      <w:proofErr w:type="gramStart"/>
      <w:r>
        <w:rPr>
          <w:rFonts w:ascii="Verdana" w:hAnsi="Verdana"/>
        </w:rPr>
        <w:t>!!!</w:t>
      </w:r>
      <w:proofErr w:type="gramEnd"/>
      <w:r>
        <w:rPr>
          <w:rFonts w:ascii="Verdana" w:hAnsi="Verdana"/>
        </w:rPr>
        <w:t>) ;-))</w:t>
      </w:r>
      <w:r w:rsidRPr="00CE3D4C">
        <w:rPr>
          <w:rFonts w:ascii="Verdana" w:hAnsi="Verdana"/>
        </w:rPr>
        <w:t xml:space="preserve">, </w:t>
      </w:r>
      <w:r>
        <w:rPr>
          <w:rFonts w:ascii="Verdana" w:hAnsi="Verdana"/>
        </w:rPr>
        <w:t xml:space="preserve">aunque </w:t>
      </w:r>
      <w:r w:rsidRPr="00CE3D4C">
        <w:rPr>
          <w:rFonts w:ascii="Verdana" w:hAnsi="Verdana"/>
        </w:rPr>
        <w:t xml:space="preserve">en realidad vosotros no os merecéis menos. </w:t>
      </w:r>
      <w:r>
        <w:rPr>
          <w:rFonts w:ascii="Verdana" w:hAnsi="Verdana"/>
        </w:rPr>
        <w:t>S</w:t>
      </w:r>
      <w:r w:rsidRPr="00CE3D4C">
        <w:rPr>
          <w:rFonts w:ascii="Verdana" w:hAnsi="Verdana"/>
        </w:rPr>
        <w:t>e trata de una recopilación de 46</w:t>
      </w:r>
      <w:r>
        <w:rPr>
          <w:rFonts w:ascii="Verdana" w:hAnsi="Verdana"/>
        </w:rPr>
        <w:t>2</w:t>
      </w:r>
      <w:r w:rsidRPr="00CE3D4C">
        <w:rPr>
          <w:rFonts w:ascii="Verdana" w:hAnsi="Verdana"/>
        </w:rPr>
        <w:t xml:space="preserve"> taxones (sinónimos aparte) en los que están incluidas 30</w:t>
      </w:r>
      <w:r>
        <w:rPr>
          <w:rFonts w:ascii="Verdana" w:hAnsi="Verdana"/>
        </w:rPr>
        <w:t xml:space="preserve">5 </w:t>
      </w:r>
      <w:r w:rsidRPr="00CE3D4C">
        <w:rPr>
          <w:rFonts w:ascii="Verdana" w:hAnsi="Verdana"/>
        </w:rPr>
        <w:t>especies, 10</w:t>
      </w:r>
      <w:r>
        <w:rPr>
          <w:rFonts w:ascii="Verdana" w:hAnsi="Verdana"/>
        </w:rPr>
        <w:t>2</w:t>
      </w:r>
      <w:r w:rsidRPr="00CE3D4C">
        <w:rPr>
          <w:rFonts w:ascii="Verdana" w:hAnsi="Verdana"/>
        </w:rPr>
        <w:t xml:space="preserve"> variedades y </w:t>
      </w:r>
      <w:r>
        <w:rPr>
          <w:rFonts w:ascii="Verdana" w:hAnsi="Verdana"/>
        </w:rPr>
        <w:t>55</w:t>
      </w:r>
      <w:r w:rsidRPr="00CE3D4C">
        <w:rPr>
          <w:rFonts w:ascii="Verdana" w:hAnsi="Verdana"/>
        </w:rPr>
        <w:t xml:space="preserve"> formas. En ella hago una descripción individual y pormenorizada de cada uno de los taxones resaltando las características macroscópicas más importantes para poder llegar a una </w:t>
      </w:r>
      <w:r>
        <w:rPr>
          <w:rFonts w:ascii="Verdana" w:hAnsi="Verdana"/>
        </w:rPr>
        <w:t xml:space="preserve">aproximación, o incluso a una </w:t>
      </w:r>
      <w:r w:rsidRPr="00CE3D4C">
        <w:rPr>
          <w:rFonts w:ascii="Verdana" w:hAnsi="Verdana"/>
        </w:rPr>
        <w:t>correcta determinación. Quizás más adelante pueda completarlo con datos microscópicos, aunque por el momento no he creído oportuno hacerlo.</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 xml:space="preserve">Quisiera dedicar este trabajo a tod@s los amig@s que </w:t>
      </w:r>
      <w:r w:rsidR="00115C97">
        <w:rPr>
          <w:rFonts w:ascii="Verdana" w:hAnsi="Verdana"/>
        </w:rPr>
        <w:t>comparten foros conmigo en Internet</w:t>
      </w:r>
      <w:r>
        <w:rPr>
          <w:rFonts w:ascii="Verdana" w:hAnsi="Verdana"/>
        </w:rPr>
        <w:t>;</w:t>
      </w:r>
      <w:r w:rsidRPr="00CE3D4C">
        <w:rPr>
          <w:rFonts w:ascii="Verdana" w:hAnsi="Verdana"/>
        </w:rPr>
        <w:t xml:space="preserve"> </w:t>
      </w:r>
      <w:r>
        <w:rPr>
          <w:rFonts w:ascii="Verdana" w:hAnsi="Verdana"/>
        </w:rPr>
        <w:t xml:space="preserve">a mis compañeros y amigos de </w:t>
      </w:r>
      <w:smartTag w:uri="urn:schemas-microsoft-com:office:smarttags" w:element="PersonName">
        <w:smartTagPr>
          <w:attr w:name="ProductID" w:val="la Sociedad Micol￳gica"/>
        </w:smartTagPr>
        <w:smartTag w:uri="urn:schemas-microsoft-com:office:smarttags" w:element="PersonName">
          <w:smartTagPr>
            <w:attr w:name="ProductID" w:val="la Sociedad"/>
          </w:smartTagPr>
          <w:r>
            <w:rPr>
              <w:rFonts w:ascii="Verdana" w:hAnsi="Verdana"/>
            </w:rPr>
            <w:t>la Sociedad</w:t>
          </w:r>
        </w:smartTag>
        <w:r>
          <w:rPr>
            <w:rFonts w:ascii="Verdana" w:hAnsi="Verdana"/>
          </w:rPr>
          <w:t xml:space="preserve"> Micológica</w:t>
        </w:r>
      </w:smartTag>
      <w:r>
        <w:rPr>
          <w:rFonts w:ascii="Verdana" w:hAnsi="Verdana"/>
        </w:rPr>
        <w:t xml:space="preserve"> Tricholoma de Zorrotza (Bilbao), a la que pertenezco y en la que colaboro en calidad de Vicepresidente; </w:t>
      </w:r>
      <w:r w:rsidRPr="00CE3D4C">
        <w:rPr>
          <w:rFonts w:ascii="Verdana" w:hAnsi="Verdana"/>
        </w:rPr>
        <w:t>como es tópico y típico</w:t>
      </w:r>
      <w:r>
        <w:rPr>
          <w:rFonts w:ascii="Verdana" w:hAnsi="Verdana"/>
        </w:rPr>
        <w:t>,</w:t>
      </w:r>
      <w:r w:rsidRPr="00CE3D4C">
        <w:rPr>
          <w:rFonts w:ascii="Verdana" w:hAnsi="Verdana"/>
        </w:rPr>
        <w:t xml:space="preserve"> a mi mujer Marga y a mis hijos </w:t>
      </w:r>
      <w:r w:rsidR="00BB18EB">
        <w:rPr>
          <w:rFonts w:ascii="Verdana" w:hAnsi="Verdana"/>
        </w:rPr>
        <w:t>K</w:t>
      </w:r>
      <w:r w:rsidRPr="00CE3D4C">
        <w:rPr>
          <w:rFonts w:ascii="Verdana" w:hAnsi="Verdana"/>
        </w:rPr>
        <w:t>ristian y Adrián que soportan</w:t>
      </w:r>
      <w:r>
        <w:rPr>
          <w:rFonts w:ascii="Verdana" w:hAnsi="Verdana"/>
        </w:rPr>
        <w:t xml:space="preserve"> mis “sentadas” y mis “ausencias”;</w:t>
      </w:r>
      <w:r w:rsidRPr="00CE3D4C">
        <w:rPr>
          <w:rFonts w:ascii="Verdana" w:hAnsi="Verdana"/>
        </w:rPr>
        <w:t xml:space="preserve"> y sobre todo y muy especialmente</w:t>
      </w:r>
      <w:r>
        <w:rPr>
          <w:rFonts w:ascii="Verdana" w:hAnsi="Verdana"/>
        </w:rPr>
        <w:t>,</w:t>
      </w:r>
      <w:r w:rsidRPr="00CE3D4C">
        <w:rPr>
          <w:rFonts w:ascii="Verdana" w:hAnsi="Verdana"/>
        </w:rPr>
        <w:t xml:space="preserve"> a mi querido y añorado padre (q</w:t>
      </w:r>
      <w:r>
        <w:rPr>
          <w:rFonts w:ascii="Verdana" w:hAnsi="Verdana"/>
        </w:rPr>
        <w:t>.</w:t>
      </w:r>
      <w:r w:rsidRPr="00CE3D4C">
        <w:rPr>
          <w:rFonts w:ascii="Verdana" w:hAnsi="Verdana"/>
        </w:rPr>
        <w:t>e</w:t>
      </w:r>
      <w:r>
        <w:rPr>
          <w:rFonts w:ascii="Verdana" w:hAnsi="Verdana"/>
        </w:rPr>
        <w:t>.</w:t>
      </w:r>
      <w:r w:rsidRPr="00CE3D4C">
        <w:rPr>
          <w:rFonts w:ascii="Verdana" w:hAnsi="Verdana"/>
        </w:rPr>
        <w:t>p</w:t>
      </w:r>
      <w:r>
        <w:rPr>
          <w:rFonts w:ascii="Verdana" w:hAnsi="Verdana"/>
        </w:rPr>
        <w:t>.</w:t>
      </w:r>
      <w:r w:rsidRPr="00CE3D4C">
        <w:rPr>
          <w:rFonts w:ascii="Verdana" w:hAnsi="Verdana"/>
        </w:rPr>
        <w:t>d</w:t>
      </w:r>
      <w:r>
        <w:rPr>
          <w:rFonts w:ascii="Verdana" w:hAnsi="Verdana"/>
        </w:rPr>
        <w:t>.</w:t>
      </w:r>
      <w:r w:rsidRPr="00CE3D4C">
        <w:rPr>
          <w:rFonts w:ascii="Verdana" w:hAnsi="Verdana"/>
        </w:rPr>
        <w:t xml:space="preserve">) que me/nos dejó para siempre mientras yo estaba en plena gestación de este </w:t>
      </w:r>
      <w:r>
        <w:rPr>
          <w:rFonts w:ascii="Verdana" w:hAnsi="Verdana"/>
        </w:rPr>
        <w:t>trabajo</w:t>
      </w:r>
      <w:r w:rsidRPr="00CE3D4C">
        <w:rPr>
          <w:rFonts w:ascii="Verdana" w:hAnsi="Verdana"/>
        </w:rPr>
        <w:t>.</w:t>
      </w: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CE3D4C" w:rsidRDefault="00D204B9" w:rsidP="00D204B9">
      <w:pPr>
        <w:jc w:val="both"/>
        <w:rPr>
          <w:rFonts w:ascii="Verdana" w:hAnsi="Verdana"/>
        </w:rPr>
      </w:pPr>
      <w:r w:rsidRPr="00CE3D4C">
        <w:rPr>
          <w:rFonts w:ascii="Verdana" w:hAnsi="Verdana"/>
        </w:rPr>
        <w:t>Espero que os guste.</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CE3D4C" w:rsidRDefault="00D204B9" w:rsidP="00D204B9">
      <w:pPr>
        <w:jc w:val="both"/>
        <w:rPr>
          <w:rFonts w:ascii="Verdana" w:hAnsi="Verdana"/>
        </w:rPr>
      </w:pPr>
    </w:p>
    <w:p w:rsidR="00D204B9" w:rsidRPr="00312D92" w:rsidRDefault="00D204B9" w:rsidP="00D204B9">
      <w:pPr>
        <w:jc w:val="both"/>
        <w:rPr>
          <w:rFonts w:ascii="Verdana" w:hAnsi="Verdana"/>
          <w:b/>
        </w:rPr>
      </w:pPr>
      <w:r w:rsidRPr="00312D92">
        <w:rPr>
          <w:rFonts w:ascii="Verdana" w:hAnsi="Verdana"/>
          <w:b/>
        </w:rPr>
        <w:t xml:space="preserve">José Angel Matabuena Val (Joseba) </w:t>
      </w:r>
    </w:p>
    <w:p w:rsidR="00D204B9" w:rsidRPr="00312D92" w:rsidRDefault="00D204B9" w:rsidP="00D204B9">
      <w:pPr>
        <w:jc w:val="both"/>
        <w:rPr>
          <w:rFonts w:ascii="Verdana" w:hAnsi="Verdana"/>
          <w:b/>
        </w:rPr>
      </w:pPr>
    </w:p>
    <w:p w:rsidR="00D204B9" w:rsidRPr="00312D92" w:rsidRDefault="00D204B9" w:rsidP="00D204B9">
      <w:pPr>
        <w:jc w:val="both"/>
        <w:rPr>
          <w:rFonts w:ascii="Verdana" w:hAnsi="Verdana"/>
          <w:b/>
        </w:rPr>
      </w:pPr>
      <w:r w:rsidRPr="00312D92">
        <w:rPr>
          <w:rFonts w:ascii="Verdana" w:hAnsi="Verdana"/>
          <w:b/>
        </w:rPr>
        <w:t>Zorrotza (Bilbao)</w:t>
      </w:r>
    </w:p>
    <w:p w:rsidR="00D204B9" w:rsidRPr="00312D92" w:rsidRDefault="00D204B9" w:rsidP="00D204B9">
      <w:pPr>
        <w:jc w:val="both"/>
        <w:rPr>
          <w:rFonts w:ascii="Verdana" w:hAnsi="Verdana"/>
          <w:b/>
        </w:rPr>
      </w:pPr>
    </w:p>
    <w:p w:rsidR="00D204B9" w:rsidRPr="00312D92" w:rsidRDefault="00D204B9" w:rsidP="00D204B9">
      <w:pPr>
        <w:jc w:val="both"/>
        <w:rPr>
          <w:rFonts w:ascii="Verdana" w:hAnsi="Verdana"/>
          <w:b/>
        </w:rPr>
      </w:pPr>
      <w:r w:rsidRPr="00312D92">
        <w:rPr>
          <w:rFonts w:ascii="Verdana" w:hAnsi="Verdana"/>
          <w:b/>
        </w:rPr>
        <w:t>Abril 2005</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BB18EB" w:rsidRDefault="00BB18EB"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lang w:val="es-MX"/>
        </w:rPr>
      </w:pPr>
      <w:r>
        <w:rPr>
          <w:rFonts w:ascii="Verdana" w:hAnsi="Verdana"/>
          <w:b/>
          <w:sz w:val="32"/>
          <w:szCs w:val="32"/>
          <w:u w:val="single"/>
          <w:lang w:val="es-MX"/>
        </w:rPr>
        <w:t>Definición y posición taxonómica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Género </w:t>
      </w:r>
      <w:r>
        <w:rPr>
          <w:rFonts w:ascii="Verdana" w:hAnsi="Verdana"/>
          <w:b/>
          <w:i/>
          <w:lang w:val="es-MX"/>
        </w:rPr>
        <w:t>Russula</w:t>
      </w:r>
      <w:r>
        <w:rPr>
          <w:rFonts w:ascii="Verdana" w:hAnsi="Verdana"/>
          <w:b/>
          <w:lang w:val="es-MX"/>
        </w:rPr>
        <w:t xml:space="preserve"> </w:t>
      </w:r>
      <w:r>
        <w:rPr>
          <w:rFonts w:ascii="Verdana" w:hAnsi="Verdana"/>
          <w:lang w:val="es-MX"/>
        </w:rPr>
        <w:t>Persoon 1796 comprende cuerpos fructíferos terrestres, carnosos, sin anillo ni volva y raramente con velo.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Las rúsulas son hongos homogéneos, es decir, con trama contigua entre el sombrero y el pie, y se caracterizan por tener la carne, en particular la del pie, típicamente de consistencia no fibrosa, sino al contrario, más bien yesosa, es decir, que se rompe fácilmente y del mismo modo que una tiza.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 fractura, al contrario del similar Género </w:t>
      </w:r>
      <w:r>
        <w:rPr>
          <w:rFonts w:ascii="Verdana" w:hAnsi="Verdana"/>
          <w:b/>
          <w:i/>
          <w:lang w:val="es-MX"/>
        </w:rPr>
        <w:t>Lactarius</w:t>
      </w:r>
      <w:r>
        <w:rPr>
          <w:rFonts w:ascii="Verdana" w:hAnsi="Verdana"/>
          <w:lang w:val="es-MX"/>
        </w:rPr>
        <w:t>, no produce derramamiento de látex, y es debido a la presencia particular de agregaciones celulares de forma esférica y subesférica llamadas esferocistos.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Género </w:t>
      </w:r>
      <w:r>
        <w:rPr>
          <w:rFonts w:ascii="Verdana" w:hAnsi="Verdana"/>
          <w:b/>
          <w:i/>
          <w:lang w:val="es-MX"/>
        </w:rPr>
        <w:t>Russula</w:t>
      </w:r>
      <w:r>
        <w:rPr>
          <w:rFonts w:ascii="Verdana" w:hAnsi="Verdana"/>
          <w:lang w:val="es-MX"/>
        </w:rPr>
        <w:t xml:space="preserve"> actualmente tiene la siguiente posición taxonómica, según la 9ª edición del Dictionary of the Fungi: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lang w:val="es-MX"/>
        </w:rPr>
      </w:pPr>
      <w:r>
        <w:rPr>
          <w:rFonts w:ascii="Verdana" w:hAnsi="Verdana"/>
          <w:lang w:val="es-MX"/>
        </w:rPr>
        <w:t xml:space="preserve">Reino: </w:t>
      </w:r>
      <w:r>
        <w:rPr>
          <w:rFonts w:ascii="Verdana" w:hAnsi="Verdana"/>
          <w:b/>
          <w:i/>
          <w:lang w:val="es-MX"/>
        </w:rPr>
        <w:t>Fungi</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Filo (División): </w:t>
      </w:r>
      <w:r>
        <w:rPr>
          <w:rFonts w:ascii="Verdana" w:hAnsi="Verdana"/>
          <w:b/>
          <w:i/>
          <w:lang w:val="es-MX"/>
        </w:rPr>
        <w:t>Basidiomycota</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Clase: </w:t>
      </w:r>
      <w:r>
        <w:rPr>
          <w:rFonts w:ascii="Verdana" w:hAnsi="Verdana"/>
          <w:b/>
          <w:i/>
          <w:lang w:val="es-MX"/>
        </w:rPr>
        <w:t>Basidiomycetes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Subclase: </w:t>
      </w:r>
      <w:r>
        <w:rPr>
          <w:rFonts w:ascii="Verdana" w:hAnsi="Verdana"/>
          <w:b/>
          <w:i/>
          <w:lang w:val="es-MX"/>
        </w:rPr>
        <w:t>Agaricomycetidae</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Orden: </w:t>
      </w:r>
      <w:r>
        <w:rPr>
          <w:rFonts w:ascii="Verdana" w:hAnsi="Verdana"/>
          <w:b/>
          <w:i/>
          <w:lang w:val="es-MX"/>
        </w:rPr>
        <w:t>Russulales</w:t>
      </w:r>
      <w:r>
        <w:rPr>
          <w:rFonts w:ascii="Verdana" w:hAnsi="Verdana"/>
          <w:b/>
          <w:lang w:val="es-MX"/>
        </w:rPr>
        <w:t xml:space="preserve"> </w:t>
      </w:r>
      <w:r>
        <w:rPr>
          <w:rFonts w:ascii="Verdana" w:hAnsi="Verdana"/>
          <w:lang w:val="es-MX"/>
        </w:rPr>
        <w:t>Kreisel 1969</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Familia: </w:t>
      </w:r>
      <w:r>
        <w:rPr>
          <w:rFonts w:ascii="Verdana" w:hAnsi="Verdana"/>
          <w:b/>
          <w:i/>
          <w:lang w:val="es-MX"/>
        </w:rPr>
        <w:t>Russulaceae</w:t>
      </w:r>
      <w:r>
        <w:rPr>
          <w:rFonts w:ascii="Verdana" w:hAnsi="Verdana"/>
          <w:b/>
          <w:lang w:val="es-MX"/>
        </w:rPr>
        <w:t xml:space="preserve"> </w:t>
      </w:r>
      <w:r>
        <w:rPr>
          <w:rFonts w:ascii="Verdana" w:hAnsi="Verdana"/>
          <w:lang w:val="es-MX"/>
        </w:rPr>
        <w:t>Lotsy 1907</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Género: </w:t>
      </w:r>
      <w:r>
        <w:rPr>
          <w:rFonts w:ascii="Verdana" w:hAnsi="Verdana"/>
          <w:b/>
          <w:i/>
          <w:lang w:val="es-MX"/>
        </w:rPr>
        <w:t>Russula</w:t>
      </w:r>
      <w:r>
        <w:rPr>
          <w:rFonts w:ascii="Verdana" w:hAnsi="Verdana"/>
          <w:b/>
          <w:lang w:val="es-MX"/>
        </w:rPr>
        <w:t xml:space="preserve"> </w:t>
      </w:r>
      <w:r>
        <w:rPr>
          <w:rFonts w:ascii="Verdana" w:hAnsi="Verdana"/>
          <w:lang w:val="es-MX"/>
        </w:rPr>
        <w:t>Persoon 1796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Este Género está sintéticamente definido por la ausencia de látex, por la presencia de esferocistos incluso en la trama laminar, por tener las basidiosporas con ornamentación amiloide y por último, por tener una esporada de color blanco, crema, ocre o amarillo.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Con respecto a su hábitat y ecología este Género comprende especies que viven en simbiosis con numerosas especies arbóreas.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ANATOMIA DE UNA RUSSULA</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sombrero</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dimensiones del sombrero de las rúsulas pueden variar entre un mínimo de 2 – </w:t>
      </w:r>
      <w:smartTag w:uri="urn:schemas-microsoft-com:office:smarttags" w:element="metricconverter">
        <w:smartTagPr>
          <w:attr w:name="ProductID" w:val="3 cm"/>
        </w:smartTagPr>
        <w:r>
          <w:rPr>
            <w:rFonts w:ascii="Verdana" w:hAnsi="Verdana"/>
            <w:lang w:val="es-MX"/>
          </w:rPr>
          <w:t>3 cm</w:t>
        </w:r>
      </w:smartTag>
      <w:r>
        <w:rPr>
          <w:rFonts w:ascii="Verdana" w:hAnsi="Verdana"/>
          <w:lang w:val="es-MX"/>
        </w:rPr>
        <w:t>. de diámetro para las especies más pequeñas (</w:t>
      </w:r>
      <w:r>
        <w:rPr>
          <w:rFonts w:ascii="Verdana" w:hAnsi="Verdana"/>
          <w:b/>
          <w:i/>
          <w:lang w:val="es-MX"/>
        </w:rPr>
        <w:t>R. nana</w:t>
      </w:r>
      <w:r>
        <w:rPr>
          <w:rFonts w:ascii="Verdana" w:hAnsi="Verdana"/>
          <w:lang w:val="es-MX"/>
        </w:rPr>
        <w:t>,</w:t>
      </w:r>
      <w:r>
        <w:rPr>
          <w:rFonts w:ascii="Verdana" w:hAnsi="Verdana"/>
          <w:b/>
          <w:lang w:val="es-MX"/>
        </w:rPr>
        <w:t xml:space="preserve"> </w:t>
      </w:r>
      <w:r>
        <w:rPr>
          <w:rFonts w:ascii="Verdana" w:hAnsi="Verdana"/>
          <w:b/>
          <w:i/>
          <w:lang w:val="es-MX"/>
        </w:rPr>
        <w:t>R. minutula</w:t>
      </w:r>
      <w:r>
        <w:rPr>
          <w:rFonts w:ascii="Verdana" w:hAnsi="Verdana"/>
          <w:lang w:val="es-MX"/>
        </w:rPr>
        <w:t>,</w:t>
      </w:r>
      <w:r>
        <w:rPr>
          <w:rFonts w:ascii="Verdana" w:hAnsi="Verdana"/>
          <w:b/>
          <w:lang w:val="es-MX"/>
        </w:rPr>
        <w:t xml:space="preserve"> </w:t>
      </w:r>
      <w:r>
        <w:rPr>
          <w:rFonts w:ascii="Verdana" w:hAnsi="Verdana"/>
          <w:b/>
          <w:i/>
          <w:lang w:val="es-MX"/>
        </w:rPr>
        <w:t>R. risigallina</w:t>
      </w:r>
      <w:r>
        <w:rPr>
          <w:rFonts w:ascii="Verdana" w:hAnsi="Verdana"/>
          <w:lang w:val="es-MX"/>
        </w:rPr>
        <w:t xml:space="preserve">, etc.) hasta un máximo de 18 – </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para las más grandes (</w:t>
      </w:r>
      <w:r>
        <w:rPr>
          <w:rFonts w:ascii="Verdana" w:hAnsi="Verdana"/>
          <w:b/>
          <w:i/>
          <w:lang w:val="es-MX"/>
        </w:rPr>
        <w:t>R. olivacea</w:t>
      </w:r>
      <w:r>
        <w:rPr>
          <w:rFonts w:ascii="Verdana" w:hAnsi="Verdana"/>
          <w:lang w:val="es-MX"/>
        </w:rPr>
        <w:t>,</w:t>
      </w:r>
      <w:r>
        <w:rPr>
          <w:rFonts w:ascii="Verdana" w:hAnsi="Verdana"/>
          <w:b/>
          <w:lang w:val="es-MX"/>
        </w:rPr>
        <w:t xml:space="preserve"> </w:t>
      </w:r>
      <w:r>
        <w:rPr>
          <w:rFonts w:ascii="Verdana" w:hAnsi="Verdana"/>
          <w:b/>
          <w:i/>
          <w:lang w:val="es-MX"/>
        </w:rPr>
        <w:t>R. nigricans</w:t>
      </w:r>
      <w:r>
        <w:rPr>
          <w:rFonts w:ascii="Verdana" w:hAnsi="Verdana"/>
          <w:lang w:val="es-MX"/>
        </w:rPr>
        <w:t>,</w:t>
      </w:r>
      <w:r>
        <w:rPr>
          <w:rFonts w:ascii="Verdana" w:hAnsi="Verdana"/>
          <w:b/>
          <w:lang w:val="es-MX"/>
        </w:rPr>
        <w:t xml:space="preserve"> </w:t>
      </w:r>
      <w:r>
        <w:rPr>
          <w:rFonts w:ascii="Verdana" w:hAnsi="Verdana"/>
          <w:b/>
          <w:i/>
          <w:lang w:val="es-MX"/>
        </w:rPr>
        <w:t>R.</w:t>
      </w:r>
      <w:r>
        <w:rPr>
          <w:rFonts w:ascii="Verdana" w:hAnsi="Verdana"/>
          <w:lang w:val="es-MX"/>
        </w:rPr>
        <w:t xml:space="preserve"> </w:t>
      </w:r>
      <w:r>
        <w:rPr>
          <w:rFonts w:ascii="Verdana" w:hAnsi="Verdana"/>
          <w:b/>
          <w:i/>
          <w:lang w:val="es-MX"/>
        </w:rPr>
        <w:t>cyanoxantha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elemento que más caracteriza al sombrero es, sin duda, la cutícula que en el caso de este Género está muy bien diferenciada.</w:t>
      </w:r>
    </w:p>
    <w:p w:rsidR="00D204B9" w:rsidRDefault="00D204B9" w:rsidP="00D204B9">
      <w:pPr>
        <w:jc w:val="both"/>
        <w:rPr>
          <w:rFonts w:ascii="Verdana" w:hAnsi="Verdana"/>
          <w:lang w:val="es-MX"/>
        </w:rPr>
      </w:pPr>
      <w:r>
        <w:rPr>
          <w:rFonts w:ascii="Verdana" w:hAnsi="Verdana"/>
          <w:lang w:val="es-MX"/>
        </w:rPr>
        <w:t>Puede ser adnata (es decir, adherente a la carne subcuticular, por lo tanto no separable) o bien parcialmente (1/3, 1/2, 2/3 del radio) o totalmente separable. Esta separabilidad es uno de los caracteres a considerar más importantes para la determinación, aunque en realidad, es bastante variable.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 cutícula puede ser igualmente más o menos seca y aterciopelada o granulosa (</w:t>
      </w:r>
      <w:r>
        <w:rPr>
          <w:rFonts w:ascii="Verdana" w:hAnsi="Verdana"/>
          <w:b/>
          <w:i/>
          <w:lang w:val="es-MX"/>
        </w:rPr>
        <w:t>R. lepida</w:t>
      </w:r>
      <w:r>
        <w:rPr>
          <w:rFonts w:ascii="Verdana" w:hAnsi="Verdana"/>
          <w:lang w:val="es-MX"/>
        </w:rPr>
        <w:t xml:space="preserve">, </w:t>
      </w:r>
      <w:r>
        <w:rPr>
          <w:rFonts w:ascii="Verdana" w:hAnsi="Verdana"/>
          <w:b/>
          <w:i/>
          <w:lang w:val="es-MX"/>
        </w:rPr>
        <w:t>R. amoena</w:t>
      </w:r>
      <w:r>
        <w:rPr>
          <w:rFonts w:ascii="Verdana" w:hAnsi="Verdana"/>
          <w:lang w:val="es-MX"/>
        </w:rPr>
        <w:t xml:space="preserve">, etc.) o todo lo contrario, algo viscosa o glutinosa (las </w:t>
      </w:r>
      <w:r>
        <w:rPr>
          <w:rFonts w:ascii="Verdana" w:hAnsi="Verdana"/>
          <w:b/>
          <w:lang w:val="es-MX"/>
        </w:rPr>
        <w:t>Foetentinae</w:t>
      </w:r>
      <w:r>
        <w:rPr>
          <w:rFonts w:ascii="Verdana" w:hAnsi="Verdana"/>
          <w:lang w:val="es-MX"/>
        </w:rPr>
        <w:t>). En otros casos puede ser agrietada-areolada más o menos intensamente (</w:t>
      </w:r>
      <w:r>
        <w:rPr>
          <w:rFonts w:ascii="Verdana" w:hAnsi="Verdana"/>
          <w:b/>
          <w:i/>
          <w:lang w:val="es-MX"/>
        </w:rPr>
        <w:t>R. virescens</w:t>
      </w:r>
      <w:r>
        <w:rPr>
          <w:rFonts w:ascii="Verdana" w:hAnsi="Verdana"/>
          <w:lang w:val="es-MX"/>
        </w:rPr>
        <w:t xml:space="preserve">, </w:t>
      </w:r>
      <w:r>
        <w:rPr>
          <w:rFonts w:ascii="Verdana" w:hAnsi="Verdana"/>
          <w:b/>
          <w:i/>
          <w:lang w:val="es-MX"/>
        </w:rPr>
        <w:t>R.</w:t>
      </w:r>
      <w:r>
        <w:rPr>
          <w:rFonts w:ascii="Verdana" w:hAnsi="Verdana"/>
          <w:lang w:val="es-MX"/>
        </w:rPr>
        <w:t xml:space="preserve"> </w:t>
      </w:r>
      <w:r>
        <w:rPr>
          <w:rFonts w:ascii="Verdana" w:hAnsi="Verdana"/>
          <w:b/>
          <w:i/>
          <w:lang w:val="es-MX"/>
        </w:rPr>
        <w:t>cyanoxantha var. cutefracta</w:t>
      </w:r>
      <w:r>
        <w:rPr>
          <w:rFonts w:ascii="Verdana" w:hAnsi="Verdana"/>
          <w:lang w:val="es-MX"/>
        </w:rPr>
        <w:t>, etc.) o brillante y fibrilada (</w:t>
      </w:r>
      <w:r>
        <w:rPr>
          <w:rFonts w:ascii="Verdana" w:hAnsi="Verdana"/>
          <w:b/>
          <w:i/>
          <w:lang w:val="es-MX"/>
        </w:rPr>
        <w:t>R. cyanoxantha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Excepcionalmente la cutícula puede tener un sabor diferente a su carne como es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caerulea</w:t>
      </w:r>
      <w:r>
        <w:rPr>
          <w:rFonts w:ascii="Verdana" w:hAnsi="Verdana"/>
          <w:lang w:val="es-MX"/>
        </w:rPr>
        <w:t xml:space="preserve"> (= </w:t>
      </w:r>
      <w:r>
        <w:rPr>
          <w:rFonts w:ascii="Verdana" w:hAnsi="Verdana"/>
          <w:b/>
          <w:i/>
          <w:lang w:val="es-MX"/>
        </w:rPr>
        <w:t>R. amara</w:t>
      </w:r>
      <w:r>
        <w:rPr>
          <w:rFonts w:ascii="Verdana" w:hAnsi="Verdana"/>
          <w:lang w:val="es-MX"/>
        </w:rPr>
        <w:t>). En este caso la cutícula es de sabor amargo mientras la carne es dulce.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 forma del sombrero es bastante variable; va de una forma globoso-esférica a una forma convexa y normalmente con una depresión central que a veces se profundiza de tal manera que llega a ser infundibuliforme, exceptuando a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caerulea</w:t>
      </w:r>
      <w:r>
        <w:rPr>
          <w:rFonts w:ascii="Verdana" w:hAnsi="Verdana"/>
          <w:lang w:val="es-MX"/>
        </w:rPr>
        <w:t xml:space="preserve"> (= </w:t>
      </w:r>
      <w:r>
        <w:rPr>
          <w:rFonts w:ascii="Verdana" w:hAnsi="Verdana"/>
          <w:b/>
          <w:i/>
          <w:lang w:val="es-MX"/>
        </w:rPr>
        <w:t>R.</w:t>
      </w:r>
      <w:r>
        <w:rPr>
          <w:rFonts w:ascii="Verdana" w:hAnsi="Verdana"/>
          <w:i/>
          <w:lang w:val="es-MX"/>
        </w:rPr>
        <w:t xml:space="preserve"> </w:t>
      </w:r>
      <w:r>
        <w:rPr>
          <w:rFonts w:ascii="Verdana" w:hAnsi="Verdana"/>
          <w:b/>
          <w:i/>
          <w:lang w:val="es-MX"/>
        </w:rPr>
        <w:t>amara</w:t>
      </w:r>
      <w:r>
        <w:rPr>
          <w:rFonts w:ascii="Verdana" w:hAnsi="Verdana"/>
          <w:lang w:val="es-MX"/>
        </w:rPr>
        <w:t>),</w:t>
      </w:r>
      <w:r>
        <w:rPr>
          <w:rFonts w:ascii="Verdana" w:hAnsi="Verdana"/>
          <w:b/>
          <w:lang w:val="es-MX"/>
        </w:rPr>
        <w:t xml:space="preserve"> </w:t>
      </w:r>
      <w:r>
        <w:rPr>
          <w:rFonts w:ascii="Verdana" w:hAnsi="Verdana"/>
          <w:lang w:val="es-MX"/>
        </w:rPr>
        <w:t>que lo tiene mamelonado incluso en la madurez.</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margen, en general, no es muy enrollado salvo en el grupo de las </w:t>
      </w:r>
      <w:r>
        <w:rPr>
          <w:rFonts w:ascii="Verdana" w:hAnsi="Verdana"/>
          <w:b/>
          <w:i/>
          <w:lang w:val="es-MX"/>
        </w:rPr>
        <w:t>Compactae</w:t>
      </w:r>
      <w:r>
        <w:rPr>
          <w:rFonts w:ascii="Verdana" w:hAnsi="Verdana"/>
          <w:lang w:val="es-MX"/>
        </w:rPr>
        <w:t xml:space="preserve">. El resto de las especies lo tienen normalmente extendido a excepción de las </w:t>
      </w:r>
      <w:r>
        <w:rPr>
          <w:rFonts w:ascii="Verdana" w:hAnsi="Verdana"/>
          <w:b/>
          <w:i/>
          <w:lang w:val="es-MX"/>
        </w:rPr>
        <w:t>Foetentinae</w:t>
      </w:r>
      <w:r>
        <w:rPr>
          <w:rFonts w:ascii="Verdana" w:hAnsi="Verdana"/>
          <w:lang w:val="es-MX"/>
        </w:rPr>
        <w:t xml:space="preserve"> y </w:t>
      </w:r>
      <w:r>
        <w:rPr>
          <w:rFonts w:ascii="Verdana" w:hAnsi="Verdana"/>
          <w:b/>
          <w:i/>
          <w:lang w:val="es-MX"/>
        </w:rPr>
        <w:t>Pectinatinae</w:t>
      </w:r>
      <w:r>
        <w:rPr>
          <w:rFonts w:ascii="Verdana" w:hAnsi="Verdana"/>
          <w:lang w:val="es-MX"/>
        </w:rPr>
        <w:t>, que lo tienen netamente estriado o acanalado.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último hablaremos del color cuticular, demasiado variable en este Género y algo difícil de interpretar. </w:t>
      </w:r>
    </w:p>
    <w:p w:rsidR="00D204B9" w:rsidRDefault="00D204B9" w:rsidP="00D204B9">
      <w:pPr>
        <w:jc w:val="both"/>
        <w:rPr>
          <w:rFonts w:ascii="Verdana" w:hAnsi="Verdana"/>
          <w:lang w:val="es-MX"/>
        </w:rPr>
      </w:pPr>
      <w:r>
        <w:rPr>
          <w:rFonts w:ascii="Verdana" w:hAnsi="Verdana"/>
          <w:lang w:val="es-MX"/>
        </w:rPr>
        <w:t>Ciertas especies presentan una amplia gama de matices e infinitas tonalidades cromáticas (</w:t>
      </w:r>
      <w:r>
        <w:rPr>
          <w:rFonts w:ascii="Verdana" w:hAnsi="Verdana"/>
          <w:b/>
          <w:i/>
          <w:lang w:val="es-MX"/>
        </w:rPr>
        <w:t>R. fragilis</w:t>
      </w:r>
      <w:r>
        <w:rPr>
          <w:rFonts w:ascii="Verdana" w:hAnsi="Verdana"/>
          <w:lang w:val="es-MX"/>
        </w:rPr>
        <w:t xml:space="preserve">, </w:t>
      </w:r>
      <w:r>
        <w:rPr>
          <w:rFonts w:ascii="Verdana" w:hAnsi="Verdana"/>
          <w:b/>
          <w:i/>
          <w:lang w:val="es-MX"/>
        </w:rPr>
        <w:t>R. olivacea</w:t>
      </w:r>
      <w:r>
        <w:rPr>
          <w:rFonts w:ascii="Verdana" w:hAnsi="Verdana"/>
          <w:lang w:val="es-MX"/>
        </w:rPr>
        <w:t xml:space="preserve">, </w:t>
      </w:r>
      <w:r>
        <w:rPr>
          <w:rFonts w:ascii="Verdana" w:hAnsi="Verdana"/>
          <w:b/>
          <w:i/>
          <w:lang w:val="es-MX"/>
        </w:rPr>
        <w:t>R. xerampelina</w:t>
      </w:r>
      <w:r>
        <w:rPr>
          <w:rFonts w:ascii="Verdana" w:hAnsi="Verdana"/>
          <w:lang w:val="es-MX"/>
        </w:rPr>
        <w:t>, etc.) mientras que otras mantienen más sus tonalidades o al menos, tienen una variabilidad bastante aceptable (</w:t>
      </w:r>
      <w:r>
        <w:rPr>
          <w:rFonts w:ascii="Verdana" w:hAnsi="Verdana"/>
          <w:b/>
          <w:i/>
          <w:lang w:val="es-MX"/>
        </w:rPr>
        <w:t>R. mustelina</w:t>
      </w:r>
      <w:r>
        <w:rPr>
          <w:rFonts w:ascii="Verdana" w:hAnsi="Verdana"/>
          <w:lang w:val="es-MX"/>
        </w:rPr>
        <w:t xml:space="preserve"> con su color pardo-nuez uniforme, las </w:t>
      </w:r>
      <w:r>
        <w:rPr>
          <w:rFonts w:ascii="Verdana" w:hAnsi="Verdana"/>
          <w:b/>
          <w:i/>
          <w:lang w:val="es-MX"/>
        </w:rPr>
        <w:t>Emeticinae</w:t>
      </w:r>
      <w:r>
        <w:rPr>
          <w:rFonts w:ascii="Verdana" w:hAnsi="Verdana"/>
          <w:lang w:val="es-MX"/>
        </w:rPr>
        <w:t xml:space="preserve"> con tonos rojos más o menos intensos</w:t>
      </w:r>
      <w:r>
        <w:rPr>
          <w:rFonts w:ascii="Verdana" w:hAnsi="Verdana"/>
          <w:b/>
          <w:lang w:val="es-MX"/>
        </w:rPr>
        <w:t xml:space="preserve"> </w:t>
      </w:r>
      <w:r>
        <w:rPr>
          <w:rFonts w:ascii="Verdana" w:hAnsi="Verdana"/>
          <w:lang w:val="es-MX"/>
        </w:rPr>
        <w:t>o las</w:t>
      </w:r>
      <w:r>
        <w:rPr>
          <w:rFonts w:ascii="Verdana" w:hAnsi="Verdana"/>
          <w:b/>
          <w:lang w:val="es-MX"/>
        </w:rPr>
        <w:t xml:space="preserve"> </w:t>
      </w:r>
      <w:r>
        <w:rPr>
          <w:rFonts w:ascii="Verdana" w:hAnsi="Verdana"/>
          <w:b/>
          <w:i/>
          <w:lang w:val="es-MX"/>
        </w:rPr>
        <w:t xml:space="preserve">Foetentinae </w:t>
      </w:r>
      <w:r>
        <w:rPr>
          <w:rFonts w:ascii="Verdana" w:hAnsi="Verdana"/>
          <w:lang w:val="es-MX"/>
        </w:rPr>
        <w:t>con los tonos ocres y amarillos-ocráceos).</w:t>
      </w:r>
    </w:p>
    <w:p w:rsidR="00D204B9" w:rsidRDefault="00D204B9" w:rsidP="00D204B9">
      <w:pPr>
        <w:jc w:val="both"/>
        <w:rPr>
          <w:rFonts w:ascii="Verdana" w:hAnsi="Verdana"/>
          <w:b/>
          <w:lang w:val="es-MX"/>
        </w:rPr>
      </w:pPr>
      <w:r>
        <w:rPr>
          <w:rFonts w:ascii="Verdana" w:hAnsi="Verdana"/>
          <w:lang w:val="es-MX"/>
        </w:rPr>
        <w:t xml:space="preserve">En cambio en otras el color es muy variable pero dentro de limitados tonos muy característicos, como en las </w:t>
      </w:r>
      <w:r>
        <w:rPr>
          <w:rFonts w:ascii="Verdana" w:hAnsi="Verdana"/>
          <w:b/>
          <w:i/>
          <w:lang w:val="es-MX"/>
        </w:rPr>
        <w:t>Heterophyllae</w:t>
      </w:r>
      <w:r>
        <w:rPr>
          <w:rFonts w:ascii="Verdana" w:hAnsi="Verdana"/>
          <w:i/>
          <w:lang w:val="es-MX"/>
        </w:rPr>
        <w:t xml:space="preserve"> </w:t>
      </w:r>
      <w:r>
        <w:rPr>
          <w:rFonts w:ascii="Verdana" w:hAnsi="Verdana"/>
          <w:lang w:val="es-MX"/>
        </w:rPr>
        <w:t>en las que el color varía del gris al oliváceo y al violeta-azulado.</w:t>
      </w:r>
    </w:p>
    <w:p w:rsidR="00D204B9" w:rsidRDefault="00D204B9" w:rsidP="00D204B9">
      <w:pPr>
        <w:jc w:val="both"/>
        <w:rPr>
          <w:rFonts w:ascii="Verdana" w:hAnsi="Verdana"/>
          <w:b/>
          <w:lang w:val="es-MX"/>
        </w:rPr>
      </w:pPr>
    </w:p>
    <w:p w:rsidR="00D204B9" w:rsidRDefault="00D204B9" w:rsidP="00D204B9">
      <w:pPr>
        <w:jc w:val="both"/>
        <w:rPr>
          <w:rFonts w:ascii="Verdana" w:hAnsi="Verdana"/>
          <w:lang w:val="es-MX"/>
        </w:rPr>
      </w:pPr>
      <w:r>
        <w:rPr>
          <w:rFonts w:ascii="Verdana" w:hAnsi="Verdana"/>
          <w:lang w:val="es-MX"/>
        </w:rPr>
        <w:t>Frecuentemente al retirar la cutícula se pone en evidencia una coloración subcuticular muy definida, que puede ser también común a bastantes especies y diferente respecto a la coloración presentada por la misma cutícula.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7E0D3E" w:rsidRDefault="007E0D3E" w:rsidP="00D204B9">
      <w:pPr>
        <w:jc w:val="both"/>
        <w:rPr>
          <w:rFonts w:ascii="Verdana" w:hAnsi="Verdana"/>
          <w:lang w:val="es-MX"/>
        </w:rPr>
      </w:pPr>
    </w:p>
    <w:p w:rsidR="007E0D3E" w:rsidRDefault="007E0D3E"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El pie</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Como ya he comentado al principio, el pie de las rúsulas es de consistencia no fibrosa, sino al contrario, más bien granulosa y quebradiza como la tiza. Este carácter, conjuntamente a la forma, es muy constante en todas las especies.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 forma en todos ellos puede variar de corta y gruesa (</w:t>
      </w:r>
      <w:r>
        <w:rPr>
          <w:rFonts w:ascii="Verdana" w:hAnsi="Verdana"/>
          <w:b/>
          <w:i/>
          <w:lang w:val="es-MX"/>
        </w:rPr>
        <w:t>R. curtipes</w:t>
      </w:r>
      <w:r>
        <w:rPr>
          <w:rFonts w:ascii="Verdana" w:hAnsi="Verdana"/>
          <w:lang w:val="es-MX"/>
        </w:rPr>
        <w:t xml:space="preserve">) y atenuada en la base (como en ciertas </w:t>
      </w:r>
      <w:r>
        <w:rPr>
          <w:rFonts w:ascii="Verdana" w:hAnsi="Verdana"/>
          <w:b/>
          <w:i/>
          <w:lang w:val="es-MX"/>
        </w:rPr>
        <w:t>Heterophyllae</w:t>
      </w:r>
      <w:r>
        <w:rPr>
          <w:rFonts w:ascii="Verdana" w:hAnsi="Verdana"/>
          <w:lang w:val="es-MX"/>
        </w:rPr>
        <w:t>)</w:t>
      </w:r>
      <w:r>
        <w:rPr>
          <w:rFonts w:ascii="Verdana" w:hAnsi="Verdana"/>
          <w:b/>
          <w:lang w:val="es-MX"/>
        </w:rPr>
        <w:t xml:space="preserve"> </w:t>
      </w:r>
      <w:r>
        <w:rPr>
          <w:rFonts w:ascii="Verdana" w:hAnsi="Verdana"/>
          <w:lang w:val="es-MX"/>
        </w:rPr>
        <w:t xml:space="preserve">a alargada y un poco claviforme (como en las </w:t>
      </w:r>
      <w:r>
        <w:rPr>
          <w:rFonts w:ascii="Verdana" w:hAnsi="Verdana"/>
          <w:b/>
          <w:i/>
          <w:lang w:val="es-MX"/>
        </w:rPr>
        <w:t>Puellarinae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Respecto a la consistencia interna el pie de las rúsulas es generalmente compacto de joven, después esponjoso y finalmente algodonoso en los ejemplares muy maduros. Hay algunas excepciones como es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cavipes</w:t>
      </w:r>
      <w:r>
        <w:rPr>
          <w:rFonts w:ascii="Verdana" w:hAnsi="Verdana"/>
          <w:lang w:val="es-MX"/>
        </w:rPr>
        <w:t xml:space="preserve">, con el pie totalmente hueco ya desde su juventud,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lepida</w:t>
      </w:r>
      <w:r>
        <w:rPr>
          <w:rFonts w:ascii="Verdana" w:hAnsi="Verdana"/>
          <w:lang w:val="es-MX"/>
        </w:rPr>
        <w:t xml:space="preserve"> con el pie muy duro y compacto,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risigallina</w:t>
      </w:r>
      <w:r>
        <w:rPr>
          <w:rFonts w:ascii="Verdana" w:hAnsi="Verdana"/>
          <w:lang w:val="es-MX"/>
        </w:rPr>
        <w:t xml:space="preserve"> con el pie muy frágil o las </w:t>
      </w:r>
      <w:r>
        <w:rPr>
          <w:rFonts w:ascii="Verdana" w:hAnsi="Verdana"/>
          <w:b/>
          <w:i/>
          <w:lang w:val="es-MX"/>
        </w:rPr>
        <w:t>Foetentinae</w:t>
      </w:r>
      <w:r>
        <w:rPr>
          <w:rFonts w:ascii="Verdana" w:hAnsi="Verdana"/>
          <w:lang w:val="es-MX"/>
        </w:rPr>
        <w:t xml:space="preserve"> con el pie cavernoso.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el color representa el factor más importante para llegar a una determinación. En la mayoría de los casos el color más frecuente es el blanco pero en numerosas especies el pie puede presentarse más o menos con tonalidades rosas, rojas, lilas o violetas.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Hay que prestar mucha atención porque este factor es muy inconstante. Son numerosas las especies en las cuales el pie, normalmente coloreado, puede perder tal característica (</w:t>
      </w:r>
      <w:r>
        <w:rPr>
          <w:rFonts w:ascii="Verdana" w:hAnsi="Verdana"/>
          <w:b/>
          <w:i/>
          <w:lang w:val="es-MX"/>
        </w:rPr>
        <w:t>R. lepida</w:t>
      </w:r>
      <w:r>
        <w:rPr>
          <w:rFonts w:ascii="Verdana" w:hAnsi="Verdana"/>
          <w:lang w:val="es-MX"/>
        </w:rPr>
        <w:t xml:space="preserve">, </w:t>
      </w:r>
      <w:r>
        <w:rPr>
          <w:rFonts w:ascii="Verdana" w:hAnsi="Verdana"/>
          <w:b/>
          <w:i/>
          <w:lang w:val="es-MX"/>
        </w:rPr>
        <w:t>R. persicina</w:t>
      </w:r>
      <w:r>
        <w:rPr>
          <w:rFonts w:ascii="Verdana" w:hAnsi="Verdana"/>
          <w:lang w:val="es-MX"/>
        </w:rPr>
        <w:t xml:space="preserve">, </w:t>
      </w:r>
      <w:r>
        <w:rPr>
          <w:rFonts w:ascii="Verdana" w:hAnsi="Verdana"/>
          <w:b/>
          <w:i/>
          <w:lang w:val="es-MX"/>
        </w:rPr>
        <w:t>R. olivacea</w:t>
      </w:r>
      <w:r>
        <w:rPr>
          <w:rFonts w:ascii="Verdana" w:hAnsi="Verdana"/>
          <w:lang w:val="es-MX"/>
        </w:rPr>
        <w:t xml:space="preserve">, </w:t>
      </w:r>
      <w:r>
        <w:rPr>
          <w:rFonts w:ascii="Verdana" w:hAnsi="Verdana"/>
          <w:b/>
          <w:i/>
          <w:lang w:val="es-MX"/>
        </w:rPr>
        <w:t>R. sanguinaria</w:t>
      </w:r>
      <w:r>
        <w:rPr>
          <w:rFonts w:ascii="Verdana" w:hAnsi="Verdana"/>
          <w:lang w:val="es-MX"/>
        </w:rPr>
        <w:t>, etc.) o reducirse notablemente o incluso colorearse sólo en la madurez (</w:t>
      </w:r>
      <w:r>
        <w:rPr>
          <w:rFonts w:ascii="Verdana" w:hAnsi="Verdana"/>
          <w:b/>
          <w:i/>
          <w:lang w:val="es-MX"/>
        </w:rPr>
        <w:t>R. violeipes</w:t>
      </w:r>
      <w:r>
        <w:rPr>
          <w:rFonts w:ascii="Verdana" w:hAnsi="Verdana"/>
          <w:lang w:val="es-MX"/>
        </w:rPr>
        <w:t xml:space="preserve">, </w:t>
      </w:r>
      <w:r>
        <w:rPr>
          <w:rFonts w:ascii="Verdana" w:hAnsi="Verdana"/>
          <w:b/>
          <w:i/>
          <w:lang w:val="es-MX"/>
        </w:rPr>
        <w:t>R. sardonia</w:t>
      </w:r>
      <w:r>
        <w:rPr>
          <w:rFonts w:ascii="Verdana" w:hAnsi="Verdana"/>
          <w:lang w:val="es-MX"/>
        </w:rPr>
        <w:t xml:space="preserve">, </w:t>
      </w:r>
      <w:r>
        <w:rPr>
          <w:rFonts w:ascii="Verdana" w:hAnsi="Verdana"/>
          <w:b/>
          <w:i/>
          <w:lang w:val="es-MX"/>
        </w:rPr>
        <w:t>R. paludosa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otros casos esta colorabilidad puede ser extendida a todo el pie (</w:t>
      </w:r>
      <w:r>
        <w:rPr>
          <w:rFonts w:ascii="Verdana" w:hAnsi="Verdana"/>
          <w:b/>
          <w:i/>
          <w:lang w:val="es-MX"/>
        </w:rPr>
        <w:t>R. xerampelina</w:t>
      </w:r>
      <w:r>
        <w:rPr>
          <w:rFonts w:ascii="Verdana" w:hAnsi="Verdana"/>
          <w:lang w:val="es-MX"/>
        </w:rPr>
        <w:t xml:space="preserve">, </w:t>
      </w:r>
      <w:r>
        <w:rPr>
          <w:rFonts w:ascii="Verdana" w:hAnsi="Verdana"/>
          <w:b/>
          <w:i/>
          <w:lang w:val="es-MX"/>
        </w:rPr>
        <w:t>R. torulosa</w:t>
      </w:r>
      <w:r>
        <w:rPr>
          <w:rFonts w:ascii="Verdana" w:hAnsi="Verdana"/>
          <w:lang w:val="es-MX"/>
        </w:rPr>
        <w:t xml:space="preserve">, </w:t>
      </w:r>
      <w:r>
        <w:rPr>
          <w:rFonts w:ascii="Verdana" w:hAnsi="Verdana"/>
          <w:b/>
          <w:i/>
          <w:lang w:val="es-MX"/>
        </w:rPr>
        <w:t>R. queletti</w:t>
      </w:r>
      <w:r>
        <w:rPr>
          <w:rFonts w:ascii="Verdana" w:hAnsi="Verdana"/>
          <w:lang w:val="es-MX"/>
        </w:rPr>
        <w:t>, etc.) o limitada a algunas manchas más o menos extendidas (</w:t>
      </w:r>
      <w:r>
        <w:rPr>
          <w:rFonts w:ascii="Verdana" w:hAnsi="Verdana"/>
          <w:b/>
          <w:i/>
          <w:lang w:val="es-MX"/>
        </w:rPr>
        <w:t>R. rhodopoda</w:t>
      </w:r>
      <w:r>
        <w:rPr>
          <w:rFonts w:ascii="Verdana" w:hAnsi="Verdana"/>
          <w:lang w:val="es-MX"/>
        </w:rPr>
        <w:t xml:space="preserve">, </w:t>
      </w:r>
      <w:r>
        <w:rPr>
          <w:rFonts w:ascii="Verdana" w:hAnsi="Verdana"/>
          <w:b/>
          <w:i/>
          <w:lang w:val="es-MX"/>
        </w:rPr>
        <w:t>R. paludosa</w:t>
      </w:r>
      <w:r>
        <w:rPr>
          <w:rFonts w:ascii="Verdana" w:hAnsi="Verdana"/>
          <w:lang w:val="es-MX"/>
        </w:rPr>
        <w:t xml:space="preserve">, </w:t>
      </w:r>
      <w:r>
        <w:rPr>
          <w:rFonts w:ascii="Verdana" w:hAnsi="Verdana"/>
          <w:b/>
          <w:i/>
          <w:lang w:val="es-MX"/>
        </w:rPr>
        <w:t>R. maculata</w:t>
      </w:r>
      <w:r>
        <w:rPr>
          <w:rFonts w:ascii="Verdana" w:hAnsi="Verdana"/>
          <w:lang w:val="es-MX"/>
        </w:rPr>
        <w:t>, etc.)</w:t>
      </w:r>
      <w:r>
        <w:rPr>
          <w:rFonts w:ascii="Verdana" w:hAnsi="Verdana"/>
          <w:b/>
          <w:lang w:val="es-MX"/>
        </w:rPr>
        <w:t xml:space="preserve"> </w:t>
      </w:r>
      <w:r>
        <w:rPr>
          <w:rFonts w:ascii="Verdana" w:hAnsi="Verdana"/>
          <w:lang w:val="es-MX"/>
        </w:rPr>
        <w:t xml:space="preserve">o incluso, aparecer como un sutil reflejo en el ápice del pie,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olivacea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Existen otras especies en las que el pie tiene tendencia a mancharse de amarillo al roce (</w:t>
      </w:r>
      <w:r>
        <w:rPr>
          <w:rFonts w:ascii="Verdana" w:hAnsi="Verdana"/>
          <w:b/>
          <w:i/>
          <w:lang w:val="es-MX"/>
        </w:rPr>
        <w:t>R. luteotacta</w:t>
      </w:r>
      <w:r>
        <w:rPr>
          <w:rFonts w:ascii="Verdana" w:hAnsi="Verdana"/>
          <w:lang w:val="es-MX"/>
        </w:rPr>
        <w:t>) o con la edad (</w:t>
      </w:r>
      <w:r>
        <w:rPr>
          <w:rFonts w:ascii="Verdana" w:hAnsi="Verdana"/>
          <w:b/>
          <w:i/>
          <w:lang w:val="es-MX"/>
        </w:rPr>
        <w:t>R. puellaris</w:t>
      </w:r>
      <w:r>
        <w:rPr>
          <w:rFonts w:ascii="Verdana" w:hAnsi="Verdana"/>
          <w:lang w:val="es-MX"/>
        </w:rPr>
        <w:t xml:space="preserve">, </w:t>
      </w:r>
      <w:r>
        <w:rPr>
          <w:rFonts w:ascii="Verdana" w:hAnsi="Verdana"/>
          <w:b/>
          <w:i/>
          <w:lang w:val="es-MX"/>
        </w:rPr>
        <w:t>R. fellea</w:t>
      </w:r>
      <w:r>
        <w:rPr>
          <w:rFonts w:ascii="Verdana" w:hAnsi="Verdana"/>
          <w:lang w:val="es-MX"/>
        </w:rPr>
        <w:t xml:space="preserve">, todas las </w:t>
      </w:r>
      <w:r>
        <w:rPr>
          <w:rFonts w:ascii="Verdana" w:hAnsi="Verdana"/>
          <w:b/>
          <w:i/>
          <w:lang w:val="es-MX"/>
        </w:rPr>
        <w:t>Viridantinae</w:t>
      </w:r>
      <w:r>
        <w:rPr>
          <w:rFonts w:ascii="Verdana" w:hAnsi="Verdana"/>
          <w:lang w:val="es-MX"/>
        </w:rPr>
        <w:t xml:space="preserve"> y tantas otras). En cambio hay otras cuyo pie tiene tendencia a grisear, sobre todo en la madurez o con tiempo húmedo (las </w:t>
      </w:r>
      <w:r>
        <w:rPr>
          <w:rFonts w:ascii="Verdana" w:hAnsi="Verdana"/>
          <w:b/>
          <w:i/>
          <w:lang w:val="es-MX"/>
        </w:rPr>
        <w:t>Decolorantinae</w:t>
      </w:r>
      <w:r>
        <w:rPr>
          <w:rFonts w:ascii="Verdana" w:hAnsi="Verdana"/>
          <w:lang w:val="es-MX"/>
        </w:rPr>
        <w:t xml:space="preserve">, las </w:t>
      </w:r>
      <w:r>
        <w:rPr>
          <w:rFonts w:ascii="Verdana" w:hAnsi="Verdana"/>
          <w:b/>
          <w:i/>
          <w:lang w:val="es-MX"/>
        </w:rPr>
        <w:t>Atropurpurinae</w:t>
      </w:r>
      <w:r>
        <w:rPr>
          <w:rFonts w:ascii="Verdana" w:hAnsi="Verdana"/>
          <w:lang w:val="es-MX"/>
        </w:rPr>
        <w:t>, etc.)</w:t>
      </w:r>
    </w:p>
    <w:p w:rsidR="00D204B9" w:rsidRDefault="00D204B9" w:rsidP="00D204B9">
      <w:pPr>
        <w:jc w:val="both"/>
        <w:rPr>
          <w:rFonts w:ascii="Verdana" w:hAnsi="Verdana"/>
          <w:b/>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La carne</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La consistencia de la carne de las rúsulas es normalmente bastante variable. Así pues, puede ir de una consistencia muy dura y tenaz (</w:t>
      </w:r>
      <w:r>
        <w:rPr>
          <w:rFonts w:ascii="Verdana" w:hAnsi="Verdana"/>
          <w:b/>
          <w:i/>
          <w:lang w:val="es-MX"/>
        </w:rPr>
        <w:t>R. ilicis</w:t>
      </w:r>
      <w:r>
        <w:rPr>
          <w:rFonts w:ascii="Verdana" w:hAnsi="Verdana"/>
          <w:lang w:val="es-MX"/>
        </w:rPr>
        <w:t xml:space="preserve">, </w:t>
      </w:r>
      <w:r>
        <w:rPr>
          <w:rFonts w:ascii="Verdana" w:hAnsi="Verdana"/>
          <w:b/>
          <w:i/>
          <w:lang w:val="es-MX"/>
        </w:rPr>
        <w:t>R. lepida</w:t>
      </w:r>
      <w:r>
        <w:rPr>
          <w:rFonts w:ascii="Verdana" w:hAnsi="Verdana"/>
          <w:lang w:val="es-MX"/>
        </w:rPr>
        <w:t xml:space="preserve">, las </w:t>
      </w:r>
      <w:r>
        <w:rPr>
          <w:rFonts w:ascii="Verdana" w:hAnsi="Verdana"/>
          <w:b/>
          <w:i/>
          <w:lang w:val="es-MX"/>
        </w:rPr>
        <w:t>Compactae</w:t>
      </w:r>
      <w:r>
        <w:rPr>
          <w:rFonts w:ascii="Verdana" w:hAnsi="Verdana"/>
          <w:lang w:val="es-MX"/>
        </w:rPr>
        <w:t>, etc.) a otra más bien frágil, blanda o esponjosa (</w:t>
      </w:r>
      <w:r>
        <w:rPr>
          <w:rFonts w:ascii="Verdana" w:hAnsi="Verdana"/>
          <w:b/>
          <w:i/>
          <w:lang w:val="es-MX"/>
        </w:rPr>
        <w:t>R. risigallina</w:t>
      </w:r>
      <w:r>
        <w:rPr>
          <w:rFonts w:ascii="Verdana" w:hAnsi="Verdana"/>
          <w:i/>
          <w:lang w:val="es-MX"/>
        </w:rPr>
        <w:t xml:space="preserve">, </w:t>
      </w:r>
      <w:r>
        <w:rPr>
          <w:rFonts w:ascii="Verdana" w:hAnsi="Verdana"/>
          <w:b/>
          <w:i/>
          <w:lang w:val="es-MX"/>
        </w:rPr>
        <w:t>R. nauseosa</w:t>
      </w:r>
      <w:r>
        <w:rPr>
          <w:rFonts w:ascii="Verdana" w:hAnsi="Verdana"/>
          <w:lang w:val="es-MX"/>
        </w:rPr>
        <w:t xml:space="preserve">, </w:t>
      </w:r>
      <w:r>
        <w:rPr>
          <w:rFonts w:ascii="Verdana" w:hAnsi="Verdana"/>
          <w:b/>
          <w:i/>
          <w:lang w:val="es-MX"/>
        </w:rPr>
        <w:t>R. emetica var.</w:t>
      </w:r>
      <w:r>
        <w:rPr>
          <w:rFonts w:ascii="Verdana" w:hAnsi="Verdana"/>
          <w:b/>
          <w:lang w:val="es-MX"/>
        </w:rPr>
        <w:t xml:space="preserve"> </w:t>
      </w:r>
      <w:r>
        <w:rPr>
          <w:rFonts w:ascii="Verdana" w:hAnsi="Verdana"/>
          <w:b/>
          <w:i/>
          <w:lang w:val="es-MX"/>
        </w:rPr>
        <w:t>silvestris</w:t>
      </w:r>
      <w:r>
        <w:rPr>
          <w:rFonts w:ascii="Verdana" w:hAnsi="Verdana"/>
          <w:lang w:val="es-MX"/>
        </w:rPr>
        <w:t xml:space="preserve">, las </w:t>
      </w:r>
      <w:r>
        <w:rPr>
          <w:rFonts w:ascii="Verdana" w:hAnsi="Verdana"/>
          <w:b/>
          <w:i/>
          <w:lang w:val="es-MX"/>
        </w:rPr>
        <w:t>Puellarinae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color de la carne prácticamente siempre es blanco, salvo bajo la cutícula, debido a que algunas especies la tienen ligeramente concolora con la misma. Más importante que el propio color de la carne son las distintas variaciones cromáticas que experimenta la cutícula con la edad, después de una prolongada exposición al aire o con el desecamiento.</w:t>
      </w:r>
    </w:p>
    <w:p w:rsidR="00D204B9" w:rsidRDefault="00D204B9" w:rsidP="00D204B9">
      <w:pPr>
        <w:jc w:val="both"/>
        <w:rPr>
          <w:rFonts w:ascii="Verdana" w:hAnsi="Verdana"/>
          <w:lang w:val="es-MX"/>
        </w:rPr>
      </w:pPr>
    </w:p>
    <w:p w:rsidR="00D204B9" w:rsidRDefault="00D204B9" w:rsidP="00D204B9">
      <w:pPr>
        <w:jc w:val="both"/>
        <w:rPr>
          <w:rFonts w:ascii="Verdana" w:hAnsi="Verdana"/>
          <w:b/>
          <w:sz w:val="32"/>
          <w:szCs w:val="32"/>
          <w:u w:val="single"/>
          <w:lang w:val="es-MX"/>
        </w:rPr>
      </w:pPr>
      <w:r>
        <w:rPr>
          <w:rFonts w:ascii="Verdana" w:hAnsi="Verdana"/>
          <w:lang w:val="es-MX"/>
        </w:rPr>
        <w:t xml:space="preserve">A la hora de la determinación es importantísimo el eventual cambio de color presentado por algunas especies. Este viraje de color conlleva en general un enrojecimiento seguido de un ennegrecimiento +/- intenso y +/- rápido (las </w:t>
      </w:r>
      <w:r>
        <w:rPr>
          <w:rFonts w:ascii="Verdana" w:hAnsi="Verdana"/>
          <w:b/>
          <w:i/>
          <w:lang w:val="es-MX"/>
        </w:rPr>
        <w:t>Nigricantinae</w:t>
      </w:r>
      <w:r>
        <w:rPr>
          <w:rFonts w:ascii="Verdana" w:hAnsi="Verdana"/>
          <w:lang w:val="es-MX"/>
        </w:rPr>
        <w:t xml:space="preserve">), o bien un viraje al gris, también en este caso +/- intenso (las  </w:t>
      </w:r>
      <w:r>
        <w:rPr>
          <w:rFonts w:ascii="Verdana" w:hAnsi="Verdana"/>
          <w:b/>
          <w:i/>
          <w:lang w:val="es-MX"/>
        </w:rPr>
        <w:t>Decolorantinae</w:t>
      </w:r>
      <w:r>
        <w:rPr>
          <w:rFonts w:ascii="Verdana" w:hAnsi="Verdana"/>
          <w:lang w:val="es-MX"/>
        </w:rPr>
        <w:t>). En otros casos se nota a veces un cierto cambio al amarillo-pardusco (</w:t>
      </w:r>
      <w:r>
        <w:rPr>
          <w:rFonts w:ascii="Verdana" w:hAnsi="Verdana"/>
          <w:b/>
          <w:i/>
          <w:lang w:val="es-MX"/>
        </w:rPr>
        <w:t>R. melliolens</w:t>
      </w:r>
      <w:r>
        <w:rPr>
          <w:rFonts w:ascii="Verdana" w:hAnsi="Verdana"/>
          <w:lang w:val="es-MX"/>
        </w:rPr>
        <w:t xml:space="preserve">, las </w:t>
      </w:r>
      <w:r>
        <w:rPr>
          <w:rFonts w:ascii="Verdana" w:hAnsi="Verdana"/>
          <w:b/>
          <w:i/>
          <w:lang w:val="es-MX"/>
        </w:rPr>
        <w:t>Viridantinae</w:t>
      </w:r>
      <w:r>
        <w:rPr>
          <w:rFonts w:ascii="Verdana" w:hAnsi="Verdana"/>
          <w:i/>
          <w:lang w:val="es-MX"/>
        </w:rPr>
        <w:t>).</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olor</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Es un elemento bastante importante y a menudo muy característico. El olor, a veces, es más evidente en los ejemplares desecados que en los ejemplares frescos y podemos decir que son típicos en el caso de las siguientes especies: </w:t>
      </w:r>
      <w:r>
        <w:rPr>
          <w:rFonts w:ascii="Verdana" w:hAnsi="Verdana"/>
          <w:b/>
          <w:i/>
          <w:lang w:val="es-MX"/>
        </w:rPr>
        <w:t>R. risigallina</w:t>
      </w:r>
      <w:r>
        <w:rPr>
          <w:rFonts w:ascii="Verdana" w:hAnsi="Verdana"/>
          <w:lang w:val="es-MX"/>
        </w:rPr>
        <w:t xml:space="preserve"> (olor a rosas), </w:t>
      </w:r>
      <w:r>
        <w:rPr>
          <w:rFonts w:ascii="Verdana" w:hAnsi="Verdana"/>
          <w:b/>
          <w:i/>
          <w:lang w:val="es-MX"/>
        </w:rPr>
        <w:t>R. melliolens</w:t>
      </w:r>
      <w:r>
        <w:rPr>
          <w:rFonts w:ascii="Verdana" w:hAnsi="Verdana"/>
          <w:lang w:val="es-MX"/>
        </w:rPr>
        <w:t xml:space="preserve">          (olor a miel), las </w:t>
      </w:r>
      <w:r>
        <w:rPr>
          <w:rFonts w:ascii="Verdana" w:hAnsi="Verdana"/>
          <w:b/>
          <w:i/>
          <w:lang w:val="es-MX"/>
        </w:rPr>
        <w:t>Viridantinae</w:t>
      </w:r>
      <w:r>
        <w:rPr>
          <w:rFonts w:ascii="Verdana" w:hAnsi="Verdana"/>
          <w:i/>
          <w:lang w:val="es-MX"/>
        </w:rPr>
        <w:t xml:space="preserve"> </w:t>
      </w:r>
      <w:r>
        <w:rPr>
          <w:rFonts w:ascii="Verdana" w:hAnsi="Verdana"/>
          <w:lang w:val="es-MX"/>
        </w:rPr>
        <w:t>(olor a marisco cocido o a pescado).</w:t>
      </w:r>
    </w:p>
    <w:p w:rsidR="00D204B9" w:rsidRDefault="00D204B9" w:rsidP="00D204B9">
      <w:pPr>
        <w:jc w:val="both"/>
        <w:rPr>
          <w:rFonts w:ascii="Verdana" w:hAnsi="Verdana"/>
          <w:lang w:val="es-MX"/>
        </w:rPr>
      </w:pPr>
      <w:r>
        <w:rPr>
          <w:rFonts w:ascii="Verdana" w:hAnsi="Verdana"/>
          <w:lang w:val="es-MX"/>
        </w:rPr>
        <w:t>He aquí pues la necesidad, siempre con el fin de una correcta determinación, de desecar el ejemplar que vamos a examinar. Esta “exsiccata” será siempre útil para utilizarla en análisis posteriores.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Son numerosos los tipos de olor que podemos encontrar en especies parecidas en </w:t>
      </w:r>
      <w:r>
        <w:rPr>
          <w:rFonts w:ascii="Verdana" w:hAnsi="Verdana"/>
          <w:u w:val="single"/>
          <w:lang w:val="es-MX"/>
        </w:rPr>
        <w:t>estado fresco.</w:t>
      </w:r>
      <w:r>
        <w:rPr>
          <w:rFonts w:ascii="Verdana" w:hAnsi="Verdana"/>
          <w:lang w:val="es-MX"/>
        </w:rPr>
        <w:t xml:space="preserve"> La mejor manera de apreciar el olor de un ejemplar en este estado consiste en ponerlo por espacio de una media hora en el fondo de un vaso o bote tapado con un simple papel. </w:t>
      </w:r>
    </w:p>
    <w:p w:rsidR="00D204B9" w:rsidRDefault="00D204B9" w:rsidP="00D204B9">
      <w:pPr>
        <w:jc w:val="both"/>
        <w:rPr>
          <w:rFonts w:ascii="Verdana" w:hAnsi="Verdana"/>
          <w:lang w:val="es-MX"/>
        </w:rPr>
      </w:pPr>
    </w:p>
    <w:p w:rsidR="007E0D3E" w:rsidRDefault="007E0D3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Os recuerdo los olores más significativos: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Acetato de amilo………………</w:t>
      </w:r>
      <w:r w:rsidRPr="00312D92">
        <w:rPr>
          <w:rFonts w:ascii="Verdana" w:hAnsi="Verdana"/>
          <w:b/>
          <w:i/>
          <w:lang w:val="es-MX"/>
        </w:rPr>
        <w:t>R. atrorubens, fragilis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Albaricoque……………………….</w:t>
      </w:r>
      <w:r w:rsidRPr="00312D92">
        <w:rPr>
          <w:rFonts w:ascii="Verdana" w:hAnsi="Verdana"/>
          <w:b/>
          <w:i/>
          <w:lang w:val="es-MX"/>
        </w:rPr>
        <w:t>R. risigallina</w:t>
      </w:r>
      <w:r>
        <w:rPr>
          <w:rFonts w:ascii="Verdana" w:hAnsi="Verdana"/>
          <w:lang w:val="es-MX"/>
        </w:rPr>
        <w:t xml:space="preserve"> (al secar)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Almendras amargas………….</w:t>
      </w:r>
      <w:r>
        <w:rPr>
          <w:rFonts w:ascii="Verdana" w:hAnsi="Verdana"/>
          <w:b/>
          <w:i/>
          <w:lang w:val="es-MX"/>
        </w:rPr>
        <w:t>R. laurocerasi</w:t>
      </w:r>
      <w:r>
        <w:rPr>
          <w:rFonts w:ascii="Verdana" w:hAnsi="Verdana"/>
          <w:lang w:val="es-MX"/>
        </w:rPr>
        <w:t xml:space="preserve">, </w:t>
      </w:r>
      <w:r>
        <w:rPr>
          <w:rFonts w:ascii="Verdana" w:hAnsi="Verdana"/>
          <w:b/>
          <w:i/>
          <w:lang w:val="es-MX"/>
        </w:rPr>
        <w:t>fragrantissima, fragrans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Arenques……………………………</w:t>
      </w:r>
      <w:r>
        <w:rPr>
          <w:rFonts w:ascii="Verdana" w:hAnsi="Verdana"/>
          <w:b/>
          <w:i/>
          <w:lang w:val="es-MX"/>
        </w:rPr>
        <w:t>R. amoena</w:t>
      </w:r>
      <w:r>
        <w:rPr>
          <w:rFonts w:ascii="Verdana" w:hAnsi="Verdana"/>
          <w:lang w:val="es-MX"/>
        </w:rPr>
        <w:t xml:space="preserve">, </w:t>
      </w:r>
      <w:r>
        <w:rPr>
          <w:rFonts w:ascii="Verdana" w:hAnsi="Verdana"/>
          <w:b/>
          <w:i/>
          <w:lang w:val="es-MX"/>
        </w:rPr>
        <w:t>violeipes, delica, lilacinicolor</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Caramelos, bombones………</w:t>
      </w:r>
      <w:r>
        <w:rPr>
          <w:rFonts w:ascii="Verdana" w:hAnsi="Verdana"/>
          <w:b/>
          <w:i/>
          <w:lang w:val="es-MX"/>
        </w:rPr>
        <w:t>R. fragilis</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Cedro (esencia, madera)….</w:t>
      </w:r>
      <w:r w:rsidRPr="00713819">
        <w:rPr>
          <w:rFonts w:ascii="Verdana" w:hAnsi="Verdana"/>
          <w:b/>
          <w:i/>
          <w:lang w:val="es-MX"/>
        </w:rPr>
        <w:t>R. badia</w:t>
      </w:r>
      <w:r>
        <w:rPr>
          <w:rFonts w:ascii="Verdana" w:hAnsi="Verdana"/>
          <w:lang w:val="es-MX"/>
        </w:rPr>
        <w:t xml:space="preserve">, </w:t>
      </w:r>
      <w:r w:rsidRPr="00713819">
        <w:rPr>
          <w:rFonts w:ascii="Verdana" w:hAnsi="Verdana"/>
          <w:b/>
          <w:i/>
          <w:lang w:val="es-MX"/>
        </w:rPr>
        <w:t>maculata</w:t>
      </w:r>
      <w:r>
        <w:rPr>
          <w:rFonts w:ascii="Verdana" w:hAnsi="Verdana"/>
          <w:lang w:val="es-MX"/>
        </w:rPr>
        <w:t xml:space="preserve">, </w:t>
      </w:r>
      <w:r w:rsidRPr="00713819">
        <w:rPr>
          <w:rFonts w:ascii="Verdana" w:hAnsi="Verdana"/>
          <w:b/>
          <w:i/>
          <w:lang w:val="es-MX"/>
        </w:rPr>
        <w:t>quercilicis</w:t>
      </w: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Cloroformo…………………………</w:t>
      </w:r>
      <w:r w:rsidRPr="00713819">
        <w:rPr>
          <w:rFonts w:ascii="Verdana" w:hAnsi="Verdana"/>
          <w:b/>
          <w:i/>
          <w:lang w:val="es-MX"/>
        </w:rPr>
        <w:t>R. sororia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Coco……………………………………</w:t>
      </w:r>
      <w:r>
        <w:rPr>
          <w:rFonts w:ascii="Verdana" w:hAnsi="Verdana"/>
          <w:b/>
          <w:i/>
          <w:lang w:val="es-MX"/>
        </w:rPr>
        <w:t>R. emetica, luteotacta, nobilis, fragilis</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Compota de manzana……….</w:t>
      </w:r>
      <w:r>
        <w:rPr>
          <w:rFonts w:ascii="Verdana" w:hAnsi="Verdana"/>
          <w:b/>
          <w:i/>
          <w:lang w:val="es-MX"/>
        </w:rPr>
        <w:t>R. fellea</w:t>
      </w: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Cossus cossus (oruga)………</w:t>
      </w:r>
      <w:r w:rsidRPr="00713819">
        <w:rPr>
          <w:rFonts w:ascii="Verdana" w:hAnsi="Verdana"/>
          <w:b/>
          <w:i/>
          <w:lang w:val="es-MX"/>
        </w:rPr>
        <w:t>R. amoenolens</w:t>
      </w:r>
      <w:r>
        <w:rPr>
          <w:rFonts w:ascii="Verdana" w:hAnsi="Verdana"/>
          <w:lang w:val="es-MX"/>
        </w:rPr>
        <w:t xml:space="preserve">, </w:t>
      </w:r>
      <w:r w:rsidRPr="00713819">
        <w:rPr>
          <w:rFonts w:ascii="Verdana" w:hAnsi="Verdana"/>
          <w:b/>
          <w:i/>
          <w:lang w:val="es-MX"/>
        </w:rPr>
        <w:t>sororia</w:t>
      </w:r>
      <w:r>
        <w:rPr>
          <w:rFonts w:ascii="Verdana" w:hAnsi="Verdana"/>
          <w:lang w:val="es-MX"/>
        </w:rPr>
        <w:t xml:space="preserve">, las </w:t>
      </w:r>
      <w:r w:rsidRPr="00713819">
        <w:rPr>
          <w:rFonts w:ascii="Verdana" w:hAnsi="Verdana"/>
          <w:b/>
          <w:i/>
          <w:lang w:val="es-MX"/>
        </w:rPr>
        <w:t>Amoeninae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Gas ciudad………………………….</w:t>
      </w:r>
      <w:r w:rsidRPr="00713819">
        <w:rPr>
          <w:rFonts w:ascii="Verdana" w:hAnsi="Verdana"/>
          <w:b/>
          <w:i/>
          <w:lang w:val="es-MX"/>
        </w:rPr>
        <w:t>R. minutula</w:t>
      </w:r>
      <w:r>
        <w:rPr>
          <w:rFonts w:ascii="Verdana" w:hAnsi="Verdana"/>
          <w:lang w:val="es-MX"/>
        </w:rPr>
        <w:t xml:space="preserve"> (a veces)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Geranios………………………………</w:t>
      </w:r>
      <w:r>
        <w:rPr>
          <w:rFonts w:ascii="Verdana" w:hAnsi="Verdana"/>
          <w:b/>
          <w:i/>
          <w:lang w:val="es-MX"/>
        </w:rPr>
        <w:t>R. pelargonia</w:t>
      </w:r>
      <w:r>
        <w:rPr>
          <w:rFonts w:ascii="Verdana" w:hAnsi="Verdana"/>
          <w:lang w:val="es-MX"/>
        </w:rPr>
        <w:t xml:space="preserve">, algunas </w:t>
      </w:r>
      <w:r>
        <w:rPr>
          <w:rFonts w:ascii="Verdana" w:hAnsi="Verdana"/>
          <w:b/>
          <w:i/>
          <w:lang w:val="es-MX"/>
        </w:rPr>
        <w:t>Puellarinae</w:t>
      </w:r>
    </w:p>
    <w:p w:rsidR="00D204B9" w:rsidRDefault="00D204B9" w:rsidP="00D204B9">
      <w:pPr>
        <w:jc w:val="both"/>
        <w:rPr>
          <w:rFonts w:ascii="Verdana" w:hAnsi="Verdana"/>
          <w:lang w:val="es-MX"/>
        </w:rPr>
      </w:pPr>
    </w:p>
    <w:p w:rsidR="00D204B9" w:rsidRPr="00713819" w:rsidRDefault="00D204B9" w:rsidP="00D204B9">
      <w:pPr>
        <w:jc w:val="both"/>
        <w:rPr>
          <w:rFonts w:ascii="Verdana" w:hAnsi="Verdana"/>
        </w:rPr>
      </w:pPr>
      <w:r>
        <w:rPr>
          <w:rFonts w:ascii="Verdana" w:hAnsi="Verdana"/>
          <w:lang w:val="es-MX"/>
        </w:rPr>
        <w:t>Hierro mojado…………………….</w:t>
      </w:r>
      <w:r w:rsidRPr="00713819">
        <w:rPr>
          <w:rFonts w:ascii="Verdana" w:hAnsi="Verdana"/>
          <w:b/>
          <w:i/>
        </w:rPr>
        <w:t>R. chloroides</w:t>
      </w:r>
      <w:r w:rsidRPr="00713819">
        <w:rPr>
          <w:rFonts w:ascii="Verdana" w:hAnsi="Verdana"/>
        </w:rPr>
        <w:t xml:space="preserve"> y su </w:t>
      </w:r>
      <w:r w:rsidRPr="00713819">
        <w:rPr>
          <w:rFonts w:ascii="Verdana" w:hAnsi="Verdana"/>
          <w:b/>
          <w:i/>
        </w:rPr>
        <w:t xml:space="preserve">var. </w:t>
      </w:r>
      <w:proofErr w:type="gramStart"/>
      <w:r w:rsidRPr="00713819">
        <w:rPr>
          <w:rFonts w:ascii="Verdana" w:hAnsi="Verdana"/>
          <w:b/>
          <w:i/>
        </w:rPr>
        <w:t>parvispora</w:t>
      </w:r>
      <w:proofErr w:type="gramEnd"/>
    </w:p>
    <w:p w:rsidR="00D204B9" w:rsidRDefault="00D204B9" w:rsidP="00D204B9">
      <w:pPr>
        <w:jc w:val="both"/>
        <w:rPr>
          <w:rFonts w:ascii="Verdana" w:hAnsi="Verdana"/>
          <w:lang w:val="es-MX"/>
        </w:rPr>
      </w:pPr>
    </w:p>
    <w:p w:rsidR="00D204B9" w:rsidRDefault="00D204B9" w:rsidP="00D204B9">
      <w:pPr>
        <w:jc w:val="both"/>
        <w:rPr>
          <w:rFonts w:ascii="Verdana" w:hAnsi="Verdana"/>
        </w:rPr>
      </w:pPr>
      <w:r w:rsidRPr="00DC112F">
        <w:rPr>
          <w:rFonts w:ascii="Verdana" w:hAnsi="Verdana"/>
        </w:rPr>
        <w:t>Hospital, quirófano……………</w:t>
      </w:r>
      <w:r>
        <w:rPr>
          <w:rFonts w:ascii="Verdana" w:hAnsi="Verdana"/>
        </w:rPr>
        <w:t>.</w:t>
      </w:r>
      <w:r w:rsidRPr="00713819">
        <w:rPr>
          <w:rFonts w:ascii="Verdana" w:hAnsi="Verdana"/>
          <w:b/>
          <w:i/>
        </w:rPr>
        <w:t>R. sororia</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Humo de incienso………………</w:t>
      </w:r>
      <w:r w:rsidRPr="00713819">
        <w:rPr>
          <w:rFonts w:ascii="Verdana" w:hAnsi="Verdana"/>
          <w:b/>
          <w:i/>
        </w:rPr>
        <w:t>R. amoenolens,</w:t>
      </w:r>
      <w:r>
        <w:rPr>
          <w:rFonts w:ascii="Verdana" w:hAnsi="Verdana"/>
        </w:rPr>
        <w:t xml:space="preserve"> </w:t>
      </w:r>
      <w:r w:rsidRPr="00713819">
        <w:rPr>
          <w:rFonts w:ascii="Verdana" w:hAnsi="Verdana"/>
          <w:b/>
          <w:i/>
        </w:rPr>
        <w:t>sororia</w:t>
      </w:r>
      <w:r>
        <w:rPr>
          <w:rFonts w:ascii="Verdana" w:hAnsi="Verdana"/>
        </w:rPr>
        <w:t xml:space="preserve">, las </w:t>
      </w:r>
      <w:r w:rsidRPr="00713819">
        <w:rPr>
          <w:rFonts w:ascii="Verdana" w:hAnsi="Verdana"/>
          <w:b/>
          <w:i/>
        </w:rPr>
        <w:t>Amoeninae</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Lejía doméstica………………….</w:t>
      </w:r>
      <w:r w:rsidRPr="00713819">
        <w:rPr>
          <w:rFonts w:ascii="Verdana" w:hAnsi="Verdana"/>
          <w:b/>
          <w:i/>
        </w:rPr>
        <w:t xml:space="preserve">R. queletti var. </w:t>
      </w:r>
      <w:proofErr w:type="gramStart"/>
      <w:r w:rsidRPr="00713819">
        <w:rPr>
          <w:rFonts w:ascii="Verdana" w:hAnsi="Verdana"/>
          <w:b/>
          <w:i/>
        </w:rPr>
        <w:t>flavovirens</w:t>
      </w:r>
      <w:proofErr w:type="gramEnd"/>
      <w:r>
        <w:rPr>
          <w:rFonts w:ascii="Verdana" w:hAnsi="Verdana"/>
        </w:rPr>
        <w:t xml:space="preserve">, </w:t>
      </w:r>
      <w:r w:rsidRPr="00713819">
        <w:rPr>
          <w:rFonts w:ascii="Verdana" w:hAnsi="Verdana"/>
          <w:b/>
          <w:i/>
        </w:rPr>
        <w:t>sororia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Manzana recien cortada….…</w:t>
      </w:r>
      <w:r>
        <w:rPr>
          <w:rFonts w:ascii="Verdana" w:hAnsi="Verdana"/>
          <w:b/>
          <w:i/>
          <w:lang w:val="es-MX"/>
        </w:rPr>
        <w:t>R. atropurpurea, torulosa, zvarae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Manzanas reineta……………….</w:t>
      </w:r>
      <w:r>
        <w:rPr>
          <w:rFonts w:ascii="Verdana" w:hAnsi="Verdana"/>
          <w:b/>
          <w:i/>
          <w:lang w:val="es-MX"/>
        </w:rPr>
        <w:t>R. cavipes</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Marisco cocido……………………</w:t>
      </w:r>
      <w:r>
        <w:rPr>
          <w:rFonts w:ascii="Verdana" w:hAnsi="Verdana"/>
          <w:b/>
          <w:i/>
          <w:lang w:val="es-MX"/>
        </w:rPr>
        <w:t>R. xerampelina, seperina, violeipes</w:t>
      </w:r>
    </w:p>
    <w:p w:rsidR="00D204B9" w:rsidRDefault="00D204B9" w:rsidP="00D204B9">
      <w:pPr>
        <w:jc w:val="both"/>
        <w:rPr>
          <w:rFonts w:ascii="Verdana" w:hAnsi="Verdana"/>
          <w:b/>
          <w:i/>
          <w:lang w:val="es-MX"/>
        </w:rPr>
      </w:pPr>
    </w:p>
    <w:p w:rsidR="00D204B9" w:rsidRDefault="00D204B9" w:rsidP="00D204B9">
      <w:pPr>
        <w:jc w:val="both"/>
        <w:rPr>
          <w:rFonts w:ascii="Verdana" w:hAnsi="Verdana"/>
          <w:i/>
          <w:lang w:val="es-MX"/>
        </w:rPr>
      </w:pPr>
      <w:r>
        <w:rPr>
          <w:rFonts w:ascii="Verdana" w:hAnsi="Verdana"/>
          <w:lang w:val="es-MX"/>
        </w:rPr>
        <w:t>Mentolado……………………………</w:t>
      </w:r>
      <w:r>
        <w:rPr>
          <w:rFonts w:ascii="Verdana" w:hAnsi="Verdana"/>
          <w:b/>
          <w:i/>
          <w:lang w:val="es-MX"/>
        </w:rPr>
        <w:t>R. lepida</w:t>
      </w:r>
      <w:r>
        <w:rPr>
          <w:rFonts w:ascii="Verdana" w:hAnsi="Verdana"/>
          <w:lang w:val="es-MX"/>
        </w:rPr>
        <w:t xml:space="preserve">, alguna </w:t>
      </w:r>
      <w:r>
        <w:rPr>
          <w:rFonts w:ascii="Verdana" w:hAnsi="Verdana"/>
          <w:b/>
          <w:i/>
          <w:lang w:val="es-MX"/>
        </w:rPr>
        <w:t>Nigricantinae</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Miel………………………………………</w:t>
      </w:r>
      <w:r w:rsidRPr="00713819">
        <w:rPr>
          <w:rFonts w:ascii="Verdana" w:hAnsi="Verdana"/>
          <w:b/>
          <w:i/>
        </w:rPr>
        <w:t>R. melliolens</w:t>
      </w:r>
      <w:r>
        <w:rPr>
          <w:rFonts w:ascii="Verdana" w:hAnsi="Verdana"/>
        </w:rPr>
        <w:t xml:space="preserve">, </w:t>
      </w:r>
      <w:r w:rsidRPr="00713819">
        <w:rPr>
          <w:rFonts w:ascii="Verdana" w:hAnsi="Verdana"/>
          <w:b/>
          <w:i/>
        </w:rPr>
        <w:t>rubra</w:t>
      </w:r>
      <w:r>
        <w:rPr>
          <w:rFonts w:ascii="Verdana" w:hAnsi="Verdana"/>
        </w:rPr>
        <w:t xml:space="preserve">, </w:t>
      </w:r>
      <w:r w:rsidRPr="00713819">
        <w:rPr>
          <w:rFonts w:ascii="Verdana" w:hAnsi="Verdana"/>
          <w:b/>
          <w:i/>
        </w:rPr>
        <w:t>viscida</w:t>
      </w: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 xml:space="preserve">Olor fétido, desagradable……Las </w:t>
      </w:r>
      <w:r>
        <w:rPr>
          <w:rFonts w:ascii="Verdana" w:hAnsi="Verdana"/>
          <w:b/>
          <w:i/>
          <w:lang w:val="es-MX"/>
        </w:rPr>
        <w:t>Foetentinae</w:t>
      </w:r>
      <w:r>
        <w:rPr>
          <w:rFonts w:ascii="Verdana" w:hAnsi="Verdana"/>
          <w:lang w:val="es-MX"/>
        </w:rPr>
        <w:t xml:space="preserve"> (casi todas)</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Orines de ratón……………………</w:t>
      </w:r>
      <w:r w:rsidRPr="00713819">
        <w:rPr>
          <w:rFonts w:ascii="Verdana" w:hAnsi="Verdana"/>
          <w:b/>
          <w:i/>
        </w:rPr>
        <w:t>R. olivascens</w:t>
      </w:r>
    </w:p>
    <w:p w:rsidR="00D204B9" w:rsidRDefault="00D204B9" w:rsidP="00D204B9">
      <w:pPr>
        <w:jc w:val="both"/>
        <w:rPr>
          <w:rFonts w:ascii="Verdana" w:hAnsi="Verdana"/>
          <w:lang w:val="es-MX"/>
        </w:rPr>
      </w:pPr>
    </w:p>
    <w:p w:rsidR="00D204B9" w:rsidRPr="00A63602" w:rsidRDefault="00D204B9" w:rsidP="00D204B9">
      <w:pPr>
        <w:jc w:val="both"/>
        <w:rPr>
          <w:rFonts w:ascii="Verdana" w:hAnsi="Verdana"/>
          <w:lang w:val="es-MX"/>
        </w:rPr>
      </w:pPr>
      <w:r>
        <w:rPr>
          <w:rFonts w:ascii="Verdana" w:hAnsi="Verdana"/>
          <w:lang w:val="es-MX"/>
        </w:rPr>
        <w:t>Pastelería…………………………….</w:t>
      </w:r>
      <w:r w:rsidRPr="00713819">
        <w:rPr>
          <w:rFonts w:ascii="Verdana" w:hAnsi="Verdana"/>
          <w:b/>
          <w:i/>
          <w:lang w:val="es-MX"/>
        </w:rPr>
        <w:t>R. fragrantissima</w:t>
      </w: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Pan enmohecido………………….</w:t>
      </w:r>
      <w:r w:rsidRPr="00713819">
        <w:rPr>
          <w:rFonts w:ascii="Verdana" w:hAnsi="Verdana"/>
          <w:b/>
          <w:i/>
        </w:rPr>
        <w:t>R. sororia</w:t>
      </w: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Pelo quemado………………………</w:t>
      </w:r>
      <w:r w:rsidRPr="00713819">
        <w:rPr>
          <w:rFonts w:ascii="Verdana" w:hAnsi="Verdana"/>
          <w:b/>
          <w:i/>
        </w:rPr>
        <w:t>R. foetens</w:t>
      </w: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Pera madura…………………………</w:t>
      </w:r>
      <w:r w:rsidRPr="00713819">
        <w:rPr>
          <w:rFonts w:ascii="Verdana" w:hAnsi="Verdana"/>
          <w:b/>
          <w:i/>
          <w:lang w:val="es-MX"/>
        </w:rPr>
        <w:t xml:space="preserve">R. anthracina var. </w:t>
      </w:r>
      <w:proofErr w:type="gramStart"/>
      <w:r w:rsidRPr="00713819">
        <w:rPr>
          <w:rFonts w:ascii="Verdana" w:hAnsi="Verdana"/>
          <w:b/>
          <w:i/>
          <w:lang w:val="es-MX"/>
        </w:rPr>
        <w:t>carneifolia</w:t>
      </w:r>
      <w:proofErr w:type="gramEnd"/>
      <w:r>
        <w:rPr>
          <w:rFonts w:ascii="Verdana" w:hAnsi="Verdana"/>
          <w:lang w:val="es-MX"/>
        </w:rPr>
        <w:t xml:space="preserve"> </w:t>
      </w:r>
    </w:p>
    <w:p w:rsidR="00D204B9" w:rsidRDefault="00D204B9" w:rsidP="00D204B9">
      <w:pPr>
        <w:jc w:val="both"/>
        <w:rPr>
          <w:rFonts w:ascii="Verdana" w:hAnsi="Verdana"/>
          <w:lang w:val="es-MX"/>
        </w:rPr>
      </w:pPr>
    </w:p>
    <w:p w:rsidR="00D204B9" w:rsidRPr="00A63602" w:rsidRDefault="00D204B9" w:rsidP="00D204B9">
      <w:pPr>
        <w:jc w:val="both"/>
        <w:rPr>
          <w:rFonts w:ascii="Verdana" w:hAnsi="Verdana"/>
          <w:lang w:val="es-MX"/>
        </w:rPr>
      </w:pPr>
      <w:r>
        <w:rPr>
          <w:rFonts w:ascii="Verdana" w:hAnsi="Verdana"/>
          <w:lang w:val="es-MX"/>
        </w:rPr>
        <w:t>Pescado………………………………..</w:t>
      </w:r>
      <w:r w:rsidRPr="00713819">
        <w:rPr>
          <w:rFonts w:ascii="Verdana" w:hAnsi="Verdana"/>
          <w:b/>
          <w:i/>
          <w:lang w:val="es-MX"/>
        </w:rPr>
        <w:t>R. felleicolor</w:t>
      </w:r>
      <w:r>
        <w:rPr>
          <w:rFonts w:ascii="Verdana" w:hAnsi="Verdana"/>
          <w:lang w:val="es-MX"/>
        </w:rPr>
        <w:t xml:space="preserve">, </w:t>
      </w:r>
      <w:r w:rsidRPr="00713819">
        <w:rPr>
          <w:rFonts w:ascii="Verdana" w:hAnsi="Verdana"/>
          <w:b/>
          <w:i/>
          <w:lang w:val="es-MX"/>
        </w:rPr>
        <w:t>seperina</w:t>
      </w:r>
      <w:r>
        <w:rPr>
          <w:rFonts w:ascii="Verdana" w:hAnsi="Verdana"/>
          <w:lang w:val="es-MX"/>
        </w:rPr>
        <w:t xml:space="preserve">, </w:t>
      </w:r>
      <w:r w:rsidRPr="00713819">
        <w:rPr>
          <w:rFonts w:ascii="Verdana" w:hAnsi="Verdana"/>
          <w:b/>
          <w:i/>
          <w:lang w:val="es-MX"/>
        </w:rPr>
        <w:t>delica</w:t>
      </w:r>
    </w:p>
    <w:p w:rsidR="00D204B9" w:rsidRDefault="00D204B9" w:rsidP="00D204B9">
      <w:pPr>
        <w:jc w:val="both"/>
        <w:rPr>
          <w:rFonts w:ascii="Verdana" w:hAnsi="Verdana"/>
          <w:lang w:val="es-MX"/>
        </w:rPr>
      </w:pPr>
    </w:p>
    <w:p w:rsidR="00D204B9" w:rsidRPr="00A63602" w:rsidRDefault="00D204B9" w:rsidP="00D204B9">
      <w:pPr>
        <w:jc w:val="both"/>
        <w:rPr>
          <w:rFonts w:ascii="Verdana" w:hAnsi="Verdana"/>
          <w:lang w:val="es-MX"/>
        </w:rPr>
      </w:pPr>
      <w:r>
        <w:rPr>
          <w:rFonts w:ascii="Verdana" w:hAnsi="Verdana"/>
          <w:lang w:val="es-MX"/>
        </w:rPr>
        <w:t>Plátano maduro……………………</w:t>
      </w:r>
      <w:r w:rsidRPr="00713819">
        <w:rPr>
          <w:rFonts w:ascii="Verdana" w:hAnsi="Verdana"/>
          <w:b/>
          <w:i/>
          <w:lang w:val="es-MX"/>
        </w:rPr>
        <w:t>R. atrorubens</w:t>
      </w:r>
      <w:r>
        <w:rPr>
          <w:rFonts w:ascii="Verdana" w:hAnsi="Verdana"/>
          <w:lang w:val="es-MX"/>
        </w:rPr>
        <w:t xml:space="preserve">, </w:t>
      </w:r>
      <w:r w:rsidRPr="00713819">
        <w:rPr>
          <w:rFonts w:ascii="Verdana" w:hAnsi="Verdana"/>
          <w:b/>
          <w:i/>
          <w:lang w:val="es-MX"/>
        </w:rPr>
        <w:t>fragilis</w:t>
      </w:r>
      <w:r>
        <w:rPr>
          <w:rFonts w:ascii="Verdana" w:hAnsi="Verdana"/>
          <w:lang w:val="es-MX"/>
        </w:rPr>
        <w:t xml:space="preserve">, </w:t>
      </w:r>
      <w:r w:rsidRPr="00713819">
        <w:rPr>
          <w:rFonts w:ascii="Verdana" w:hAnsi="Verdana"/>
          <w:b/>
          <w:i/>
          <w:lang w:val="es-MX"/>
        </w:rPr>
        <w:t>raoultii</w:t>
      </w:r>
    </w:p>
    <w:p w:rsidR="00D204B9" w:rsidRDefault="00D204B9" w:rsidP="00D204B9">
      <w:pPr>
        <w:jc w:val="both"/>
        <w:rPr>
          <w:rFonts w:ascii="Verdana" w:hAnsi="Verdana"/>
          <w:lang w:val="es-MX"/>
        </w:rPr>
      </w:pPr>
    </w:p>
    <w:p w:rsidR="00D204B9" w:rsidRDefault="00D204B9" w:rsidP="00D204B9">
      <w:pPr>
        <w:jc w:val="both"/>
        <w:rPr>
          <w:rFonts w:ascii="Verdana" w:hAnsi="Verdana"/>
          <w:b/>
          <w:i/>
          <w:lang w:val="es-MX"/>
        </w:rPr>
      </w:pPr>
      <w:r>
        <w:rPr>
          <w:rFonts w:ascii="Verdana" w:hAnsi="Verdana"/>
          <w:lang w:val="es-MX"/>
        </w:rPr>
        <w:t xml:space="preserve">Queso…………........……………… </w:t>
      </w:r>
      <w:r>
        <w:rPr>
          <w:rFonts w:ascii="Verdana" w:hAnsi="Verdana"/>
          <w:b/>
          <w:i/>
          <w:lang w:val="es-MX"/>
        </w:rPr>
        <w:t>R. amoenolens, virescens</w:t>
      </w:r>
    </w:p>
    <w:p w:rsidR="00D204B9" w:rsidRDefault="00D204B9" w:rsidP="00D204B9">
      <w:pPr>
        <w:jc w:val="both"/>
        <w:rPr>
          <w:rFonts w:ascii="Verdana" w:hAnsi="Verdana"/>
          <w:b/>
          <w:i/>
          <w:lang w:val="es-MX"/>
        </w:rPr>
      </w:pPr>
    </w:p>
    <w:p w:rsidR="00D204B9" w:rsidRPr="00BA68ED" w:rsidRDefault="00D204B9" w:rsidP="00D204B9">
      <w:pPr>
        <w:jc w:val="both"/>
        <w:rPr>
          <w:rFonts w:ascii="Verdana" w:hAnsi="Verdana"/>
        </w:rPr>
      </w:pPr>
      <w:r>
        <w:rPr>
          <w:rFonts w:ascii="Verdana" w:hAnsi="Verdana"/>
        </w:rPr>
        <w:t xml:space="preserve">Rábano………………………………… </w:t>
      </w:r>
      <w:r w:rsidRPr="00BA68ED">
        <w:rPr>
          <w:rFonts w:ascii="Verdana" w:hAnsi="Verdana"/>
          <w:b/>
          <w:i/>
        </w:rPr>
        <w:t>R. littoralis</w:t>
      </w:r>
    </w:p>
    <w:p w:rsidR="00D204B9" w:rsidRPr="00BA68ED" w:rsidRDefault="00D204B9" w:rsidP="00D204B9">
      <w:pPr>
        <w:jc w:val="both"/>
        <w:rPr>
          <w:rFonts w:ascii="Verdana" w:hAnsi="Verdana"/>
        </w:rPr>
      </w:pPr>
    </w:p>
    <w:p w:rsidR="00D204B9" w:rsidRPr="0006376F" w:rsidRDefault="00D204B9" w:rsidP="00D204B9">
      <w:pPr>
        <w:jc w:val="both"/>
        <w:rPr>
          <w:rFonts w:ascii="Verdana" w:hAnsi="Verdana"/>
        </w:rPr>
      </w:pPr>
      <w:r w:rsidRPr="0006376F">
        <w:rPr>
          <w:rFonts w:ascii="Verdana" w:hAnsi="Verdana"/>
        </w:rPr>
        <w:t xml:space="preserve">Regaliz………………………………… </w:t>
      </w:r>
      <w:r w:rsidRPr="0006376F">
        <w:rPr>
          <w:rFonts w:ascii="Verdana" w:hAnsi="Verdana"/>
          <w:b/>
          <w:i/>
        </w:rPr>
        <w:t>R. felleicolor</w:t>
      </w:r>
    </w:p>
    <w:p w:rsidR="00D204B9" w:rsidRPr="0006376F" w:rsidRDefault="00D204B9" w:rsidP="00D204B9">
      <w:pPr>
        <w:jc w:val="both"/>
        <w:rPr>
          <w:rFonts w:ascii="Verdana" w:hAnsi="Verdana"/>
        </w:rPr>
      </w:pPr>
    </w:p>
    <w:p w:rsidR="00D204B9" w:rsidRPr="00713819" w:rsidRDefault="00D204B9" w:rsidP="00D204B9">
      <w:pPr>
        <w:jc w:val="both"/>
        <w:rPr>
          <w:rFonts w:ascii="Verdana" w:hAnsi="Verdana"/>
          <w:b/>
          <w:i/>
        </w:rPr>
      </w:pPr>
      <w:r>
        <w:rPr>
          <w:rFonts w:ascii="Verdana" w:hAnsi="Verdana"/>
        </w:rPr>
        <w:t>Tapón botella de vino añejo…</w:t>
      </w:r>
      <w:r w:rsidRPr="00713819">
        <w:rPr>
          <w:rFonts w:ascii="Verdana" w:hAnsi="Verdana"/>
          <w:b/>
          <w:i/>
        </w:rPr>
        <w:t>R. adusta</w:t>
      </w:r>
    </w:p>
    <w:p w:rsidR="00D204B9" w:rsidRDefault="00D204B9" w:rsidP="00D204B9">
      <w:pPr>
        <w:jc w:val="both"/>
        <w:rPr>
          <w:rFonts w:ascii="Verdana" w:hAnsi="Verdana"/>
        </w:rPr>
      </w:pPr>
    </w:p>
    <w:p w:rsidR="00D204B9" w:rsidRPr="00713819" w:rsidRDefault="00D204B9" w:rsidP="00D204B9">
      <w:pPr>
        <w:jc w:val="both"/>
        <w:rPr>
          <w:rFonts w:ascii="Verdana" w:hAnsi="Verdana"/>
          <w:b/>
          <w:i/>
        </w:rPr>
      </w:pPr>
      <w:r>
        <w:rPr>
          <w:rFonts w:ascii="Verdana" w:hAnsi="Verdana"/>
        </w:rPr>
        <w:t>Vela encendida………………………</w:t>
      </w:r>
      <w:r w:rsidRPr="00713819">
        <w:rPr>
          <w:rFonts w:ascii="Verdana" w:hAnsi="Verdana"/>
          <w:b/>
          <w:i/>
        </w:rPr>
        <w:t>R. sororia</w:t>
      </w:r>
    </w:p>
    <w:p w:rsidR="00D204B9" w:rsidRDefault="00D204B9" w:rsidP="00D204B9">
      <w:pPr>
        <w:jc w:val="both"/>
        <w:rPr>
          <w:rFonts w:ascii="Verdana" w:hAnsi="Verdana"/>
        </w:rPr>
      </w:pPr>
    </w:p>
    <w:p w:rsidR="00D204B9" w:rsidRPr="00DC112F" w:rsidRDefault="00D204B9" w:rsidP="00D204B9">
      <w:pPr>
        <w:jc w:val="both"/>
        <w:rPr>
          <w:rFonts w:ascii="Verdana" w:hAnsi="Verdana"/>
        </w:rPr>
      </w:pPr>
      <w:r>
        <w:rPr>
          <w:rFonts w:ascii="Verdana" w:hAnsi="Verdana"/>
        </w:rPr>
        <w:t>Virutas de lápiz de cedro………</w:t>
      </w:r>
      <w:r w:rsidRPr="00713819">
        <w:rPr>
          <w:rFonts w:ascii="Verdana" w:hAnsi="Verdana"/>
          <w:b/>
          <w:i/>
        </w:rPr>
        <w:t>R. badia</w:t>
      </w:r>
      <w:r>
        <w:rPr>
          <w:rFonts w:ascii="Verdana" w:hAnsi="Verdana"/>
        </w:rPr>
        <w:t xml:space="preserve">, </w:t>
      </w:r>
      <w:r w:rsidRPr="00713819">
        <w:rPr>
          <w:rFonts w:ascii="Verdana" w:hAnsi="Verdana"/>
          <w:b/>
          <w:i/>
        </w:rPr>
        <w:t>maculata</w:t>
      </w:r>
      <w:r>
        <w:rPr>
          <w:rFonts w:ascii="Verdana" w:hAnsi="Verdana"/>
        </w:rPr>
        <w:t xml:space="preserve">, </w:t>
      </w:r>
      <w:r w:rsidRPr="00713819">
        <w:rPr>
          <w:rFonts w:ascii="Verdana" w:hAnsi="Verdana"/>
          <w:b/>
          <w:i/>
        </w:rPr>
        <w:t>quercilicis</w:t>
      </w:r>
      <w:r>
        <w:rPr>
          <w:rFonts w:ascii="Verdana" w:hAnsi="Verdana"/>
        </w:rPr>
        <w:t xml:space="preserve">  </w:t>
      </w:r>
    </w:p>
    <w:p w:rsidR="00D204B9" w:rsidRPr="00DC112F"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Yodo………………………………………</w:t>
      </w:r>
      <w:r w:rsidRPr="00713819">
        <w:rPr>
          <w:rFonts w:ascii="Verdana" w:hAnsi="Verdana"/>
          <w:b/>
          <w:i/>
          <w:lang w:val="es-MX"/>
        </w:rPr>
        <w:t>R. amethystina</w:t>
      </w:r>
      <w:r>
        <w:rPr>
          <w:rFonts w:ascii="Verdana" w:hAnsi="Verdana"/>
          <w:lang w:val="es-MX"/>
        </w:rPr>
        <w:t xml:space="preserve">, </w:t>
      </w:r>
      <w:r>
        <w:rPr>
          <w:rFonts w:ascii="Verdana" w:hAnsi="Verdana"/>
          <w:b/>
          <w:i/>
          <w:lang w:val="es-MX"/>
        </w:rPr>
        <w:t>turci</w:t>
      </w:r>
      <w:r>
        <w:rPr>
          <w:rFonts w:ascii="Verdana" w:hAnsi="Verdana"/>
          <w:lang w:val="es-MX"/>
        </w:rPr>
        <w:t xml:space="preserve"> (base del pie)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 conveniente precisar que estos olores son perceptibles solo en los ejemplares perfectamente frescos y absolutamente inalterados, ya que con el envejecimiento o la aparición del proceso putrefactivo estos olores se verán alterados de forma irremediable.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Son excepcionales algunos casos en los cuales el envejecimiento o desecación de cualquier ejemplar provoca la aparición de particulares olores completamente diferentes de aquellos en estado fresco, como es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parazurea</w:t>
      </w:r>
      <w:r>
        <w:rPr>
          <w:rFonts w:ascii="Verdana" w:hAnsi="Verdana"/>
          <w:lang w:val="es-MX"/>
        </w:rPr>
        <w:t xml:space="preserve"> o de ciertas </w:t>
      </w:r>
      <w:r>
        <w:rPr>
          <w:rFonts w:ascii="Verdana" w:hAnsi="Verdana"/>
          <w:b/>
          <w:i/>
          <w:lang w:val="es-MX"/>
        </w:rPr>
        <w:t>Griseinae</w:t>
      </w:r>
      <w:r>
        <w:rPr>
          <w:rFonts w:ascii="Verdana" w:hAnsi="Verdana"/>
          <w:i/>
          <w:lang w:val="es-MX"/>
        </w:rPr>
        <w:t>,</w:t>
      </w:r>
      <w:r>
        <w:rPr>
          <w:rFonts w:ascii="Verdana" w:hAnsi="Verdana"/>
          <w:lang w:val="es-MX"/>
        </w:rPr>
        <w:t xml:space="preserve"> las cuales toman un característico olor a queso.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Como se puede apreciar, son muchísimos los casos de variabilidad, de modificaciones o alteraciones que puedan existir y que van por tanto en todo caso considerados, siempre con el fin de una correcta determinación, para evitar el incurrir en gravísimos errores.</w:t>
      </w:r>
    </w:p>
    <w:p w:rsidR="00D204B9" w:rsidRDefault="00D204B9" w:rsidP="00D204B9">
      <w:pPr>
        <w:jc w:val="both"/>
        <w:rPr>
          <w:rFonts w:ascii="Verdana" w:hAnsi="Verdana"/>
          <w:lang w:val="es-MX"/>
        </w:rPr>
      </w:pPr>
      <w:r>
        <w:rPr>
          <w:rFonts w:ascii="Verdana" w:hAnsi="Verdana"/>
          <w:lang w:val="es-MX"/>
        </w:rPr>
        <w:t xml:space="preserve">Naturalmente, este comentario que hago vale un poco para todas las setas, pero de un modo particular para las rúsulas. </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sabor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Posiblemente es la característica organoléptica más importante ya que </w:t>
      </w:r>
      <w:r>
        <w:rPr>
          <w:rFonts w:ascii="Verdana" w:hAnsi="Verdana"/>
          <w:u w:val="single"/>
          <w:lang w:val="es-MX"/>
        </w:rPr>
        <w:t>no se puede identificar una rúsula con precisión sin proceder previamente a su característica “degustación</w:t>
      </w:r>
      <w:r>
        <w:rPr>
          <w:rFonts w:ascii="Verdana" w:hAnsi="Verdana"/>
          <w:lang w:val="es-MX"/>
        </w:rPr>
        <w:t xml:space="preserve">”, consistente en masticar un trocito y luego escupirlo.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De este modo podemos dividir las rúsulas en dos grandes categorías:</w:t>
      </w:r>
    </w:p>
    <w:p w:rsidR="00D204B9" w:rsidRDefault="00D204B9" w:rsidP="00D204B9">
      <w:pPr>
        <w:jc w:val="both"/>
        <w:rPr>
          <w:rFonts w:ascii="Verdana" w:hAnsi="Verdana"/>
          <w:lang w:val="es-MX"/>
        </w:rPr>
      </w:pPr>
    </w:p>
    <w:p w:rsidR="00D204B9" w:rsidRDefault="00D204B9" w:rsidP="00D204B9">
      <w:pPr>
        <w:numPr>
          <w:ilvl w:val="0"/>
          <w:numId w:val="1"/>
        </w:numPr>
        <w:jc w:val="both"/>
        <w:rPr>
          <w:rFonts w:ascii="Verdana" w:hAnsi="Verdana"/>
          <w:lang w:val="es-MX"/>
        </w:rPr>
      </w:pPr>
      <w:r>
        <w:rPr>
          <w:rFonts w:ascii="Verdana" w:hAnsi="Verdana"/>
          <w:u w:val="single"/>
          <w:lang w:val="es-MX"/>
        </w:rPr>
        <w:t>Las de sabor dulce</w:t>
      </w:r>
      <w:r>
        <w:rPr>
          <w:rFonts w:ascii="Verdana" w:hAnsi="Verdana"/>
          <w:lang w:val="es-MX"/>
        </w:rPr>
        <w:t xml:space="preserve"> (dulces, insípidas y agradables al gusto)</w:t>
      </w:r>
    </w:p>
    <w:p w:rsidR="00D204B9" w:rsidRDefault="00D204B9" w:rsidP="00D204B9">
      <w:pPr>
        <w:ind w:left="360"/>
        <w:jc w:val="both"/>
        <w:rPr>
          <w:rFonts w:ascii="Verdana" w:hAnsi="Verdana"/>
          <w:lang w:val="es-MX"/>
        </w:rPr>
      </w:pPr>
    </w:p>
    <w:p w:rsidR="00D204B9" w:rsidRDefault="00D204B9" w:rsidP="00D204B9">
      <w:pPr>
        <w:numPr>
          <w:ilvl w:val="0"/>
          <w:numId w:val="1"/>
        </w:numPr>
        <w:jc w:val="both"/>
        <w:rPr>
          <w:rFonts w:ascii="Verdana" w:hAnsi="Verdana"/>
          <w:lang w:val="es-MX"/>
        </w:rPr>
      </w:pPr>
      <w:r>
        <w:rPr>
          <w:rFonts w:ascii="Verdana" w:hAnsi="Verdana"/>
          <w:u w:val="single"/>
          <w:lang w:val="es-MX"/>
        </w:rPr>
        <w:t>Las de sabor acre</w:t>
      </w:r>
      <w:r>
        <w:rPr>
          <w:rFonts w:ascii="Verdana" w:hAnsi="Verdana"/>
          <w:lang w:val="es-MX"/>
        </w:rPr>
        <w:t xml:space="preserve"> +/- intenso (picantes y desagradables)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Naturalmente entre estas dos categorías existen numerosos casos intermedios y algunos casos límite, como es el caso del sabor netamente dulzón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olivacea</w:t>
      </w:r>
      <w:r>
        <w:rPr>
          <w:rFonts w:ascii="Verdana" w:hAnsi="Verdana"/>
          <w:lang w:val="es-MX"/>
        </w:rPr>
        <w:t xml:space="preserve"> al sabor fuertemente acre-ardiente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badia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Será oportuno, por otra parte, hacer la prueba de masticar previamente un trocito no sólo de su carne sino de otras partes del carpóforo como por ejemplo, las láminas y la cutícula, teniendo en cuenta también el “tiempo de reacción”. De hecho, solo así podremos descubrir la acritud del himenio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acrifolia</w:t>
      </w:r>
      <w:r>
        <w:rPr>
          <w:rFonts w:ascii="Verdana" w:hAnsi="Verdana"/>
          <w:lang w:val="es-MX"/>
        </w:rPr>
        <w:t xml:space="preserve"> o la cutícula amarga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caerulea</w:t>
      </w:r>
      <w:r>
        <w:rPr>
          <w:rFonts w:ascii="Verdana" w:hAnsi="Verdana"/>
          <w:lang w:val="es-MX"/>
        </w:rPr>
        <w:t xml:space="preserve"> (= </w:t>
      </w:r>
      <w:r>
        <w:rPr>
          <w:rFonts w:ascii="Verdana" w:hAnsi="Verdana"/>
          <w:b/>
          <w:i/>
          <w:lang w:val="es-MX"/>
        </w:rPr>
        <w:t>R. amara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Comentar también que hay casos raros o excepcionales en los cuales el sabor es diferente,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amarissima</w:t>
      </w:r>
      <w:r>
        <w:rPr>
          <w:rFonts w:ascii="Verdana" w:hAnsi="Verdana"/>
          <w:lang w:val="es-MX"/>
        </w:rPr>
        <w:t xml:space="preserve"> que tiene un sabor muy amargo o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lepida</w:t>
      </w:r>
      <w:r>
        <w:rPr>
          <w:rFonts w:ascii="Verdana" w:hAnsi="Verdana"/>
          <w:lang w:val="es-MX"/>
        </w:rPr>
        <w:t xml:space="preserve"> que lo tiene mentolado.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es obligado mencionar que podemos encontrar especies con un picor “</w:t>
      </w:r>
      <w:r>
        <w:rPr>
          <w:rFonts w:ascii="Verdana" w:hAnsi="Verdana"/>
          <w:u w:val="single"/>
          <w:lang w:val="es-MX"/>
        </w:rPr>
        <w:t>punzante</w:t>
      </w:r>
      <w:r>
        <w:rPr>
          <w:rFonts w:ascii="Verdana" w:hAnsi="Verdana"/>
          <w:lang w:val="es-MX"/>
        </w:rPr>
        <w:t>” que se manifiesta particularmente en la punta de la lengua, “</w:t>
      </w:r>
      <w:r>
        <w:rPr>
          <w:rFonts w:ascii="Verdana" w:hAnsi="Verdana"/>
          <w:u w:val="single"/>
          <w:lang w:val="es-MX"/>
        </w:rPr>
        <w:t>abrasador</w:t>
      </w:r>
      <w:r>
        <w:rPr>
          <w:rFonts w:ascii="Verdana" w:hAnsi="Verdana"/>
          <w:lang w:val="es-MX"/>
        </w:rPr>
        <w:t>” cuando el picor se expande de manera intensa y uniforme por toda la boca, “</w:t>
      </w:r>
      <w:r>
        <w:rPr>
          <w:rFonts w:ascii="Verdana" w:hAnsi="Verdana"/>
          <w:u w:val="single"/>
          <w:lang w:val="es-MX"/>
        </w:rPr>
        <w:t>ligero</w:t>
      </w:r>
      <w:r>
        <w:rPr>
          <w:rFonts w:ascii="Verdana" w:hAnsi="Verdana"/>
          <w:lang w:val="es-MX"/>
        </w:rPr>
        <w:t>” cuando el picor apenas es perceptible y “</w:t>
      </w:r>
      <w:r>
        <w:rPr>
          <w:rFonts w:ascii="Verdana" w:hAnsi="Verdana"/>
          <w:u w:val="single"/>
          <w:lang w:val="es-MX"/>
        </w:rPr>
        <w:t>tardío</w:t>
      </w:r>
      <w:r>
        <w:rPr>
          <w:rFonts w:ascii="Verdana" w:hAnsi="Verdana"/>
          <w:lang w:val="es-MX"/>
        </w:rPr>
        <w:t>” cuando se manifiesta al cabo de algunos minutos.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Las láminas</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Una de las características más importantes, sobre todo para alguna especie, es el examen del himenóforo. En este caso también podemos tener diferentes características o particularidades: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libres.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adnatas.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Láminas subdecurrentes.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decurrentes,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sanguinaria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de consistencia lardácea (no se rompen al pasarlas el  </w:t>
      </w:r>
    </w:p>
    <w:p w:rsidR="00D204B9" w:rsidRDefault="00D204B9" w:rsidP="00D204B9">
      <w:pPr>
        <w:jc w:val="both"/>
        <w:rPr>
          <w:rFonts w:ascii="Verdana" w:hAnsi="Verdana"/>
          <w:lang w:val="es-MX"/>
        </w:rPr>
      </w:pPr>
      <w:r>
        <w:rPr>
          <w:rFonts w:ascii="Verdana" w:hAnsi="Verdana"/>
          <w:lang w:val="es-MX"/>
        </w:rPr>
        <w:t xml:space="preserve">  </w:t>
      </w:r>
      <w:proofErr w:type="gramStart"/>
      <w:r>
        <w:rPr>
          <w:rFonts w:ascii="Verdana" w:hAnsi="Verdana"/>
          <w:lang w:val="es-MX"/>
        </w:rPr>
        <w:t>dedo</w:t>
      </w:r>
      <w:proofErr w:type="gramEnd"/>
      <w:r>
        <w:rPr>
          <w:rFonts w:ascii="Verdana" w:hAnsi="Verdana"/>
          <w:lang w:val="es-MX"/>
        </w:rPr>
        <w:t xml:space="preserve">) como es el caso típico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cyanoxantha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frágiles, como ocurre en las </w:t>
      </w:r>
      <w:r>
        <w:rPr>
          <w:rFonts w:ascii="Verdana" w:hAnsi="Verdana"/>
          <w:b/>
          <w:i/>
          <w:lang w:val="es-MX"/>
        </w:rPr>
        <w:t>Griseinae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con la arista entera o aserrada, como en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fragilis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Láminas bifurcadas/anastomosadas, presentes en </w:t>
      </w:r>
      <w:r>
        <w:rPr>
          <w:rFonts w:ascii="Verdana" w:hAnsi="Verdana"/>
          <w:b/>
          <w:i/>
          <w:lang w:val="es-MX"/>
        </w:rPr>
        <w:t>R. heterophylla</w:t>
      </w:r>
      <w:r>
        <w:rPr>
          <w:rFonts w:ascii="Verdana" w:hAnsi="Verdana"/>
          <w:i/>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Presencia de lamélulas, muy común en el Subgénero </w:t>
      </w:r>
      <w:r>
        <w:rPr>
          <w:rFonts w:ascii="Verdana" w:hAnsi="Verdana"/>
          <w:b/>
          <w:i/>
          <w:lang w:val="es-MX"/>
        </w:rPr>
        <w:t>Compactae</w:t>
      </w:r>
      <w:r>
        <w:rPr>
          <w:rFonts w:ascii="Verdana" w:hAnsi="Verdana"/>
          <w:i/>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Ausencia de lamélulas, es raro verlas en el Subgénero </w:t>
      </w:r>
      <w:r>
        <w:rPr>
          <w:rFonts w:ascii="Verdana" w:hAnsi="Verdana"/>
          <w:b/>
          <w:i/>
          <w:lang w:val="es-MX"/>
        </w:rPr>
        <w:t>Genuinae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También debemos tener en cuenta la </w:t>
      </w:r>
      <w:r>
        <w:rPr>
          <w:rFonts w:ascii="Verdana" w:hAnsi="Verdana"/>
          <w:u w:val="single"/>
          <w:lang w:val="es-MX"/>
        </w:rPr>
        <w:t>densidad laminar</w:t>
      </w:r>
      <w:r>
        <w:rPr>
          <w:rFonts w:ascii="Verdana" w:hAnsi="Verdana"/>
          <w:lang w:val="es-MX"/>
        </w:rPr>
        <w:t xml:space="preserve">, donde podemos encontrar especies con las láminas muy apretadas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chloroides</w:t>
      </w:r>
      <w:r>
        <w:rPr>
          <w:rFonts w:ascii="Verdana" w:hAnsi="Verdana"/>
          <w:lang w:val="es-MX"/>
        </w:rPr>
        <w:t xml:space="preserve">, o muy espaciadas como en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nigricans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Y ya por último decir sobre las láminas, que lo más importante es el color. Normalmente al observarlas nos permite prever, desde el mismo momento de la recolecta, cuál será el color de la esporada o bien, en otros casos, el poder distinguir una especie de otra. Por poner un ejemplo, tenemos a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sardonia</w:t>
      </w:r>
      <w:r>
        <w:rPr>
          <w:rFonts w:ascii="Verdana" w:hAnsi="Verdana"/>
          <w:lang w:val="es-MX"/>
        </w:rPr>
        <w:t xml:space="preserve"> (</w:t>
      </w:r>
      <w:r>
        <w:rPr>
          <w:rFonts w:ascii="Verdana" w:hAnsi="Verdana"/>
          <w:b/>
          <w:i/>
          <w:lang w:val="es-MX"/>
        </w:rPr>
        <w:t>R. drimeia</w:t>
      </w:r>
      <w:r>
        <w:rPr>
          <w:rFonts w:ascii="Verdana" w:hAnsi="Verdana"/>
          <w:lang w:val="es-MX"/>
        </w:rPr>
        <w:t xml:space="preserve">) con las láminas siempre amarillas y a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queletti</w:t>
      </w:r>
      <w:r>
        <w:rPr>
          <w:rFonts w:ascii="Verdana" w:hAnsi="Verdana"/>
          <w:lang w:val="es-MX"/>
        </w:rPr>
        <w:t xml:space="preserve"> con las láminas siempre blancas.</w:t>
      </w:r>
    </w:p>
    <w:p w:rsidR="00D204B9" w:rsidRDefault="00D204B9" w:rsidP="00D204B9">
      <w:pPr>
        <w:jc w:val="both"/>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El color de la esporada</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 de máxima importancia y sin lugar a dudas </w:t>
      </w:r>
      <w:r>
        <w:rPr>
          <w:rFonts w:ascii="Verdana" w:hAnsi="Verdana"/>
          <w:u w:val="single"/>
          <w:lang w:val="es-MX"/>
        </w:rPr>
        <w:t>el primer elemento que</w:t>
      </w:r>
      <w:r>
        <w:rPr>
          <w:rFonts w:ascii="Verdana" w:hAnsi="Verdana"/>
          <w:lang w:val="es-MX"/>
        </w:rPr>
        <w:t xml:space="preserve"> </w:t>
      </w:r>
      <w:r>
        <w:rPr>
          <w:rFonts w:ascii="Verdana" w:hAnsi="Verdana"/>
          <w:u w:val="single"/>
          <w:lang w:val="es-MX"/>
        </w:rPr>
        <w:t>el clasificador debe considerar para la identificación de la especie</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Para hacer esporular una rúsula, labor sencillísima, se procede como de costumbre colocando el sombrero con las láminas hacia abajo sobre una placa de cristal (preferiblemente), cubriendo a continuación con un paño húmedo y esperando al menos 24/48 horas.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 placa de cristal nos permite confrontar al momento el color de la esporada comparándolo con la tabla de colores o códigos de referencia, como los que publicó Henri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Resumiendo diremos que existen, en teoría, cuatro grandes grupos de color de esporada y son los siguientes: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 xml:space="preserve">  I</w:t>
      </w:r>
      <w:r>
        <w:rPr>
          <w:rFonts w:ascii="Verdana" w:hAnsi="Verdana"/>
          <w:lang w:val="es-MX"/>
        </w:rPr>
        <w:t xml:space="preserve"> – </w:t>
      </w:r>
      <w:r>
        <w:rPr>
          <w:rFonts w:ascii="Verdana" w:hAnsi="Verdana"/>
          <w:u w:val="single"/>
          <w:lang w:val="es-MX"/>
        </w:rPr>
        <w:t>Leucospóreas</w:t>
      </w:r>
      <w:r>
        <w:rPr>
          <w:rFonts w:ascii="Verdana" w:hAnsi="Verdana"/>
          <w:lang w:val="es-MX"/>
        </w:rPr>
        <w:t>, esporada blanca o blanquecina (</w:t>
      </w:r>
      <w:r>
        <w:rPr>
          <w:rFonts w:ascii="Verdana" w:hAnsi="Verdana"/>
          <w:b/>
          <w:i/>
          <w:lang w:val="es-MX"/>
        </w:rPr>
        <w:t>R. emetica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 xml:space="preserve"> II</w:t>
      </w:r>
      <w:r>
        <w:rPr>
          <w:rFonts w:ascii="Verdana" w:hAnsi="Verdana"/>
          <w:lang w:val="es-MX"/>
        </w:rPr>
        <w:t xml:space="preserve"> – </w:t>
      </w:r>
      <w:r>
        <w:rPr>
          <w:rFonts w:ascii="Verdana" w:hAnsi="Verdana"/>
          <w:u w:val="single"/>
          <w:lang w:val="es-MX"/>
        </w:rPr>
        <w:t>Pallidospóreas</w:t>
      </w:r>
      <w:r>
        <w:rPr>
          <w:rFonts w:ascii="Verdana" w:hAnsi="Verdana"/>
          <w:lang w:val="es-MX"/>
        </w:rPr>
        <w:t>, esporada crema (</w:t>
      </w:r>
      <w:r>
        <w:rPr>
          <w:rFonts w:ascii="Verdana" w:hAnsi="Verdana"/>
          <w:b/>
          <w:i/>
          <w:lang w:val="es-MX"/>
        </w:rPr>
        <w:t>R. lepida</w:t>
      </w:r>
      <w:r>
        <w:rPr>
          <w:rFonts w:ascii="Verdana" w:hAnsi="Verdana"/>
          <w:lang w:val="es-MX"/>
        </w:rPr>
        <w:t xml:space="preserve">, las </w:t>
      </w:r>
      <w:r>
        <w:rPr>
          <w:rFonts w:ascii="Verdana" w:hAnsi="Verdana"/>
          <w:b/>
          <w:i/>
          <w:lang w:val="es-MX"/>
        </w:rPr>
        <w:t>Griseinae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III</w:t>
      </w:r>
      <w:r>
        <w:rPr>
          <w:rFonts w:ascii="Verdana" w:hAnsi="Verdana"/>
          <w:lang w:val="es-MX"/>
        </w:rPr>
        <w:t xml:space="preserve"> – </w:t>
      </w:r>
      <w:r>
        <w:rPr>
          <w:rFonts w:ascii="Verdana" w:hAnsi="Verdana"/>
          <w:u w:val="single"/>
          <w:lang w:val="es-MX"/>
        </w:rPr>
        <w:t>Ochrospóreas</w:t>
      </w:r>
      <w:r>
        <w:rPr>
          <w:rFonts w:ascii="Verdana" w:hAnsi="Verdana"/>
          <w:lang w:val="es-MX"/>
        </w:rPr>
        <w:t>, esporada ocre (</w:t>
      </w:r>
      <w:r>
        <w:rPr>
          <w:rFonts w:ascii="Verdana" w:hAnsi="Verdana"/>
          <w:b/>
          <w:i/>
          <w:lang w:val="es-MX"/>
        </w:rPr>
        <w:t>R. xerampelina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 xml:space="preserve"> IV</w:t>
      </w:r>
      <w:r>
        <w:rPr>
          <w:rFonts w:ascii="Verdana" w:hAnsi="Verdana"/>
          <w:lang w:val="es-MX"/>
        </w:rPr>
        <w:t xml:space="preserve"> – </w:t>
      </w:r>
      <w:r>
        <w:rPr>
          <w:rFonts w:ascii="Verdana" w:hAnsi="Verdana"/>
          <w:u w:val="single"/>
          <w:lang w:val="es-MX"/>
        </w:rPr>
        <w:t>Xanthospóreas</w:t>
      </w:r>
      <w:r>
        <w:rPr>
          <w:rFonts w:ascii="Verdana" w:hAnsi="Verdana"/>
          <w:lang w:val="es-MX"/>
        </w:rPr>
        <w:t>, esporada amarilla (</w:t>
      </w:r>
      <w:r>
        <w:rPr>
          <w:rFonts w:ascii="Verdana" w:hAnsi="Verdana"/>
          <w:b/>
          <w:i/>
          <w:lang w:val="es-MX"/>
        </w:rPr>
        <w:t>R. olivacea</w:t>
      </w:r>
      <w:r>
        <w:rPr>
          <w:rFonts w:ascii="Verdana" w:hAnsi="Verdana"/>
          <w:lang w:val="es-MX"/>
        </w:rPr>
        <w:t xml:space="preserve">, </w:t>
      </w:r>
      <w:r>
        <w:rPr>
          <w:rFonts w:ascii="Verdana" w:hAnsi="Verdana"/>
          <w:b/>
          <w:i/>
          <w:lang w:val="es-MX"/>
        </w:rPr>
        <w:t>R. integra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realidad, estos grupos han estado posteriormente subdivididos en otros subgrupos debido a su extrema variabilidad de color. Teniendo en cuenta que los matices de color dentro de cada grupo se identifican con las letras a, b, c, d y e (la “a” es el color más claro) podemos dejar el código simplificado a los 14 colores siguientes: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b/>
          <w:lang w:val="es-MX"/>
        </w:rPr>
      </w:pPr>
    </w:p>
    <w:p w:rsidR="00D204B9" w:rsidRDefault="00D204B9" w:rsidP="00D204B9">
      <w:pPr>
        <w:jc w:val="both"/>
        <w:outlineLvl w:val="0"/>
        <w:rPr>
          <w:rFonts w:ascii="Verdana" w:hAnsi="Verdana"/>
          <w:u w:val="single"/>
          <w:lang w:val="es-MX"/>
        </w:rPr>
      </w:pPr>
      <w:r>
        <w:rPr>
          <w:rFonts w:ascii="Verdana" w:hAnsi="Verdana"/>
          <w:b/>
          <w:lang w:val="es-MX"/>
        </w:rPr>
        <w:t>Grupo I</w:t>
      </w:r>
      <w:r>
        <w:rPr>
          <w:rFonts w:ascii="Verdana" w:hAnsi="Verdana"/>
          <w:lang w:val="es-MX"/>
        </w:rPr>
        <w:t xml:space="preserve"> – </w:t>
      </w:r>
      <w:r>
        <w:rPr>
          <w:rFonts w:ascii="Verdana" w:hAnsi="Verdana"/>
          <w:u w:val="single"/>
          <w:lang w:val="es-MX"/>
        </w:rPr>
        <w:t>Leucospóreas</w:t>
      </w: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b/>
          <w:lang w:val="es-MX"/>
        </w:rPr>
        <w:t>Ia</w:t>
      </w:r>
      <w:r>
        <w:rPr>
          <w:rFonts w:ascii="Verdana" w:hAnsi="Verdana"/>
          <w:lang w:val="es-MX"/>
        </w:rPr>
        <w:t>: esporas blancas (</w:t>
      </w:r>
      <w:r>
        <w:rPr>
          <w:rFonts w:ascii="Verdana" w:hAnsi="Verdana"/>
          <w:b/>
          <w:i/>
          <w:lang w:val="es-MX"/>
        </w:rPr>
        <w:t>R. cyanoxantha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Ib</w:t>
      </w:r>
      <w:r>
        <w:rPr>
          <w:rFonts w:ascii="Verdana" w:hAnsi="Verdana"/>
          <w:lang w:val="es-MX"/>
        </w:rPr>
        <w:t>: esporas blanquecinas (</w:t>
      </w:r>
      <w:r>
        <w:rPr>
          <w:rFonts w:ascii="Verdana" w:hAnsi="Verdana"/>
          <w:b/>
          <w:i/>
          <w:lang w:val="es-MX"/>
        </w:rPr>
        <w:t>R. emetica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r>
        <w:rPr>
          <w:rFonts w:ascii="Verdana" w:hAnsi="Verdana"/>
          <w:b/>
          <w:lang w:val="es-MX"/>
        </w:rPr>
        <w:t>Grupo II</w:t>
      </w:r>
      <w:r>
        <w:rPr>
          <w:rFonts w:ascii="Verdana" w:hAnsi="Verdana"/>
          <w:lang w:val="es-MX"/>
        </w:rPr>
        <w:t xml:space="preserve"> – </w:t>
      </w:r>
      <w:r>
        <w:rPr>
          <w:rFonts w:ascii="Verdana" w:hAnsi="Verdana"/>
          <w:u w:val="single"/>
          <w:lang w:val="es-MX"/>
        </w:rPr>
        <w:t>Pallidospóreas</w:t>
      </w: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b/>
          <w:lang w:val="es-MX"/>
        </w:rPr>
        <w:t>IIa</w:t>
      </w:r>
      <w:r>
        <w:rPr>
          <w:rFonts w:ascii="Verdana" w:hAnsi="Verdana"/>
          <w:lang w:val="es-MX"/>
        </w:rPr>
        <w:t>: esporas crema-blanquecinas (</w:t>
      </w:r>
      <w:r>
        <w:rPr>
          <w:rFonts w:ascii="Verdana" w:hAnsi="Verdana"/>
          <w:b/>
          <w:i/>
          <w:lang w:val="es-MX"/>
        </w:rPr>
        <w:t>R. lepida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IIb*</w:t>
      </w:r>
      <w:r>
        <w:rPr>
          <w:rFonts w:ascii="Verdana" w:hAnsi="Verdana"/>
          <w:lang w:val="es-MX"/>
        </w:rPr>
        <w:t>: esporas crema pálido (</w:t>
      </w:r>
      <w:r>
        <w:rPr>
          <w:rFonts w:ascii="Verdana" w:hAnsi="Verdana"/>
          <w:b/>
          <w:i/>
          <w:lang w:val="es-MX"/>
        </w:rPr>
        <w:t>R. sororia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IIc</w:t>
      </w:r>
      <w:r>
        <w:rPr>
          <w:rFonts w:ascii="Verdana" w:hAnsi="Verdana"/>
          <w:lang w:val="es-MX"/>
        </w:rPr>
        <w:t>: esporas crema medio (</w:t>
      </w:r>
      <w:r>
        <w:rPr>
          <w:rFonts w:ascii="Verdana" w:hAnsi="Verdana"/>
          <w:b/>
          <w:i/>
          <w:lang w:val="es-MX"/>
        </w:rPr>
        <w:t>R. grisea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IId</w:t>
      </w:r>
      <w:r>
        <w:rPr>
          <w:rFonts w:ascii="Verdana" w:hAnsi="Verdana"/>
          <w:lang w:val="es-MX"/>
        </w:rPr>
        <w:t>: esporas crema oscuro (</w:t>
      </w:r>
      <w:r>
        <w:rPr>
          <w:rFonts w:ascii="Verdana" w:hAnsi="Verdana"/>
          <w:b/>
          <w:i/>
          <w:lang w:val="es-MX"/>
        </w:rPr>
        <w:t>R. amoenicolor</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Grupo III</w:t>
      </w:r>
      <w:r>
        <w:rPr>
          <w:rFonts w:ascii="Verdana" w:hAnsi="Verdana"/>
          <w:lang w:val="es-MX"/>
        </w:rPr>
        <w:t xml:space="preserve"> - </w:t>
      </w:r>
      <w:r>
        <w:rPr>
          <w:rFonts w:ascii="Verdana" w:hAnsi="Verdana"/>
          <w:u w:val="single"/>
          <w:lang w:val="es-MX"/>
        </w:rPr>
        <w:t>Ochrospóreas</w:t>
      </w: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b/>
          <w:lang w:val="es-MX"/>
        </w:rPr>
        <w:t>IIIa</w:t>
      </w:r>
      <w:r>
        <w:rPr>
          <w:rFonts w:ascii="Verdana" w:hAnsi="Verdana"/>
          <w:lang w:val="es-MX"/>
        </w:rPr>
        <w:t>: esporas ocre pálido (</w:t>
      </w:r>
      <w:r>
        <w:rPr>
          <w:rFonts w:ascii="Verdana" w:hAnsi="Verdana"/>
          <w:b/>
          <w:i/>
          <w:lang w:val="es-MX"/>
        </w:rPr>
        <w:t>R. torulosa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IIIb*</w:t>
      </w:r>
      <w:r>
        <w:rPr>
          <w:rFonts w:ascii="Verdana" w:hAnsi="Verdana"/>
          <w:lang w:val="es-MX"/>
        </w:rPr>
        <w:t>: esporas ocre claro (</w:t>
      </w:r>
      <w:r>
        <w:rPr>
          <w:rFonts w:ascii="Verdana" w:hAnsi="Verdana"/>
          <w:b/>
          <w:i/>
          <w:lang w:val="es-MX"/>
        </w:rPr>
        <w:t>R. velenovsky</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IIIc</w:t>
      </w:r>
      <w:r>
        <w:rPr>
          <w:rFonts w:ascii="Verdana" w:hAnsi="Verdana"/>
          <w:lang w:val="es-MX"/>
        </w:rPr>
        <w:t>: esporas ocre oscuro (</w:t>
      </w:r>
      <w:r>
        <w:rPr>
          <w:rFonts w:ascii="Verdana" w:hAnsi="Verdana"/>
          <w:b/>
          <w:i/>
          <w:lang w:val="es-MX"/>
        </w:rPr>
        <w:t>R. xerampelina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Grupo IV</w:t>
      </w:r>
      <w:r>
        <w:rPr>
          <w:rFonts w:ascii="Verdana" w:hAnsi="Verdana"/>
          <w:lang w:val="es-MX"/>
        </w:rPr>
        <w:t xml:space="preserve"> – </w:t>
      </w:r>
      <w:r>
        <w:rPr>
          <w:rFonts w:ascii="Verdana" w:hAnsi="Verdana"/>
          <w:u w:val="single"/>
          <w:lang w:val="es-MX"/>
        </w:rPr>
        <w:t>Xanthospóreas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IVa</w:t>
      </w:r>
      <w:r>
        <w:rPr>
          <w:rFonts w:ascii="Verdana" w:hAnsi="Verdana"/>
          <w:lang w:val="es-MX"/>
        </w:rPr>
        <w:t>: esporas amarillo pálido (</w:t>
      </w:r>
      <w:r>
        <w:rPr>
          <w:rFonts w:ascii="Verdana" w:hAnsi="Verdana"/>
          <w:b/>
          <w:i/>
          <w:lang w:val="es-MX"/>
        </w:rPr>
        <w:t>R. faginea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IVb*</w:t>
      </w:r>
      <w:r>
        <w:rPr>
          <w:rFonts w:ascii="Verdana" w:hAnsi="Verdana"/>
          <w:lang w:val="es-MX"/>
        </w:rPr>
        <w:t>: esporas amarillo claro (</w:t>
      </w:r>
      <w:r>
        <w:rPr>
          <w:rFonts w:ascii="Verdana" w:hAnsi="Verdana"/>
          <w:b/>
          <w:i/>
          <w:lang w:val="es-MX"/>
        </w:rPr>
        <w:t>R. alutacea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IVc</w:t>
      </w:r>
      <w:r>
        <w:rPr>
          <w:rFonts w:ascii="Verdana" w:hAnsi="Verdana"/>
          <w:lang w:val="es-MX"/>
        </w:rPr>
        <w:t>: esporas amarillo medio (</w:t>
      </w:r>
      <w:r>
        <w:rPr>
          <w:rFonts w:ascii="Verdana" w:hAnsi="Verdana"/>
          <w:b/>
          <w:i/>
          <w:lang w:val="es-MX"/>
        </w:rPr>
        <w:t>R. integra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IVd*</w:t>
      </w:r>
      <w:r>
        <w:rPr>
          <w:rFonts w:ascii="Verdana" w:hAnsi="Verdana"/>
          <w:lang w:val="es-MX"/>
        </w:rPr>
        <w:t>: esporas amarillo oscuro (</w:t>
      </w:r>
      <w:r>
        <w:rPr>
          <w:rFonts w:ascii="Verdana" w:hAnsi="Verdana"/>
          <w:b/>
          <w:i/>
          <w:lang w:val="es-MX"/>
        </w:rPr>
        <w:t>R. romellii</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lang w:val="es-MX"/>
        </w:rPr>
        <w:t>IVe</w:t>
      </w:r>
      <w:r>
        <w:rPr>
          <w:rFonts w:ascii="Verdana" w:hAnsi="Verdana"/>
          <w:lang w:val="es-MX"/>
        </w:rPr>
        <w:t>: esporas amarillo vivo (</w:t>
      </w:r>
      <w:r>
        <w:rPr>
          <w:rFonts w:ascii="Verdana" w:hAnsi="Verdana"/>
          <w:b/>
          <w:i/>
          <w:lang w:val="es-MX"/>
        </w:rPr>
        <w:t>R. decipìens</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lang w:val="es-MX"/>
        </w:rPr>
      </w:pPr>
      <w:r>
        <w:rPr>
          <w:rFonts w:ascii="Verdana" w:hAnsi="Verdana"/>
          <w:b/>
          <w:lang w:val="es-MX"/>
        </w:rPr>
        <w:t>*</w:t>
      </w:r>
      <w:r>
        <w:rPr>
          <w:rFonts w:ascii="Verdana" w:hAnsi="Verdana"/>
          <w:lang w:val="es-MX"/>
        </w:rPr>
        <w:t xml:space="preserve"> </w:t>
      </w:r>
      <w:r>
        <w:rPr>
          <w:rFonts w:ascii="Verdana" w:hAnsi="Verdana"/>
          <w:u w:val="single"/>
          <w:lang w:val="es-MX"/>
        </w:rPr>
        <w:t>Subgrupos intermedios muy difíciles de interpretar</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Está claro que estos matices de color son muy difíciles de interpretar y sólo son identificables después de una larguísima experiencia personal, sin embargo lo que importa, en particular para los micólogos aficionados, es el saber clasificar la especie al menos en uno de los cuatro grupos principales. Después de un cierto tiempo de aprendizaje y entrenamiento, la clasificación se nos hará mucho más fácil.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 obstante, se puede dar el caso de complicarse posteriormente la cosa (como si no fuera ya suficientemente complicado</w:t>
      </w:r>
      <w:proofErr w:type="gramStart"/>
      <w:r>
        <w:rPr>
          <w:rFonts w:ascii="Verdana" w:hAnsi="Verdana"/>
          <w:lang w:val="es-MX"/>
        </w:rPr>
        <w:t>!</w:t>
      </w:r>
      <w:proofErr w:type="gramEnd"/>
      <w:r>
        <w:rPr>
          <w:rFonts w:ascii="Verdana" w:hAnsi="Verdana"/>
          <w:lang w:val="es-MX"/>
        </w:rPr>
        <w:t>) debido a que existen casos en los que hay una cierta variabilidad e inconstancia en el color de la esporada. De hecho, a ciertos ejemplares se les ha notado una esporada de color un poco más pálida o un poco más obscura de lo normal.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 variabilidad probablemente es debida a factores climático-ambientales, atmosféricos, de crecimiento, de naturaleza química, etc., y es mucho más evidente en particular, entre las </w:t>
      </w:r>
      <w:r>
        <w:rPr>
          <w:rFonts w:ascii="Verdana" w:hAnsi="Verdana"/>
          <w:u w:val="single"/>
          <w:lang w:val="es-MX"/>
        </w:rPr>
        <w:t>Ochrospóreas</w:t>
      </w:r>
      <w:r>
        <w:rPr>
          <w:rFonts w:ascii="Verdana" w:hAnsi="Verdana"/>
          <w:lang w:val="es-MX"/>
        </w:rPr>
        <w:t xml:space="preserve"> y las </w:t>
      </w:r>
      <w:r>
        <w:rPr>
          <w:rFonts w:ascii="Verdana" w:hAnsi="Verdana"/>
          <w:u w:val="single"/>
          <w:lang w:val="es-MX"/>
        </w:rPr>
        <w:t>Xanthospóreas</w:t>
      </w:r>
      <w:r>
        <w:rPr>
          <w:rFonts w:ascii="Verdana" w:hAnsi="Verdana"/>
          <w:lang w:val="es-MX"/>
        </w:rPr>
        <w:t>.</w:t>
      </w:r>
    </w:p>
    <w:p w:rsidR="00D204B9" w:rsidRDefault="00D204B9" w:rsidP="00D204B9">
      <w:pPr>
        <w:jc w:val="both"/>
        <w:rPr>
          <w:rFonts w:ascii="Verdana" w:hAnsi="Verdana"/>
          <w:b/>
          <w:highlight w:val="green"/>
          <w:u w:val="single"/>
          <w:lang w:val="es-MX"/>
        </w:rPr>
      </w:pPr>
    </w:p>
    <w:p w:rsidR="00D204B9" w:rsidRPr="002272D2" w:rsidRDefault="00892B9F" w:rsidP="00D204B9">
      <w:pPr>
        <w:jc w:val="both"/>
        <w:rPr>
          <w:rFonts w:ascii="Verdana" w:hAnsi="Verdana"/>
          <w:b/>
          <w:highlight w:val="green"/>
          <w:u w:val="single"/>
          <w:lang w:val="es-MX"/>
        </w:rPr>
      </w:pPr>
      <w:r>
        <w:rPr>
          <w:rFonts w:ascii="Verdana" w:hAnsi="Verdana"/>
          <w:b/>
          <w:noProof/>
          <w:u w:val="single"/>
        </w:rPr>
        <w:lastRenderedPageBreak/>
        <w:drawing>
          <wp:inline distT="0" distB="0" distL="0" distR="0">
            <wp:extent cx="4876800" cy="6848475"/>
            <wp:effectExtent l="19050" t="0" r="0" b="0"/>
            <wp:docPr id="1" name="Imagen 1"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pic:cNvPicPr>
                      <a:picLocks noChangeAspect="1" noChangeArrowheads="1"/>
                    </pic:cNvPicPr>
                  </pic:nvPicPr>
                  <pic:blipFill>
                    <a:blip r:embed="rId8" cstate="print"/>
                    <a:srcRect/>
                    <a:stretch>
                      <a:fillRect/>
                    </a:stretch>
                  </pic:blipFill>
                  <pic:spPr bwMode="auto">
                    <a:xfrm>
                      <a:off x="0" y="0"/>
                      <a:ext cx="4876800" cy="684847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b/>
          <w:lang w:val="es-MX"/>
        </w:rPr>
      </w:pPr>
    </w:p>
    <w:p w:rsidR="00D204B9" w:rsidRPr="00A66344" w:rsidRDefault="00D204B9" w:rsidP="00D204B9">
      <w:pPr>
        <w:jc w:val="both"/>
        <w:rPr>
          <w:rFonts w:ascii="Verdana" w:hAnsi="Verdana"/>
          <w:b/>
          <w:lang w:val="es-MX"/>
        </w:rPr>
      </w:pPr>
      <w:r w:rsidRPr="00A66344">
        <w:rPr>
          <w:rFonts w:ascii="Verdana" w:hAnsi="Verdana"/>
          <w:b/>
          <w:lang w:val="es-MX"/>
        </w:rPr>
        <w:t>Ejemplo de esporada catalogada según el Código de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6096000" cy="4095750"/>
            <wp:effectExtent l="19050" t="0" r="0" b="0"/>
            <wp:docPr id="2" name="Imagen 2" descr="F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7"/>
                    <pic:cNvPicPr>
                      <a:picLocks noChangeAspect="1" noChangeArrowheads="1"/>
                    </pic:cNvPicPr>
                  </pic:nvPicPr>
                  <pic:blipFill>
                    <a:blip r:embed="rId9" cstate="print"/>
                    <a:srcRect/>
                    <a:stretch>
                      <a:fillRect/>
                    </a:stretch>
                  </pic:blipFill>
                  <pic:spPr bwMode="auto">
                    <a:xfrm>
                      <a:off x="0" y="0"/>
                      <a:ext cx="6096000" cy="40957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b/>
          <w:lang w:val="es-MX"/>
        </w:rPr>
      </w:pPr>
    </w:p>
    <w:p w:rsidR="00D204B9" w:rsidRPr="00A66344" w:rsidRDefault="00D204B9" w:rsidP="00D204B9">
      <w:pPr>
        <w:jc w:val="both"/>
        <w:rPr>
          <w:rFonts w:ascii="Verdana" w:hAnsi="Verdana"/>
          <w:b/>
          <w:lang w:val="es-MX"/>
        </w:rPr>
      </w:pPr>
      <w:r w:rsidRPr="00A66344">
        <w:rPr>
          <w:rFonts w:ascii="Verdana" w:hAnsi="Verdana"/>
          <w:b/>
          <w:lang w:val="es-MX"/>
        </w:rPr>
        <w:t xml:space="preserve">Esporada amarilla (IVc) de varios ejemplares de </w:t>
      </w:r>
      <w:r w:rsidRPr="0073706C">
        <w:rPr>
          <w:rFonts w:ascii="Verdana" w:hAnsi="Verdana"/>
          <w:b/>
          <w:i/>
          <w:lang w:val="es-MX"/>
        </w:rPr>
        <w:t>R. maculata</w:t>
      </w:r>
      <w:r w:rsidRPr="00A66344">
        <w:rPr>
          <w:rFonts w:ascii="Verdana" w:hAnsi="Verdana"/>
          <w:b/>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Pr="00650C19" w:rsidRDefault="00D204B9" w:rsidP="001374AE">
      <w:pPr>
        <w:jc w:val="center"/>
        <w:outlineLvl w:val="0"/>
        <w:rPr>
          <w:rFonts w:ascii="Verdana" w:hAnsi="Verdana"/>
          <w:b/>
          <w:sz w:val="32"/>
          <w:szCs w:val="32"/>
          <w:u w:val="single"/>
          <w:lang w:val="es-MX"/>
        </w:rPr>
      </w:pPr>
      <w:r w:rsidRPr="00650C19">
        <w:rPr>
          <w:rFonts w:ascii="Verdana" w:hAnsi="Verdana"/>
          <w:b/>
          <w:sz w:val="32"/>
          <w:szCs w:val="32"/>
          <w:u w:val="single"/>
          <w:lang w:val="es-MX"/>
        </w:rPr>
        <w:t>Dibujos resumidos de los caracteres macroscópicos</w:t>
      </w: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Pr="002272D2" w:rsidRDefault="00892B9F" w:rsidP="00D204B9">
      <w:pPr>
        <w:jc w:val="both"/>
        <w:outlineLvl w:val="0"/>
        <w:rPr>
          <w:rFonts w:ascii="Verdana" w:hAnsi="Verdana"/>
          <w:b/>
          <w:sz w:val="32"/>
          <w:szCs w:val="32"/>
          <w:u w:val="single"/>
          <w:lang w:val="es-MX"/>
        </w:rPr>
      </w:pPr>
      <w:r>
        <w:rPr>
          <w:rFonts w:ascii="Verdana" w:hAnsi="Verdana"/>
          <w:b/>
          <w:noProof/>
          <w:sz w:val="32"/>
          <w:szCs w:val="32"/>
          <w:u w:val="single"/>
        </w:rPr>
        <w:drawing>
          <wp:inline distT="0" distB="0" distL="0" distR="0">
            <wp:extent cx="5057775" cy="6172200"/>
            <wp:effectExtent l="19050" t="0" r="9525" b="0"/>
            <wp:docPr id="3" name="Imagen 3"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2"/>
                    <pic:cNvPicPr>
                      <a:picLocks noChangeAspect="1" noChangeArrowheads="1"/>
                    </pic:cNvPicPr>
                  </pic:nvPicPr>
                  <pic:blipFill>
                    <a:blip r:embed="rId10" cstate="print"/>
                    <a:srcRect/>
                    <a:stretch>
                      <a:fillRect/>
                    </a:stretch>
                  </pic:blipFill>
                  <pic:spPr bwMode="auto">
                    <a:xfrm>
                      <a:off x="0" y="0"/>
                      <a:ext cx="5057775" cy="6172200"/>
                    </a:xfrm>
                    <a:prstGeom prst="rect">
                      <a:avLst/>
                    </a:prstGeom>
                    <a:noFill/>
                    <a:ln w="9525">
                      <a:noFill/>
                      <a:miter lim="800000"/>
                      <a:headEnd/>
                      <a:tailEnd/>
                    </a:ln>
                  </pic:spPr>
                </pic:pic>
              </a:graphicData>
            </a:graphic>
          </wp:inline>
        </w:drawing>
      </w:r>
    </w:p>
    <w:p w:rsidR="00D204B9" w:rsidRDefault="00D204B9" w:rsidP="00D204B9">
      <w:pPr>
        <w:jc w:val="both"/>
        <w:outlineLvl w:val="0"/>
        <w:rPr>
          <w:rFonts w:ascii="Verdana" w:hAnsi="Verdana"/>
          <w:b/>
          <w:sz w:val="32"/>
          <w:szCs w:val="32"/>
          <w:u w:val="single"/>
          <w:lang w:val="es-MX"/>
        </w:rPr>
      </w:pPr>
    </w:p>
    <w:p w:rsidR="00D204B9" w:rsidRDefault="00D204B9" w:rsidP="00D204B9">
      <w:pPr>
        <w:numPr>
          <w:ilvl w:val="0"/>
          <w:numId w:val="5"/>
        </w:numPr>
        <w:jc w:val="both"/>
        <w:outlineLvl w:val="0"/>
        <w:rPr>
          <w:rFonts w:ascii="Verdana" w:hAnsi="Verdana"/>
          <w:lang w:val="es-MX"/>
        </w:rPr>
      </w:pPr>
      <w:r>
        <w:rPr>
          <w:rFonts w:ascii="Verdana" w:hAnsi="Verdana"/>
          <w:lang w:val="es-MX"/>
        </w:rPr>
        <w:t>Sombrero iridiscente (</w:t>
      </w:r>
      <w:r w:rsidRPr="00650C19">
        <w:rPr>
          <w:rFonts w:ascii="Verdana" w:hAnsi="Verdana"/>
          <w:b/>
          <w:i/>
          <w:lang w:val="es-MX"/>
        </w:rPr>
        <w:t>R. cyanoxantha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agrietado-areolado (</w:t>
      </w:r>
      <w:r w:rsidRPr="00650C19">
        <w:rPr>
          <w:rFonts w:ascii="Verdana" w:hAnsi="Verdana"/>
          <w:b/>
          <w:i/>
          <w:lang w:val="es-MX"/>
        </w:rPr>
        <w:t>R. virescens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Láminas estrechas y apretadas (</w:t>
      </w:r>
      <w:r w:rsidRPr="008F689F">
        <w:rPr>
          <w:rFonts w:ascii="Verdana" w:hAnsi="Verdana"/>
          <w:b/>
          <w:i/>
          <w:lang w:val="es-MX"/>
        </w:rPr>
        <w:t>R. chloroides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lastRenderedPageBreak/>
        <w:t>Porte boleitode de jóven (</w:t>
      </w:r>
      <w:r w:rsidRPr="008F689F">
        <w:rPr>
          <w:rFonts w:ascii="Verdana" w:hAnsi="Verdana"/>
          <w:b/>
          <w:i/>
          <w:lang w:val="es-MX"/>
        </w:rPr>
        <w:t>R. mustelina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viscoso (</w:t>
      </w:r>
      <w:r w:rsidRPr="008F689F">
        <w:rPr>
          <w:rFonts w:ascii="Verdana" w:hAnsi="Verdana"/>
          <w:b/>
          <w:i/>
          <w:lang w:val="es-MX"/>
        </w:rPr>
        <w:t>R. foetens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con fisuras concéntricas (</w:t>
      </w:r>
      <w:r w:rsidRPr="008F689F">
        <w:rPr>
          <w:rFonts w:ascii="Verdana" w:hAnsi="Verdana"/>
          <w:b/>
          <w:i/>
          <w:lang w:val="es-MX"/>
        </w:rPr>
        <w:t>R. violacea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estriado-acanalado (</w:t>
      </w:r>
      <w:r w:rsidRPr="008F689F">
        <w:rPr>
          <w:rFonts w:ascii="Verdana" w:hAnsi="Verdana"/>
          <w:b/>
          <w:i/>
          <w:lang w:val="es-MX"/>
        </w:rPr>
        <w:t>R. amoenolens</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Láminas exudantes y con la arista punteada de negro (</w:t>
      </w:r>
      <w:r w:rsidRPr="008F689F">
        <w:rPr>
          <w:rFonts w:ascii="Verdana" w:hAnsi="Verdana"/>
          <w:b/>
          <w:i/>
          <w:lang w:val="es-MX"/>
        </w:rPr>
        <w:t>R. illota</w:t>
      </w:r>
      <w:r>
        <w:rPr>
          <w:rFonts w:ascii="Verdana" w:hAnsi="Verdana"/>
          <w:lang w:val="es-MX"/>
        </w:rPr>
        <w:t>).</w:t>
      </w:r>
    </w:p>
    <w:p w:rsidR="00D204B9" w:rsidRDefault="00D204B9" w:rsidP="00D204B9">
      <w:pPr>
        <w:numPr>
          <w:ilvl w:val="0"/>
          <w:numId w:val="5"/>
        </w:numPr>
        <w:jc w:val="both"/>
        <w:outlineLvl w:val="0"/>
        <w:rPr>
          <w:rFonts w:ascii="Verdana" w:hAnsi="Verdana"/>
          <w:lang w:val="es-MX"/>
        </w:rPr>
      </w:pPr>
      <w:r>
        <w:rPr>
          <w:rFonts w:ascii="Verdana" w:hAnsi="Verdana"/>
          <w:lang w:val="es-MX"/>
        </w:rPr>
        <w:t>Sombrero aterciopelado con el borde continuo (</w:t>
      </w:r>
      <w:r w:rsidRPr="008F689F">
        <w:rPr>
          <w:rFonts w:ascii="Verdana" w:hAnsi="Verdana"/>
          <w:b/>
          <w:i/>
          <w:lang w:val="es-MX"/>
        </w:rPr>
        <w:t>R. prinophila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 xml:space="preserve">  10.  Forma teratológica morchelloide (</w:t>
      </w:r>
      <w:r w:rsidRPr="008F689F">
        <w:rPr>
          <w:rFonts w:ascii="Verdana" w:hAnsi="Verdana"/>
          <w:b/>
          <w:i/>
          <w:lang w:val="es-MX"/>
        </w:rPr>
        <w:t>R. ochroleuca</w:t>
      </w:r>
      <w:r>
        <w:rPr>
          <w:rFonts w:ascii="Verdana" w:hAnsi="Verdana"/>
          <w:lang w:val="es-MX"/>
        </w:rPr>
        <w:t>).</w:t>
      </w:r>
    </w:p>
    <w:p w:rsidR="00D204B9" w:rsidRDefault="00D204B9" w:rsidP="00D204B9">
      <w:pPr>
        <w:jc w:val="both"/>
        <w:outlineLvl w:val="0"/>
        <w:rPr>
          <w:rFonts w:ascii="Verdana" w:hAnsi="Verdana"/>
          <w:lang w:val="es-MX"/>
        </w:rPr>
      </w:pPr>
    </w:p>
    <w:p w:rsidR="00D204B9" w:rsidRPr="00650C19" w:rsidRDefault="00892B9F" w:rsidP="00D204B9">
      <w:pPr>
        <w:jc w:val="both"/>
        <w:outlineLvl w:val="0"/>
        <w:rPr>
          <w:rFonts w:ascii="Verdana" w:hAnsi="Verdana"/>
          <w:lang w:val="es-MX"/>
        </w:rPr>
      </w:pPr>
      <w:r>
        <w:rPr>
          <w:rFonts w:ascii="Verdana" w:hAnsi="Verdana"/>
          <w:b/>
          <w:noProof/>
          <w:u w:val="single"/>
        </w:rPr>
        <w:drawing>
          <wp:inline distT="0" distB="0" distL="0" distR="0">
            <wp:extent cx="5029200" cy="6172200"/>
            <wp:effectExtent l="19050" t="0" r="0" b="0"/>
            <wp:docPr id="4" name="Imagen 4"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3"/>
                    <pic:cNvPicPr>
                      <a:picLocks noChangeAspect="1" noChangeArrowheads="1"/>
                    </pic:cNvPicPr>
                  </pic:nvPicPr>
                  <pic:blipFill>
                    <a:blip r:embed="rId11" cstate="print"/>
                    <a:srcRect/>
                    <a:stretch>
                      <a:fillRect/>
                    </a:stretch>
                  </pic:blipFill>
                  <pic:spPr bwMode="auto">
                    <a:xfrm>
                      <a:off x="0" y="0"/>
                      <a:ext cx="5029200" cy="6172200"/>
                    </a:xfrm>
                    <a:prstGeom prst="rect">
                      <a:avLst/>
                    </a:prstGeom>
                    <a:noFill/>
                    <a:ln w="9525">
                      <a:noFill/>
                      <a:miter lim="800000"/>
                      <a:headEnd/>
                      <a:tailEnd/>
                    </a:ln>
                  </pic:spPr>
                </pic:pic>
              </a:graphicData>
            </a:graphic>
          </wp:inline>
        </w:drawing>
      </w:r>
    </w:p>
    <w:p w:rsidR="00D204B9" w:rsidRPr="002272D2"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lang w:val="es-MX"/>
        </w:rPr>
      </w:pPr>
      <w:smartTag w:uri="urn:schemas-microsoft-com:office:smarttags" w:element="metricconverter">
        <w:smartTagPr>
          <w:attr w:name="ProductID" w:val="11. Pie"/>
        </w:smartTagPr>
        <w:r>
          <w:rPr>
            <w:rFonts w:ascii="Verdana" w:hAnsi="Verdana"/>
            <w:lang w:val="es-MX"/>
          </w:rPr>
          <w:t>11. Pie</w:t>
        </w:r>
      </w:smartTag>
      <w:r>
        <w:rPr>
          <w:rFonts w:ascii="Verdana" w:hAnsi="Verdana"/>
          <w:lang w:val="es-MX"/>
        </w:rPr>
        <w:t xml:space="preserve"> concoloro al sombrero (</w:t>
      </w:r>
      <w:r w:rsidRPr="008F689F">
        <w:rPr>
          <w:rFonts w:ascii="Verdana" w:hAnsi="Verdana"/>
          <w:b/>
          <w:i/>
          <w:lang w:val="es-MX"/>
        </w:rPr>
        <w:t>R. sardonia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12. Láminas subdecurrentes (</w:t>
      </w:r>
      <w:r w:rsidRPr="008F689F">
        <w:rPr>
          <w:rFonts w:ascii="Verdana" w:hAnsi="Verdana"/>
          <w:b/>
          <w:i/>
          <w:lang w:val="es-MX"/>
        </w:rPr>
        <w:t>R. sanguinaria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lastRenderedPageBreak/>
        <w:t>13. Sombrero mamelonado (</w:t>
      </w:r>
      <w:r w:rsidRPr="008F689F">
        <w:rPr>
          <w:rFonts w:ascii="Verdana" w:hAnsi="Verdana"/>
          <w:b/>
          <w:i/>
          <w:lang w:val="es-MX"/>
        </w:rPr>
        <w:t>R. caerulea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14. Bicromatismo pie/sombrero (</w:t>
      </w:r>
      <w:r w:rsidRPr="008F689F">
        <w:rPr>
          <w:rFonts w:ascii="Verdana" w:hAnsi="Verdana"/>
          <w:b/>
          <w:i/>
          <w:lang w:val="es-MX"/>
        </w:rPr>
        <w:t>R. violeipes</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15. Sombrero agrietado (</w:t>
      </w:r>
      <w:r w:rsidRPr="008F689F">
        <w:rPr>
          <w:rFonts w:ascii="Verdana" w:hAnsi="Verdana"/>
          <w:b/>
          <w:i/>
          <w:lang w:val="es-MX"/>
        </w:rPr>
        <w:t>R. lepida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16. Láminas anastomosadas (</w:t>
      </w:r>
      <w:r w:rsidRPr="008F689F">
        <w:rPr>
          <w:rFonts w:ascii="Verdana" w:hAnsi="Verdana"/>
          <w:b/>
          <w:i/>
          <w:lang w:val="es-MX"/>
        </w:rPr>
        <w:t>R. heterophylla</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lang w:val="es-MX"/>
        </w:rPr>
        <w:t>17. Láminas gruesas y espaciadas (</w:t>
      </w:r>
      <w:r w:rsidRPr="008F689F">
        <w:rPr>
          <w:rFonts w:ascii="Verdana" w:hAnsi="Verdana"/>
          <w:b/>
          <w:i/>
          <w:lang w:val="es-MX"/>
        </w:rPr>
        <w:t>R. nigricans</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18. Parasitada con Asterophora o Nyctalis sp. (</w:t>
      </w:r>
      <w:r w:rsidRPr="008F689F">
        <w:rPr>
          <w:rFonts w:ascii="Verdana" w:hAnsi="Verdana"/>
          <w:b/>
          <w:i/>
          <w:lang w:val="es-MX"/>
        </w:rPr>
        <w:t xml:space="preserve">R. </w:t>
      </w:r>
      <w:proofErr w:type="gramStart"/>
      <w:r w:rsidRPr="008F689F">
        <w:rPr>
          <w:rFonts w:ascii="Verdana" w:hAnsi="Verdana"/>
          <w:b/>
          <w:i/>
          <w:lang w:val="es-MX"/>
        </w:rPr>
        <w:t>nigricans</w:t>
      </w:r>
      <w:proofErr w:type="gramEnd"/>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19. Sombrero trapecioidal (</w:t>
      </w:r>
      <w:r w:rsidRPr="008F689F">
        <w:rPr>
          <w:rFonts w:ascii="Verdana" w:hAnsi="Verdana"/>
          <w:b/>
          <w:i/>
          <w:lang w:val="es-MX"/>
        </w:rPr>
        <w:t>R. virescens</w:t>
      </w:r>
      <w:r>
        <w:rPr>
          <w:rFonts w:ascii="Verdana" w:hAnsi="Verdana"/>
          <w:lang w:val="es-MX"/>
        </w:rPr>
        <w:t>).</w:t>
      </w:r>
    </w:p>
    <w:p w:rsidR="00D204B9" w:rsidRDefault="00D204B9" w:rsidP="00D204B9">
      <w:pPr>
        <w:jc w:val="both"/>
        <w:outlineLvl w:val="0"/>
        <w:rPr>
          <w:rFonts w:ascii="Verdana" w:hAnsi="Verdana"/>
          <w:lang w:val="es-MX"/>
        </w:rPr>
      </w:pPr>
      <w:smartTag w:uri="urn:schemas-microsoft-com:office:smarttags" w:element="metricconverter">
        <w:smartTagPr>
          <w:attr w:name="ProductID" w:val="20. Pie"/>
        </w:smartTagPr>
        <w:r>
          <w:rPr>
            <w:rFonts w:ascii="Verdana" w:hAnsi="Verdana"/>
            <w:lang w:val="es-MX"/>
          </w:rPr>
          <w:t>20. Pie</w:t>
        </w:r>
      </w:smartTag>
      <w:r>
        <w:rPr>
          <w:rFonts w:ascii="Verdana" w:hAnsi="Verdana"/>
          <w:lang w:val="es-MX"/>
        </w:rPr>
        <w:t xml:space="preserve"> griseante (</w:t>
      </w:r>
      <w:r w:rsidRPr="008F689F">
        <w:rPr>
          <w:rFonts w:ascii="Verdana" w:hAnsi="Verdana"/>
          <w:b/>
          <w:i/>
          <w:lang w:val="es-MX"/>
        </w:rPr>
        <w:t>R. pumila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21. Láminas aserradas (</w:t>
      </w:r>
      <w:r w:rsidRPr="008F689F">
        <w:rPr>
          <w:rFonts w:ascii="Verdana" w:hAnsi="Verdana"/>
          <w:b/>
          <w:i/>
          <w:lang w:val="es-MX"/>
        </w:rPr>
        <w:t>R. fragilis</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22. Cutícula retráctil (</w:t>
      </w:r>
      <w:r w:rsidRPr="008F689F">
        <w:rPr>
          <w:rFonts w:ascii="Verdana" w:hAnsi="Verdana"/>
          <w:b/>
          <w:i/>
          <w:lang w:val="es-MX"/>
        </w:rPr>
        <w:t>R. vesca</w:t>
      </w:r>
      <w:r>
        <w:rPr>
          <w:rFonts w:ascii="Verdana" w:hAnsi="Verdana"/>
          <w:lang w:val="es-MX"/>
        </w:rPr>
        <w:t>).</w:t>
      </w:r>
    </w:p>
    <w:p w:rsidR="00D204B9" w:rsidRDefault="00D204B9" w:rsidP="00D204B9">
      <w:pPr>
        <w:jc w:val="both"/>
        <w:outlineLvl w:val="0"/>
        <w:rPr>
          <w:rFonts w:ascii="Verdana" w:hAnsi="Verdana"/>
          <w:lang w:val="es-MX"/>
        </w:rPr>
      </w:pPr>
      <w:r>
        <w:rPr>
          <w:rFonts w:ascii="Verdana" w:hAnsi="Verdana"/>
          <w:lang w:val="es-MX"/>
        </w:rPr>
        <w:t>23. Prolongamiento cuticular o cutícula excedente (</w:t>
      </w:r>
      <w:r w:rsidRPr="008F689F">
        <w:rPr>
          <w:rFonts w:ascii="Verdana" w:hAnsi="Verdana"/>
          <w:b/>
          <w:i/>
          <w:lang w:val="es-MX"/>
        </w:rPr>
        <w:t>R. postiana</w:t>
      </w:r>
      <w:r>
        <w:rPr>
          <w:rFonts w:ascii="Verdana" w:hAnsi="Verdana"/>
          <w:lang w:val="es-MX"/>
        </w:rPr>
        <w:t>).</w:t>
      </w:r>
    </w:p>
    <w:p w:rsidR="00D204B9" w:rsidRPr="00CF598B" w:rsidRDefault="00D204B9" w:rsidP="00D204B9">
      <w:pPr>
        <w:jc w:val="both"/>
        <w:outlineLvl w:val="0"/>
        <w:rPr>
          <w:rFonts w:ascii="Verdana" w:hAnsi="Verdana"/>
          <w:lang w:val="es-MX"/>
        </w:rPr>
      </w:pPr>
      <w:smartTag w:uri="urn:schemas-microsoft-com:office:smarttags" w:element="metricconverter">
        <w:smartTagPr>
          <w:attr w:name="ProductID" w:val="24. Pie"/>
        </w:smartTagPr>
        <w:r>
          <w:rPr>
            <w:rFonts w:ascii="Verdana" w:hAnsi="Verdana"/>
            <w:lang w:val="es-MX"/>
          </w:rPr>
          <w:t>24. Pie</w:t>
        </w:r>
      </w:smartTag>
      <w:r>
        <w:rPr>
          <w:rFonts w:ascii="Verdana" w:hAnsi="Verdana"/>
          <w:lang w:val="es-MX"/>
        </w:rPr>
        <w:t xml:space="preserve"> cavernoso (</w:t>
      </w:r>
      <w:r w:rsidRPr="008F689F">
        <w:rPr>
          <w:rFonts w:ascii="Verdana" w:hAnsi="Verdana"/>
          <w:b/>
          <w:i/>
          <w:lang w:val="es-MX"/>
        </w:rPr>
        <w:t>R. foetens</w:t>
      </w:r>
      <w:r>
        <w:rPr>
          <w:rFonts w:ascii="Verdana" w:hAnsi="Verdana"/>
          <w:lang w:val="es-MX"/>
        </w:rPr>
        <w:t>).</w:t>
      </w: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Las reacciones macroquímicas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Para obtener buenos resultados de determinación con especies pertenecientes al Género </w:t>
      </w:r>
      <w:r>
        <w:rPr>
          <w:rFonts w:ascii="Verdana" w:hAnsi="Verdana"/>
          <w:b/>
          <w:i/>
          <w:lang w:val="es-MX"/>
        </w:rPr>
        <w:t>Russula</w:t>
      </w:r>
      <w:r>
        <w:rPr>
          <w:rFonts w:ascii="Verdana" w:hAnsi="Verdana"/>
          <w:lang w:val="es-MX"/>
        </w:rPr>
        <w:t>, es absolutamente indispensable usar una serie de reactivos químicos.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Estos reactivos, en la mayoría de los casos fácilmente localizables, son muy fáciles de usar y no requieren técnicas particulares de empleo. Basta con echar alguna gota de reactivo sobre la carne fresca (o seca si se ha hecho exsiccata) del ejemplar que queremos examinar.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otra parte quería deciros, que no os creáis que simplemente por el mero hecho de usar reactivos </w:t>
      </w:r>
      <w:proofErr w:type="gramStart"/>
      <w:r>
        <w:rPr>
          <w:rFonts w:ascii="Verdana" w:hAnsi="Verdana"/>
          <w:lang w:val="es-MX"/>
        </w:rPr>
        <w:t>vamos</w:t>
      </w:r>
      <w:proofErr w:type="gramEnd"/>
      <w:r>
        <w:rPr>
          <w:rFonts w:ascii="Verdana" w:hAnsi="Verdana"/>
          <w:lang w:val="es-MX"/>
        </w:rPr>
        <w:t xml:space="preserve"> a clasificar con seguridad una rúsula. También es verdad que son sin duda útiles y a menudo determinantes, pero sólo cuando son muy característicos y de efecto constante.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 cambio, en otros casos en los cuales el reactante da una respuesta normal o banal, el empleo de tales reactivos es del todo inútil. Por poner un ejemplo diremos que es inútil usar el fenol sobre una especie de la cual ya sabemos seguro que no pertenece al grupo </w:t>
      </w:r>
      <w:r>
        <w:rPr>
          <w:rFonts w:ascii="Verdana" w:hAnsi="Verdana"/>
          <w:b/>
          <w:i/>
          <w:lang w:val="es-MX"/>
        </w:rPr>
        <w:t>olivacea-alutacea</w:t>
      </w:r>
      <w:r>
        <w:rPr>
          <w:rFonts w:ascii="Verdana" w:hAnsi="Verdana"/>
          <w:lang w:val="es-MX"/>
        </w:rPr>
        <w:t>, porque daría una reacción del todo normal.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A continuación veremos cuales son los principales reactivos químicos para usar y cuales son sus efectos: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Fe – </w:t>
      </w:r>
      <w:r>
        <w:rPr>
          <w:rFonts w:ascii="Verdana" w:hAnsi="Verdana"/>
          <w:u w:val="single"/>
          <w:lang w:val="es-MX"/>
        </w:rPr>
        <w:t>Sulfato ferroso</w:t>
      </w:r>
      <w:r>
        <w:rPr>
          <w:rFonts w:ascii="Verdana" w:hAnsi="Verdana"/>
          <w:lang w:val="es-MX"/>
        </w:rPr>
        <w:t xml:space="preserve"> (FeSO4) diluido en agua destilada al 10%.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rosa claro o gris-rosado (reacción banal) en la mayor parte de las especies, verdosa en las </w:t>
      </w:r>
      <w:r>
        <w:rPr>
          <w:rFonts w:ascii="Verdana" w:hAnsi="Verdana"/>
          <w:b/>
          <w:i/>
          <w:lang w:val="es-MX"/>
        </w:rPr>
        <w:t>Viridantinae</w:t>
      </w:r>
      <w:r>
        <w:rPr>
          <w:rFonts w:ascii="Verdana" w:hAnsi="Verdana"/>
          <w:lang w:val="es-MX"/>
        </w:rPr>
        <w:t>, rosa anaranjado o anaranjado en otras (</w:t>
      </w:r>
      <w:r>
        <w:rPr>
          <w:rFonts w:ascii="Verdana" w:hAnsi="Verdana"/>
          <w:b/>
          <w:i/>
          <w:lang w:val="es-MX"/>
        </w:rPr>
        <w:t>R. vesca</w:t>
      </w:r>
      <w:r>
        <w:rPr>
          <w:rFonts w:ascii="Verdana" w:hAnsi="Verdana"/>
          <w:lang w:val="es-MX"/>
        </w:rPr>
        <w:t xml:space="preserve">, </w:t>
      </w:r>
      <w:r>
        <w:rPr>
          <w:rFonts w:ascii="Verdana" w:hAnsi="Verdana"/>
          <w:b/>
          <w:i/>
          <w:lang w:val="es-MX"/>
        </w:rPr>
        <w:t>R. heterophylla</w:t>
      </w:r>
      <w:r>
        <w:rPr>
          <w:rFonts w:ascii="Verdana" w:hAnsi="Verdana"/>
          <w:lang w:val="es-MX"/>
        </w:rPr>
        <w:t xml:space="preserve">, algunas </w:t>
      </w:r>
      <w:r>
        <w:rPr>
          <w:rFonts w:ascii="Verdana" w:hAnsi="Verdana"/>
          <w:b/>
          <w:i/>
          <w:lang w:val="es-MX"/>
        </w:rPr>
        <w:t>Griseinae</w:t>
      </w:r>
      <w:r>
        <w:rPr>
          <w:rFonts w:ascii="Verdana" w:hAnsi="Verdana"/>
          <w:lang w:val="es-MX"/>
        </w:rPr>
        <w:t>, etc.) y por último, reacción nula o casi nula en algunas otras (</w:t>
      </w:r>
      <w:r>
        <w:rPr>
          <w:rFonts w:ascii="Verdana" w:hAnsi="Verdana"/>
          <w:b/>
          <w:i/>
          <w:lang w:val="es-MX"/>
        </w:rPr>
        <w:t>R. cyanoxantha</w:t>
      </w:r>
      <w:r>
        <w:rPr>
          <w:rFonts w:ascii="Verdana" w:hAnsi="Verdana"/>
          <w:lang w:val="es-MX"/>
        </w:rPr>
        <w:t xml:space="preserve">, </w:t>
      </w:r>
      <w:r>
        <w:rPr>
          <w:rFonts w:ascii="Verdana" w:hAnsi="Verdana"/>
          <w:b/>
          <w:i/>
          <w:lang w:val="es-MX"/>
        </w:rPr>
        <w:t>R. anatina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F – </w:t>
      </w:r>
      <w:r>
        <w:rPr>
          <w:rFonts w:ascii="Verdana" w:hAnsi="Verdana"/>
          <w:u w:val="single"/>
          <w:lang w:val="es-MX"/>
        </w:rPr>
        <w:t>fenol</w:t>
      </w:r>
      <w:r>
        <w:rPr>
          <w:rFonts w:ascii="Verdana" w:hAnsi="Verdana"/>
          <w:lang w:val="es-MX"/>
        </w:rPr>
        <w:t xml:space="preserve"> (C6H5OH) en disolución acuosa al 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marrón-chocolate en casi todas las especies a excepción de las </w:t>
      </w:r>
      <w:r>
        <w:rPr>
          <w:rFonts w:ascii="Verdana" w:hAnsi="Verdana"/>
          <w:b/>
          <w:i/>
          <w:lang w:val="es-MX"/>
        </w:rPr>
        <w:t>Olivaceinae</w:t>
      </w:r>
      <w:r>
        <w:rPr>
          <w:rFonts w:ascii="Verdana" w:hAnsi="Verdana"/>
          <w:lang w:val="es-MX"/>
        </w:rPr>
        <w:t xml:space="preserve"> que toman un color púrpura-violeta.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G – </w:t>
      </w:r>
      <w:r>
        <w:rPr>
          <w:rFonts w:ascii="Verdana" w:hAnsi="Verdana"/>
          <w:u w:val="single"/>
          <w:lang w:val="es-MX"/>
        </w:rPr>
        <w:t>Tintura de guayaco</w:t>
      </w:r>
      <w:r>
        <w:rPr>
          <w:rFonts w:ascii="Verdana" w:hAnsi="Verdana"/>
          <w:lang w:val="es-MX"/>
        </w:rPr>
        <w:t>, unos pocos cristales de resina de guayaco disueltos en 2-3 ml de alcohol etílico (C2H5OH) al 60-70 %.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Provoca una reacción azul o verde-azulado  más o menos rápida e intensa sobre la carne de la parte alta del pie. Con este reactivo es importante observar la intensidad de coloración (débil, media o fuerte) y el tiempo de reacción (inmediata, lenta o tardía)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IA – </w:t>
      </w:r>
      <w:r>
        <w:rPr>
          <w:rFonts w:ascii="Verdana" w:hAnsi="Verdana"/>
          <w:u w:val="single"/>
          <w:lang w:val="es-MX"/>
        </w:rPr>
        <w:t>hidróxido de amonio</w:t>
      </w:r>
      <w:r>
        <w:rPr>
          <w:rFonts w:ascii="Verdana" w:hAnsi="Verdana"/>
          <w:lang w:val="es-MX"/>
        </w:rPr>
        <w:t xml:space="preserve"> (NH4OH) o amoniaco, en concentración arbitraria.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rojiza sobre las láminas o sobre todo el carpóforo de </w:t>
      </w:r>
      <w:r>
        <w:rPr>
          <w:rFonts w:ascii="Verdana" w:hAnsi="Verdana"/>
          <w:b/>
          <w:i/>
          <w:lang w:val="es-MX"/>
        </w:rPr>
        <w:t>R. sardonia</w:t>
      </w:r>
      <w:r>
        <w:rPr>
          <w:rFonts w:ascii="Verdana" w:hAnsi="Verdana"/>
          <w:lang w:val="es-MX"/>
        </w:rPr>
        <w:t xml:space="preserve"> y </w:t>
      </w:r>
      <w:r>
        <w:rPr>
          <w:rFonts w:ascii="Verdana" w:hAnsi="Verdana"/>
          <w:b/>
          <w:i/>
          <w:lang w:val="es-MX"/>
        </w:rPr>
        <w:t>R. cavipes</w:t>
      </w:r>
      <w:r>
        <w:rPr>
          <w:rFonts w:ascii="Verdana" w:hAnsi="Verdana"/>
          <w:lang w:val="es-MX"/>
        </w:rPr>
        <w:t xml:space="preserve">, y de color rojo vivo en la base del pie de </w:t>
      </w:r>
      <w:r w:rsidRPr="005A7176">
        <w:rPr>
          <w:rFonts w:ascii="Verdana" w:hAnsi="Verdana"/>
          <w:b/>
          <w:i/>
          <w:lang w:val="es-MX"/>
        </w:rPr>
        <w:t>R. insignis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BF – bases fuertes: </w:t>
      </w:r>
      <w:r>
        <w:rPr>
          <w:rFonts w:ascii="Verdana" w:hAnsi="Verdana"/>
          <w:u w:val="single"/>
          <w:lang w:val="es-MX"/>
        </w:rPr>
        <w:t>hidróxido de potasio</w:t>
      </w:r>
      <w:r>
        <w:rPr>
          <w:rFonts w:ascii="Verdana" w:hAnsi="Verdana"/>
          <w:lang w:val="es-MX"/>
        </w:rPr>
        <w:t xml:space="preserve"> (KOH) o de </w:t>
      </w:r>
      <w:r>
        <w:rPr>
          <w:rFonts w:ascii="Verdana" w:hAnsi="Verdana"/>
          <w:u w:val="single"/>
          <w:lang w:val="es-MX"/>
        </w:rPr>
        <w:t>sodio</w:t>
      </w:r>
      <w:r>
        <w:rPr>
          <w:rFonts w:ascii="Verdana" w:hAnsi="Verdana"/>
          <w:lang w:val="es-MX"/>
        </w:rPr>
        <w:t xml:space="preserve"> (NaOH), también llamados potasa o sosa, en solución acuosa al 30 %.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Provocan reacciones amarillo-vivo o amarillo-cromo intenso sobre la pellis (corteza) del pie de algunas </w:t>
      </w:r>
      <w:r>
        <w:rPr>
          <w:rFonts w:ascii="Verdana" w:hAnsi="Verdana"/>
          <w:b/>
          <w:i/>
          <w:lang w:val="es-MX"/>
        </w:rPr>
        <w:t>Foetentinae</w:t>
      </w:r>
      <w:r>
        <w:rPr>
          <w:rFonts w:ascii="Verdana" w:hAnsi="Verdana"/>
          <w:lang w:val="es-MX"/>
        </w:rPr>
        <w:t xml:space="preserve"> del grupo </w:t>
      </w:r>
      <w:r>
        <w:rPr>
          <w:rFonts w:ascii="Verdana" w:hAnsi="Verdana"/>
          <w:b/>
          <w:i/>
          <w:lang w:val="es-MX"/>
        </w:rPr>
        <w:t>foetens</w:t>
      </w:r>
      <w:r>
        <w:rPr>
          <w:rFonts w:ascii="Verdana" w:hAnsi="Verdana"/>
          <w:lang w:val="es-MX"/>
        </w:rPr>
        <w:t xml:space="preserve"> y  rojo intenso en la base del pie de </w:t>
      </w:r>
      <w:r>
        <w:rPr>
          <w:rFonts w:ascii="Verdana" w:hAnsi="Verdana"/>
          <w:b/>
          <w:i/>
          <w:lang w:val="es-MX"/>
        </w:rPr>
        <w:t>R. insignis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SV – </w:t>
      </w:r>
      <w:r>
        <w:rPr>
          <w:rFonts w:ascii="Verdana" w:hAnsi="Verdana"/>
          <w:u w:val="single"/>
          <w:lang w:val="es-MX"/>
        </w:rPr>
        <w:t>sulfovanilina</w:t>
      </w:r>
      <w:r>
        <w:rPr>
          <w:rFonts w:ascii="Verdana" w:hAnsi="Verdana"/>
          <w:lang w:val="es-MX"/>
        </w:rPr>
        <w:t>: unos pocos cristales de vanilina disueltos en un par de gotas de ácido sulfúrico (H2SO4) al 50 %.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bellísima reacción rosa fuerte sobre los ejemplares secos (exsiccata) y rosa pálido sobre el pie de los ejemplares frescos en todas </w:t>
      </w:r>
      <w:smartTag w:uri="urn:schemas-microsoft-com:office:smarttags" w:element="PersonName">
        <w:smartTagPr>
          <w:attr w:name="ProductID" w:val="la Roseinae."/>
        </w:smartTagPr>
        <w:r>
          <w:rPr>
            <w:rFonts w:ascii="Verdana" w:hAnsi="Verdana"/>
            <w:lang w:val="es-MX"/>
          </w:rPr>
          <w:t xml:space="preserve">la </w:t>
        </w:r>
        <w:r>
          <w:rPr>
            <w:rFonts w:ascii="Verdana" w:hAnsi="Verdana"/>
            <w:b/>
            <w:i/>
            <w:lang w:val="es-MX"/>
          </w:rPr>
          <w:t>Roseinae</w:t>
        </w:r>
        <w:r>
          <w:rPr>
            <w:rFonts w:ascii="Verdana" w:hAnsi="Verdana"/>
            <w:lang w:val="es-MX"/>
          </w:rPr>
          <w:t>.</w:t>
        </w:r>
      </w:smartTag>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A – </w:t>
      </w:r>
      <w:r>
        <w:rPr>
          <w:rFonts w:ascii="Verdana" w:hAnsi="Verdana"/>
          <w:u w:val="single"/>
          <w:lang w:val="es-MX"/>
        </w:rPr>
        <w:t>anilina</w:t>
      </w:r>
      <w:r>
        <w:rPr>
          <w:rFonts w:ascii="Verdana" w:hAnsi="Verdana"/>
          <w:lang w:val="es-MX"/>
        </w:rPr>
        <w:t xml:space="preserve"> (C6H5NH2), también llamada aminobenceno, benzoamina o fenilamina, en disolución acuosa al 50 %.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Provoca una reacción roja sobre todo el carpóforo de las </w:t>
      </w:r>
      <w:r>
        <w:rPr>
          <w:rFonts w:ascii="Verdana" w:hAnsi="Verdana"/>
          <w:b/>
          <w:i/>
          <w:lang w:val="es-MX"/>
        </w:rPr>
        <w:t>Viridantinae</w:t>
      </w:r>
      <w:r>
        <w:rPr>
          <w:rFonts w:ascii="Verdana" w:hAnsi="Verdana"/>
          <w:lang w:val="es-MX"/>
        </w:rPr>
        <w:t xml:space="preserve">, o amarilla sobre las láminas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heterophylla</w:t>
      </w:r>
      <w:r>
        <w:rPr>
          <w:rFonts w:ascii="Verdana" w:hAnsi="Verdana"/>
          <w:lang w:val="es-MX"/>
        </w:rPr>
        <w:t xml:space="preserve"> y </w:t>
      </w:r>
      <w:r>
        <w:rPr>
          <w:rFonts w:ascii="Verdana" w:hAnsi="Verdana"/>
          <w:b/>
          <w:i/>
          <w:lang w:val="es-MX"/>
        </w:rPr>
        <w:t>R. mustelina</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Nota: todos los reactivos tienen que estar frescos o preparados recientemente, mejor si son preparados en el momento del uso.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2272D2" w:rsidRDefault="00892B9F" w:rsidP="00D204B9">
      <w:pPr>
        <w:jc w:val="both"/>
        <w:rPr>
          <w:rFonts w:ascii="Verdana" w:hAnsi="Verdana"/>
          <w:lang w:val="es-MX"/>
        </w:rPr>
      </w:pPr>
      <w:r>
        <w:rPr>
          <w:rFonts w:ascii="Verdana" w:hAnsi="Verdana"/>
          <w:noProof/>
        </w:rPr>
        <w:drawing>
          <wp:inline distT="0" distB="0" distL="0" distR="0">
            <wp:extent cx="5972175" cy="3810000"/>
            <wp:effectExtent l="19050" t="0" r="9525" b="0"/>
            <wp:docPr id="5" name="Imagen 5" descr="Fo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8"/>
                    <pic:cNvPicPr>
                      <a:picLocks noChangeAspect="1" noChangeArrowheads="1"/>
                    </pic:cNvPicPr>
                  </pic:nvPicPr>
                  <pic:blipFill>
                    <a:blip r:embed="rId12" cstate="print"/>
                    <a:srcRect/>
                    <a:stretch>
                      <a:fillRect/>
                    </a:stretch>
                  </pic:blipFill>
                  <pic:spPr bwMode="auto">
                    <a:xfrm>
                      <a:off x="0" y="0"/>
                      <a:ext cx="5972175" cy="38100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3C6651">
        <w:rPr>
          <w:rFonts w:ascii="Verdana" w:hAnsi="Verdana"/>
          <w:lang w:val="es-MX"/>
        </w:rPr>
        <w:t>Reacción roja-anaranjada con sulfato ferros</w:t>
      </w:r>
      <w:r>
        <w:rPr>
          <w:rFonts w:ascii="Verdana" w:hAnsi="Verdana"/>
          <w:lang w:val="es-MX"/>
        </w:rPr>
        <w:t xml:space="preserve">o sobre </w:t>
      </w:r>
      <w:r w:rsidRPr="008F689F">
        <w:rPr>
          <w:rFonts w:ascii="Verdana" w:hAnsi="Verdana"/>
          <w:b/>
          <w:i/>
          <w:lang w:val="es-MX"/>
        </w:rPr>
        <w:t>R. olivacea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5972175" cy="3876675"/>
            <wp:effectExtent l="19050" t="0" r="9525" b="0"/>
            <wp:docPr id="6" name="Imagen 6" descr="Fo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9"/>
                    <pic:cNvPicPr>
                      <a:picLocks noChangeAspect="1" noChangeArrowheads="1"/>
                    </pic:cNvPicPr>
                  </pic:nvPicPr>
                  <pic:blipFill>
                    <a:blip r:embed="rId13" cstate="print"/>
                    <a:srcRect/>
                    <a:stretch>
                      <a:fillRect/>
                    </a:stretch>
                  </pic:blipFill>
                  <pic:spPr bwMode="auto">
                    <a:xfrm>
                      <a:off x="0" y="0"/>
                      <a:ext cx="5972175" cy="387667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3C6651">
        <w:rPr>
          <w:rFonts w:ascii="Verdana" w:hAnsi="Verdana"/>
          <w:lang w:val="es-MX"/>
        </w:rPr>
        <w:t xml:space="preserve">Reacción azulada con la tintura de </w:t>
      </w:r>
      <w:r>
        <w:rPr>
          <w:rFonts w:ascii="Verdana" w:hAnsi="Verdana"/>
          <w:lang w:val="es-MX"/>
        </w:rPr>
        <w:t xml:space="preserve">guayaco sobre </w:t>
      </w:r>
      <w:r w:rsidRPr="008F689F">
        <w:rPr>
          <w:rFonts w:ascii="Verdana" w:hAnsi="Verdana"/>
          <w:b/>
          <w:i/>
          <w:lang w:val="es-MX"/>
        </w:rPr>
        <w:t>R. olivacea</w:t>
      </w:r>
      <w:r>
        <w:rPr>
          <w:rFonts w:ascii="Verdana" w:hAnsi="Verdana"/>
          <w:lang w:val="es-MX"/>
        </w:rPr>
        <w:t>. A la izquierda con reactivo fresco, a la derecha con reactivo viejo. La diferencia, muy evidente, sugiere el uso de reactivos nuevos.</w:t>
      </w: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6096000" cy="4572000"/>
            <wp:effectExtent l="19050" t="0" r="0" b="0"/>
            <wp:docPr id="7" name="Imagen 7" descr="Fo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10"/>
                    <pic:cNvPicPr>
                      <a:picLocks noChangeAspect="1" noChangeArrowheads="1"/>
                    </pic:cNvPicPr>
                  </pic:nvPicPr>
                  <pic:blipFill>
                    <a:blip r:embed="rId1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Reacción rosa con hidróxido de amonio sobre las láminas de </w:t>
      </w:r>
      <w:r w:rsidRPr="00A27F7B">
        <w:rPr>
          <w:rFonts w:ascii="Verdana" w:hAnsi="Verdana"/>
          <w:b/>
          <w:i/>
          <w:lang w:val="es-MX"/>
        </w:rPr>
        <w:t>R. sardonia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lastRenderedPageBreak/>
        <w:drawing>
          <wp:inline distT="0" distB="0" distL="0" distR="0">
            <wp:extent cx="5972175" cy="3752850"/>
            <wp:effectExtent l="19050" t="0" r="9525" b="0"/>
            <wp:docPr id="8" name="Imagen 8" descr="Fo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11"/>
                    <pic:cNvPicPr>
                      <a:picLocks noChangeAspect="1" noChangeArrowheads="1"/>
                    </pic:cNvPicPr>
                  </pic:nvPicPr>
                  <pic:blipFill>
                    <a:blip r:embed="rId15" cstate="print"/>
                    <a:srcRect/>
                    <a:stretch>
                      <a:fillRect/>
                    </a:stretch>
                  </pic:blipFill>
                  <pic:spPr bwMode="auto">
                    <a:xfrm>
                      <a:off x="0" y="0"/>
                      <a:ext cx="5972175" cy="37528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Reacción lila-violácea con fenol sobre </w:t>
      </w:r>
      <w:r w:rsidRPr="00A27F7B">
        <w:rPr>
          <w:rFonts w:ascii="Verdana" w:hAnsi="Verdana"/>
          <w:b/>
          <w:i/>
          <w:lang w:val="es-MX"/>
        </w:rPr>
        <w:t>R. olivacea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drawing>
          <wp:inline distT="0" distB="0" distL="0" distR="0">
            <wp:extent cx="6096000" cy="3886200"/>
            <wp:effectExtent l="19050" t="0" r="0" b="0"/>
            <wp:docPr id="9" name="Imagen 9" descr="F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2"/>
                    <pic:cNvPicPr>
                      <a:picLocks noChangeAspect="1" noChangeArrowheads="1"/>
                    </pic:cNvPicPr>
                  </pic:nvPicPr>
                  <pic:blipFill>
                    <a:blip r:embed="rId16" cstate="print"/>
                    <a:srcRect/>
                    <a:stretch>
                      <a:fillRect/>
                    </a:stretch>
                  </pic:blipFill>
                  <pic:spPr bwMode="auto">
                    <a:xfrm>
                      <a:off x="0" y="0"/>
                      <a:ext cx="6096000" cy="38862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lastRenderedPageBreak/>
        <w:t xml:space="preserve">Reacción común, pardusca, con fenol sobre </w:t>
      </w:r>
      <w:r w:rsidRPr="00A27F7B">
        <w:rPr>
          <w:rFonts w:ascii="Verdana" w:hAnsi="Verdana"/>
          <w:b/>
          <w:i/>
          <w:lang w:val="es-MX"/>
        </w:rPr>
        <w:t>R. tinctipes</w:t>
      </w:r>
      <w:r>
        <w:rPr>
          <w:rFonts w:ascii="Verdana" w:hAnsi="Verdana"/>
          <w:lang w:val="es-MX"/>
        </w:rPr>
        <w:t>.</w:t>
      </w:r>
    </w:p>
    <w:p w:rsidR="00D204B9" w:rsidRDefault="00D204B9" w:rsidP="00D204B9">
      <w:pPr>
        <w:jc w:val="both"/>
        <w:rPr>
          <w:rFonts w:ascii="Verdana" w:hAnsi="Verdana"/>
          <w:lang w:val="es-MX"/>
        </w:rPr>
      </w:pPr>
    </w:p>
    <w:p w:rsidR="00D204B9" w:rsidRPr="00547D3E" w:rsidRDefault="00892B9F" w:rsidP="00D204B9">
      <w:pPr>
        <w:jc w:val="both"/>
        <w:rPr>
          <w:rFonts w:ascii="Verdana" w:hAnsi="Verdana"/>
          <w:lang w:val="es-MX"/>
        </w:rPr>
      </w:pPr>
      <w:r>
        <w:rPr>
          <w:rFonts w:ascii="Verdana" w:hAnsi="Verdana"/>
          <w:noProof/>
        </w:rPr>
        <w:drawing>
          <wp:inline distT="0" distB="0" distL="0" distR="0">
            <wp:extent cx="5972175" cy="3762375"/>
            <wp:effectExtent l="19050" t="0" r="9525" b="0"/>
            <wp:docPr id="10" name="Imagen 10" descr="Fo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13"/>
                    <pic:cNvPicPr>
                      <a:picLocks noChangeAspect="1" noChangeArrowheads="1"/>
                    </pic:cNvPicPr>
                  </pic:nvPicPr>
                  <pic:blipFill>
                    <a:blip r:embed="rId17" cstate="print"/>
                    <a:srcRect/>
                    <a:stretch>
                      <a:fillRect/>
                    </a:stretch>
                  </pic:blipFill>
                  <pic:spPr bwMode="auto">
                    <a:xfrm>
                      <a:off x="0" y="0"/>
                      <a:ext cx="5972175" cy="3762375"/>
                    </a:xfrm>
                    <a:prstGeom prst="rect">
                      <a:avLst/>
                    </a:prstGeom>
                    <a:noFill/>
                    <a:ln w="9525">
                      <a:noFill/>
                      <a:miter lim="800000"/>
                      <a:headEnd/>
                      <a:tailEnd/>
                    </a:ln>
                  </pic:spPr>
                </pic:pic>
              </a:graphicData>
            </a:graphic>
          </wp:inline>
        </w:drawing>
      </w:r>
    </w:p>
    <w:p w:rsidR="00D204B9" w:rsidRPr="003C6651" w:rsidRDefault="00D204B9" w:rsidP="00D204B9">
      <w:pPr>
        <w:jc w:val="both"/>
        <w:rPr>
          <w:rFonts w:ascii="Verdana" w:hAnsi="Verdana"/>
          <w:lang w:val="es-MX"/>
        </w:rPr>
      </w:pPr>
      <w:r>
        <w:rPr>
          <w:rFonts w:ascii="Verdana" w:hAnsi="Verdana"/>
          <w:lang w:val="es-MX"/>
        </w:rPr>
        <w:t xml:space="preserve">Reacción rosa-rojiza con sulfovanilina sobre </w:t>
      </w:r>
      <w:r w:rsidRPr="00A27F7B">
        <w:rPr>
          <w:rFonts w:ascii="Verdana" w:hAnsi="Verdana"/>
          <w:b/>
          <w:i/>
          <w:lang w:val="es-MX"/>
        </w:rPr>
        <w:t>R. aurora</w:t>
      </w:r>
      <w:r>
        <w:rPr>
          <w:rFonts w:ascii="Verdana" w:hAnsi="Verdana"/>
          <w:lang w:val="es-MX"/>
        </w:rPr>
        <w:t xml:space="preserve"> desecada.</w:t>
      </w:r>
    </w:p>
    <w:p w:rsidR="00D204B9" w:rsidRPr="003C6651"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ANALISIS MICROSCOPICO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Las basidiosporas</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Las esporas de las rúsulas tienen formas más o menos esféricas, redondeadas o incluso se alargan alcanzando perfiles ovalados o elípticos. </w:t>
      </w:r>
    </w:p>
    <w:p w:rsidR="00D204B9" w:rsidRDefault="00D204B9" w:rsidP="00D204B9">
      <w:pPr>
        <w:jc w:val="both"/>
        <w:rPr>
          <w:rFonts w:ascii="Verdana" w:hAnsi="Verdana"/>
          <w:lang w:val="es-MX"/>
        </w:rPr>
      </w:pPr>
      <w:r>
        <w:rPr>
          <w:rFonts w:ascii="Verdana" w:hAnsi="Verdana"/>
          <w:lang w:val="es-MX"/>
        </w:rPr>
        <w:t>Son excepcionales aquellos casos en los que la espora se presenta de forma diferente.</w:t>
      </w:r>
    </w:p>
    <w:p w:rsidR="00D204B9" w:rsidRDefault="00D204B9" w:rsidP="00D204B9">
      <w:pPr>
        <w:jc w:val="both"/>
        <w:rPr>
          <w:rFonts w:ascii="Verdana" w:hAnsi="Verdana"/>
          <w:lang w:val="es-MX"/>
        </w:rPr>
      </w:pPr>
      <w:r>
        <w:rPr>
          <w:rFonts w:ascii="Verdana" w:hAnsi="Verdana"/>
          <w:lang w:val="es-MX"/>
        </w:rPr>
        <w:t>Pero lo que más caracteriza a las esporas en este Género son las “famosas” ornamentaciones.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Llegado a este punto es necesario hacer una consideración: las esporas, las ornamentaciones y todos los demás elementos microscópicos tratados en este capítulo, podrán ser observados y estudiados (siempre con el fin de una perfecta determinación) sólo si se posee un microscopio óptico de buena calidad.</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Este instrumento deberá alcanzar unos aumentos comprendidos entre un mínimo de 400-</w:t>
      </w:r>
      <w:smartTag w:uri="urn:schemas-microsoft-com:office:smarttags" w:element="metricconverter">
        <w:smartTagPr>
          <w:attr w:name="ProductID" w:val="600 a"/>
        </w:smartTagPr>
        <w:r>
          <w:rPr>
            <w:rFonts w:ascii="Verdana" w:hAnsi="Verdana"/>
            <w:lang w:val="es-MX"/>
          </w:rPr>
          <w:t>600 a</w:t>
        </w:r>
      </w:smartTag>
      <w:r>
        <w:rPr>
          <w:rFonts w:ascii="Verdana" w:hAnsi="Verdana"/>
          <w:lang w:val="es-MX"/>
        </w:rPr>
        <w:t xml:space="preserve"> un máximo de 1000-1200 (generalmente el óptimo para este Género sería el de 600-1000 aumentos) y tener un buen objetivo por inmersión.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otra parte, para que las ornamentaciones sean más visibles y podamos mejorar su observación, deberán ser teñidas con un particular reactivo microquímico. Este reactivo, denominado reactivo de Melzer, deberá ser preparado del modo siguiente: </w:t>
      </w:r>
    </w:p>
    <w:p w:rsidR="00D204B9" w:rsidRDefault="00D204B9" w:rsidP="00D204B9">
      <w:pPr>
        <w:jc w:val="both"/>
        <w:rPr>
          <w:rFonts w:ascii="Verdana" w:hAnsi="Verdana"/>
          <w:lang w:val="es-MX"/>
        </w:rPr>
      </w:pPr>
      <w:r>
        <w:rPr>
          <w:rFonts w:ascii="Verdana" w:hAnsi="Verdana"/>
          <w:lang w:val="es-MX"/>
        </w:rPr>
        <w:t xml:space="preserve">(1,5 gr de </w:t>
      </w:r>
      <w:r>
        <w:rPr>
          <w:rFonts w:ascii="Verdana" w:hAnsi="Verdana"/>
          <w:u w:val="single"/>
          <w:lang w:val="es-MX"/>
        </w:rPr>
        <w:t>yoduro de potasio</w:t>
      </w:r>
      <w:r>
        <w:rPr>
          <w:rFonts w:ascii="Verdana" w:hAnsi="Verdana"/>
          <w:lang w:val="es-MX"/>
        </w:rPr>
        <w:t xml:space="preserve"> + 0,5 gr de </w:t>
      </w:r>
      <w:r>
        <w:rPr>
          <w:rFonts w:ascii="Verdana" w:hAnsi="Verdana"/>
          <w:u w:val="single"/>
          <w:lang w:val="es-MX"/>
        </w:rPr>
        <w:t>yodo</w:t>
      </w:r>
      <w:r>
        <w:rPr>
          <w:rFonts w:ascii="Verdana" w:hAnsi="Verdana"/>
          <w:lang w:val="es-MX"/>
        </w:rPr>
        <w:t xml:space="preserve"> + 20 ml de </w:t>
      </w:r>
      <w:r>
        <w:rPr>
          <w:rFonts w:ascii="Verdana" w:hAnsi="Verdana"/>
          <w:u w:val="single"/>
          <w:lang w:val="es-MX"/>
        </w:rPr>
        <w:t>agua destilada</w:t>
      </w:r>
      <w:r>
        <w:rPr>
          <w:rFonts w:ascii="Verdana" w:hAnsi="Verdana"/>
          <w:lang w:val="es-MX"/>
        </w:rPr>
        <w:t xml:space="preserve">) + 1 gr de </w:t>
      </w:r>
      <w:r>
        <w:rPr>
          <w:rFonts w:ascii="Verdana" w:hAnsi="Verdana"/>
          <w:u w:val="single"/>
          <w:lang w:val="es-MX"/>
        </w:rPr>
        <w:t>hidrato de cloral</w:t>
      </w:r>
      <w:r>
        <w:rPr>
          <w:rFonts w:ascii="Verdana" w:hAnsi="Verdana"/>
          <w:lang w:val="es-MX"/>
        </w:rPr>
        <w:t xml:space="preserve"> por ml de la anterior solución.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Pero veamos como pueden ser estas ornamentaciones y qué tipos podemos encontrar:</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r>
        <w:rPr>
          <w:rFonts w:ascii="Verdana" w:hAnsi="Verdana"/>
          <w:u w:val="single"/>
          <w:lang w:val="es-MX"/>
        </w:rPr>
        <w:t>ESPORAS VERRUGOSAS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Ornamentaciones con formaciones puntuales y aisladas parecidas a espinas o verrugas.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Pseudolisas</w:t>
      </w:r>
      <w:r>
        <w:rPr>
          <w:rFonts w:ascii="Verdana" w:hAnsi="Verdana"/>
          <w:lang w:val="es-MX"/>
        </w:rPr>
        <w:t>: con verrugas muy finas, casi invisibles.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Verrugosas</w:t>
      </w:r>
      <w:r>
        <w:rPr>
          <w:rFonts w:ascii="Verdana" w:hAnsi="Verdana"/>
          <w:lang w:val="es-MX"/>
        </w:rPr>
        <w:t>: con verrugas cortas, pequeñas pero evidentes.</w:t>
      </w: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Pustuladas</w:t>
      </w:r>
      <w:r>
        <w:rPr>
          <w:rFonts w:ascii="Verdana" w:hAnsi="Verdana"/>
          <w:lang w:val="es-MX"/>
        </w:rPr>
        <w:t>: con verrugas grandes y hemisféricas.</w:t>
      </w: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Equinuladas</w:t>
      </w:r>
      <w:r>
        <w:rPr>
          <w:rFonts w:ascii="Verdana" w:hAnsi="Verdana"/>
          <w:lang w:val="es-MX"/>
        </w:rPr>
        <w:t>: con verrugas largas y cónicas (espinas obtusas)</w:t>
      </w:r>
    </w:p>
    <w:p w:rsidR="00D204B9" w:rsidRDefault="00D204B9" w:rsidP="00D204B9">
      <w:pPr>
        <w:jc w:val="both"/>
        <w:rPr>
          <w:rFonts w:ascii="Verdana" w:hAnsi="Verdana"/>
          <w:u w:val="single"/>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Espinosas</w:t>
      </w:r>
      <w:r>
        <w:rPr>
          <w:rFonts w:ascii="Verdana" w:hAnsi="Verdana"/>
          <w:lang w:val="es-MX"/>
        </w:rPr>
        <w:t>: con verrugas puntiagudas (espinas agudas)</w:t>
      </w:r>
    </w:p>
    <w:p w:rsidR="00D204B9" w:rsidRDefault="00D204B9" w:rsidP="00D204B9">
      <w:pPr>
        <w:jc w:val="both"/>
        <w:rPr>
          <w:rFonts w:ascii="Verdana" w:hAnsi="Verdana"/>
          <w:lang w:val="es-MX"/>
        </w:rPr>
      </w:pPr>
    </w:p>
    <w:p w:rsidR="00D204B9" w:rsidRDefault="00D204B9"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1374AE" w:rsidRDefault="001374AE" w:rsidP="00D204B9">
      <w:pPr>
        <w:jc w:val="both"/>
        <w:rPr>
          <w:rFonts w:ascii="Verdana" w:hAnsi="Verdana"/>
          <w:u w:val="single"/>
          <w:lang w:val="es-MX"/>
        </w:rPr>
      </w:pPr>
    </w:p>
    <w:p w:rsidR="00D204B9" w:rsidRDefault="00D204B9" w:rsidP="00D204B9">
      <w:pPr>
        <w:jc w:val="both"/>
        <w:rPr>
          <w:rFonts w:ascii="Verdana" w:hAnsi="Verdana"/>
          <w:u w:val="single"/>
          <w:lang w:val="es-MX"/>
        </w:rPr>
      </w:pPr>
    </w:p>
    <w:p w:rsidR="00D204B9" w:rsidRDefault="00D204B9" w:rsidP="00D204B9">
      <w:pPr>
        <w:jc w:val="both"/>
        <w:outlineLvl w:val="0"/>
        <w:rPr>
          <w:rFonts w:ascii="Verdana" w:hAnsi="Verdana"/>
          <w:u w:val="single"/>
          <w:lang w:val="es-MX"/>
        </w:rPr>
      </w:pPr>
      <w:r>
        <w:rPr>
          <w:rFonts w:ascii="Verdana" w:hAnsi="Verdana"/>
          <w:u w:val="single"/>
          <w:lang w:val="es-MX"/>
        </w:rPr>
        <w:lastRenderedPageBreak/>
        <w:t>ESPORAS CRESTADAS</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r>
        <w:rPr>
          <w:rFonts w:ascii="Verdana" w:hAnsi="Verdana"/>
          <w:lang w:val="es-MX"/>
        </w:rPr>
        <w:t>Ornamentaciones con formaciones lineales parecidas a crestas, formadas por la interconexión de espinas o verrugas.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Pseudolisas</w:t>
      </w:r>
      <w:r>
        <w:rPr>
          <w:rFonts w:ascii="Verdana" w:hAnsi="Verdana"/>
          <w:lang w:val="es-MX"/>
        </w:rPr>
        <w:t>: con crestas muy finas, casi invisibles.</w:t>
      </w:r>
    </w:p>
    <w:p w:rsidR="00D204B9" w:rsidRDefault="00D204B9" w:rsidP="00D204B9">
      <w:pPr>
        <w:ind w:left="360"/>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Crestadas</w:t>
      </w:r>
      <w:r>
        <w:rPr>
          <w:rFonts w:ascii="Verdana" w:hAnsi="Verdana"/>
          <w:lang w:val="es-MX"/>
        </w:rPr>
        <w:t>: con crestas de altura media y evidentes.</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Aladas</w:t>
      </w:r>
      <w:r>
        <w:rPr>
          <w:rFonts w:ascii="Verdana" w:hAnsi="Verdana"/>
          <w:lang w:val="es-MX"/>
        </w:rPr>
        <w:t>: con crestas de altura notable, formando alas.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Estas crestas pueden estar aisladas, conectadas entre sí o ramificadas, generándose así, otra terminología adicional:</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Cebradas</w:t>
      </w:r>
      <w:r>
        <w:rPr>
          <w:rFonts w:ascii="Verdana" w:hAnsi="Verdana"/>
          <w:lang w:val="es-MX"/>
        </w:rPr>
        <w:t>: si las crestas son simples y más o menos paralelas.</w:t>
      </w:r>
    </w:p>
    <w:p w:rsidR="00D204B9" w:rsidRDefault="00D204B9" w:rsidP="00D204B9">
      <w:pPr>
        <w:jc w:val="both"/>
        <w:rPr>
          <w:rFonts w:ascii="Verdana" w:hAnsi="Verdana"/>
          <w:lang w:val="es-MX"/>
        </w:rPr>
      </w:pPr>
    </w:p>
    <w:p w:rsidR="00D204B9" w:rsidRDefault="00D204B9" w:rsidP="00D204B9">
      <w:pPr>
        <w:ind w:left="360"/>
        <w:jc w:val="both"/>
        <w:rPr>
          <w:rFonts w:ascii="Verdana" w:hAnsi="Verdana"/>
          <w:lang w:val="es-MX"/>
        </w:rPr>
      </w:pPr>
      <w:r>
        <w:rPr>
          <w:rFonts w:ascii="Verdana" w:hAnsi="Verdana"/>
          <w:lang w:val="es-MX"/>
        </w:rPr>
        <w:t xml:space="preserve">* </w:t>
      </w:r>
      <w:r>
        <w:rPr>
          <w:rFonts w:ascii="Verdana" w:hAnsi="Verdana"/>
          <w:u w:val="single"/>
          <w:lang w:val="es-MX"/>
        </w:rPr>
        <w:t>Pluricebradas</w:t>
      </w:r>
      <w:r>
        <w:rPr>
          <w:rFonts w:ascii="Verdana" w:hAnsi="Verdana"/>
          <w:lang w:val="es-MX"/>
        </w:rPr>
        <w:t>: si las crestas son ramificadas.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Subreticuladas</w:t>
      </w:r>
      <w:r>
        <w:rPr>
          <w:rFonts w:ascii="Verdana" w:hAnsi="Verdana"/>
          <w:lang w:val="es-MX"/>
        </w:rPr>
        <w:t>: si las conexiones forman un retículo incompleto.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 </w:t>
      </w:r>
      <w:r>
        <w:rPr>
          <w:rFonts w:ascii="Verdana" w:hAnsi="Verdana"/>
          <w:u w:val="single"/>
          <w:lang w:val="es-MX"/>
        </w:rPr>
        <w:t>Reticuladas</w:t>
      </w:r>
      <w:r>
        <w:rPr>
          <w:rFonts w:ascii="Verdana" w:hAnsi="Verdana"/>
          <w:lang w:val="es-MX"/>
        </w:rPr>
        <w:t>: si las conexiones forman un retículo completo.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reactivo de Melzer lleva en su composición yodo y tiene la particularidad de teñir la membrana exterior de las esporas, y particularmente las ornamentaciones de las mismas, de un color azul, azul negruzco o negro. </w:t>
      </w:r>
    </w:p>
    <w:p w:rsidR="00D204B9" w:rsidRDefault="00D204B9" w:rsidP="00D204B9">
      <w:pPr>
        <w:jc w:val="both"/>
        <w:rPr>
          <w:rFonts w:ascii="Verdana" w:hAnsi="Verdana"/>
          <w:lang w:val="es-MX"/>
        </w:rPr>
      </w:pPr>
      <w:r>
        <w:rPr>
          <w:rFonts w:ascii="Verdana" w:hAnsi="Verdana"/>
          <w:lang w:val="es-MX"/>
        </w:rPr>
        <w:t xml:space="preserve">Esta característica se conoce con el nombre de </w:t>
      </w:r>
      <w:r>
        <w:rPr>
          <w:rFonts w:ascii="Verdana" w:hAnsi="Verdana"/>
          <w:u w:val="single"/>
          <w:lang w:val="es-MX"/>
        </w:rPr>
        <w:t>reacción amiloide</w:t>
      </w:r>
      <w:r>
        <w:rPr>
          <w:rFonts w:ascii="Verdana" w:hAnsi="Verdana"/>
          <w:lang w:val="es-MX"/>
        </w:rPr>
        <w:t xml:space="preserve"> y es común no sólo para las rúsulas sino para otros Géneros de hongos superiores.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 reacción amiloide que se produce en las ornamentaciones de las esporas de las rúsulas nos permite aumentar el contraste, es decir, nos las hace más nítidas al microscopio.</w:t>
      </w:r>
    </w:p>
    <w:p w:rsidR="00D204B9" w:rsidRDefault="00D204B9" w:rsidP="00D204B9">
      <w:pPr>
        <w:jc w:val="both"/>
        <w:rPr>
          <w:rFonts w:ascii="Verdana" w:hAnsi="Verdana"/>
          <w:lang w:val="es-MX"/>
        </w:rPr>
      </w:pPr>
      <w:r>
        <w:rPr>
          <w:rFonts w:ascii="Verdana" w:hAnsi="Verdana"/>
          <w:lang w:val="es-MX"/>
        </w:rPr>
        <w:t>Es aconsejable observar estas ornamentaciones a 800-1000 aumentos usando siempre objetivos de inmersión. En la práctica son todos los de 100x, la mayoría de los de 60x y casi nunca los de 40x o menores.</w:t>
      </w:r>
    </w:p>
    <w:p w:rsidR="00D204B9" w:rsidRDefault="00D204B9" w:rsidP="00D204B9">
      <w:pPr>
        <w:jc w:val="both"/>
        <w:rPr>
          <w:rFonts w:ascii="Verdana" w:hAnsi="Verdana"/>
          <w:lang w:val="es-MX"/>
        </w:rPr>
      </w:pPr>
      <w:r>
        <w:rPr>
          <w:rFonts w:ascii="Verdana" w:hAnsi="Verdana"/>
          <w:lang w:val="es-MX"/>
        </w:rPr>
        <w:t xml:space="preserve">Para conseguir imágenes nítidas con este objetivo (100x) la lente deberá de estar inmersa en un líquido (aceite de cedro o similar), para </w:t>
      </w:r>
      <w:r>
        <w:rPr>
          <w:rFonts w:ascii="Verdana" w:hAnsi="Verdana"/>
          <w:lang w:val="es-MX"/>
        </w:rPr>
        <w:lastRenderedPageBreak/>
        <w:t>ello será necesario colocar una gota de aceite de inmersión sobre el vidrio portaobjetos y sumergir la punta del objetivo en ella.</w:t>
      </w:r>
    </w:p>
    <w:p w:rsidR="00D204B9" w:rsidRDefault="00D204B9" w:rsidP="00D204B9">
      <w:pPr>
        <w:jc w:val="both"/>
        <w:rPr>
          <w:rFonts w:ascii="Verdana" w:hAnsi="Verdana"/>
          <w:lang w:val="es-MX"/>
        </w:rPr>
      </w:pPr>
    </w:p>
    <w:p w:rsidR="00D204B9" w:rsidRPr="00E679DF" w:rsidRDefault="00892B9F" w:rsidP="00D204B9">
      <w:pPr>
        <w:jc w:val="both"/>
        <w:rPr>
          <w:rFonts w:ascii="Verdana" w:hAnsi="Verdana"/>
          <w:lang w:val="es-MX"/>
        </w:rPr>
      </w:pPr>
      <w:r>
        <w:rPr>
          <w:rFonts w:ascii="Verdana" w:hAnsi="Verdana"/>
          <w:noProof/>
        </w:rPr>
        <w:drawing>
          <wp:inline distT="0" distB="0" distL="0" distR="0">
            <wp:extent cx="5762625" cy="3676650"/>
            <wp:effectExtent l="19050" t="0" r="9525" b="0"/>
            <wp:docPr id="11" name="Imagen 11" descr="Fo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14"/>
                    <pic:cNvPicPr>
                      <a:picLocks noChangeAspect="1" noChangeArrowheads="1"/>
                    </pic:cNvPicPr>
                  </pic:nvPicPr>
                  <pic:blipFill>
                    <a:blip r:embed="rId18" cstate="print"/>
                    <a:srcRect/>
                    <a:stretch>
                      <a:fillRect/>
                    </a:stretch>
                  </pic:blipFill>
                  <pic:spPr bwMode="auto">
                    <a:xfrm>
                      <a:off x="0" y="0"/>
                      <a:ext cx="5762625" cy="36766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Basidiosporas de </w:t>
      </w:r>
      <w:r w:rsidRPr="00A27F7B">
        <w:rPr>
          <w:rFonts w:ascii="Verdana" w:hAnsi="Verdana"/>
          <w:b/>
          <w:i/>
          <w:lang w:val="es-MX"/>
        </w:rPr>
        <w:t>R. lepida</w:t>
      </w:r>
      <w:r>
        <w:rPr>
          <w:rFonts w:ascii="Verdana" w:hAnsi="Verdana"/>
          <w:lang w:val="es-MX"/>
        </w:rPr>
        <w:t xml:space="preserve"> coloreadas con el reactivo de Melzer (x1000).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E679DF" w:rsidRDefault="00892B9F" w:rsidP="00D204B9">
      <w:pPr>
        <w:jc w:val="both"/>
        <w:rPr>
          <w:rFonts w:ascii="Verdana" w:hAnsi="Verdana"/>
          <w:lang w:val="es-MX"/>
        </w:rPr>
      </w:pPr>
      <w:r>
        <w:rPr>
          <w:rFonts w:ascii="Verdana" w:hAnsi="Verdana"/>
          <w:noProof/>
        </w:rPr>
        <w:lastRenderedPageBreak/>
        <w:drawing>
          <wp:inline distT="0" distB="0" distL="0" distR="0">
            <wp:extent cx="5762625" cy="3619500"/>
            <wp:effectExtent l="19050" t="0" r="9525" b="0"/>
            <wp:docPr id="12" name="Imagen 12" descr="F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15"/>
                    <pic:cNvPicPr>
                      <a:picLocks noChangeAspect="1" noChangeArrowheads="1"/>
                    </pic:cNvPicPr>
                  </pic:nvPicPr>
                  <pic:blipFill>
                    <a:blip r:embed="rId19" cstate="print"/>
                    <a:srcRect/>
                    <a:stretch>
                      <a:fillRect/>
                    </a:stretch>
                  </pic:blipFill>
                  <pic:spPr bwMode="auto">
                    <a:xfrm>
                      <a:off x="0" y="0"/>
                      <a:ext cx="5762625" cy="361950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r>
        <w:rPr>
          <w:rFonts w:ascii="Verdana" w:hAnsi="Verdana"/>
          <w:lang w:val="es-MX"/>
        </w:rPr>
        <w:t xml:space="preserve">Basidio de </w:t>
      </w:r>
      <w:r w:rsidRPr="00A27F7B">
        <w:rPr>
          <w:rFonts w:ascii="Verdana" w:hAnsi="Verdana"/>
          <w:b/>
          <w:i/>
          <w:lang w:val="es-MX"/>
        </w:rPr>
        <w:t>R. vesca</w:t>
      </w:r>
      <w:r>
        <w:rPr>
          <w:rFonts w:ascii="Verdana" w:hAnsi="Verdana"/>
          <w:lang w:val="es-MX"/>
        </w:rPr>
        <w:t xml:space="preserve"> coloreado con rojo Congo (x1000).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Los basidios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Son menos importantes que las esporas y el revestimiento cuticular. Sin embargo, los basidios tienen un papel significativo a nivel de clasificación del Género, sobre todo en lo que concierne a varios grupos y secciones.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 el Género </w:t>
      </w:r>
      <w:r>
        <w:rPr>
          <w:rFonts w:ascii="Verdana" w:hAnsi="Verdana"/>
          <w:b/>
          <w:i/>
          <w:lang w:val="es-MX"/>
        </w:rPr>
        <w:t xml:space="preserve">Russula </w:t>
      </w:r>
      <w:r>
        <w:rPr>
          <w:rFonts w:ascii="Verdana" w:hAnsi="Verdana"/>
          <w:lang w:val="es-MX"/>
        </w:rPr>
        <w:t>los basidios tienen generalmente aspecto claviforme, es decir, con el extremo redondeado, amplio y con la parte basal larga y estrecha. Sus dimensiones están comprendidas entre las 30-70 micras de largo por 7-17 micras de ancho.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Es interesante considerar esta notable variabilidad dimensional para distinguir no sólo grupos o secciones, sino también para separar especies individuales erróneamente colocadas en una determinada subdivisión.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Son significativos los siguientes ejemplos: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(y cistidios) largos y estrechos en las </w:t>
      </w:r>
      <w:r>
        <w:rPr>
          <w:rFonts w:ascii="Verdana" w:hAnsi="Verdana"/>
          <w:b/>
          <w:i/>
          <w:lang w:val="es-MX"/>
        </w:rPr>
        <w:t>Nigricantinae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(y cistidios) gruesos y robustos en las </w:t>
      </w:r>
      <w:r>
        <w:rPr>
          <w:rFonts w:ascii="Verdana" w:hAnsi="Verdana"/>
          <w:b/>
          <w:i/>
          <w:lang w:val="es-MX"/>
        </w:rPr>
        <w:t>Plorantinae</w:t>
      </w:r>
      <w:r>
        <w:rPr>
          <w:rFonts w:ascii="Verdana" w:hAnsi="Verdana"/>
          <w:lang w:val="es-MX"/>
        </w:rPr>
        <w:t xml:space="preserve"> (éste es un buen elemento de distinción, entre otros, para separar las dos secciones de las </w:t>
      </w:r>
      <w:r>
        <w:rPr>
          <w:rFonts w:ascii="Verdana" w:hAnsi="Verdana"/>
          <w:b/>
          <w:i/>
          <w:lang w:val="es-MX"/>
        </w:rPr>
        <w:t>Compactae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largos y estrechos, cistidios largos en las </w:t>
      </w:r>
      <w:r>
        <w:rPr>
          <w:rFonts w:ascii="Verdana" w:hAnsi="Verdana"/>
          <w:b/>
          <w:i/>
          <w:lang w:val="es-MX"/>
        </w:rPr>
        <w:t>Heterophyllinae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cortos en las </w:t>
      </w:r>
      <w:r>
        <w:rPr>
          <w:rFonts w:ascii="Verdana" w:hAnsi="Verdana"/>
          <w:b/>
          <w:i/>
          <w:lang w:val="es-MX"/>
        </w:rPr>
        <w:t>Tenellae</w:t>
      </w:r>
      <w:r>
        <w:rPr>
          <w:rFonts w:ascii="Verdana" w:hAnsi="Verdana"/>
          <w:lang w:val="es-MX"/>
        </w:rPr>
        <w:t xml:space="preserve"> y las </w:t>
      </w:r>
      <w:r>
        <w:rPr>
          <w:rFonts w:ascii="Verdana" w:hAnsi="Verdana"/>
          <w:b/>
          <w:i/>
          <w:lang w:val="es-MX"/>
        </w:rPr>
        <w:t>Violaceinae</w:t>
      </w:r>
      <w:r>
        <w:rPr>
          <w:rFonts w:ascii="Verdana" w:hAnsi="Verdana"/>
          <w:lang w:val="es-MX"/>
        </w:rPr>
        <w:t xml:space="preserve"> (ésta es la razón por la cual </w:t>
      </w:r>
      <w:r>
        <w:rPr>
          <w:rFonts w:ascii="Verdana" w:hAnsi="Verdana"/>
          <w:b/>
          <w:i/>
          <w:lang w:val="es-MX"/>
        </w:rPr>
        <w:t>R. cavipes</w:t>
      </w:r>
      <w:r>
        <w:rPr>
          <w:rFonts w:ascii="Verdana" w:hAnsi="Verdana"/>
          <w:lang w:val="es-MX"/>
        </w:rPr>
        <w:t xml:space="preserve"> ha estado separada del grupo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violacea</w:t>
      </w:r>
      <w:r>
        <w:rPr>
          <w:rFonts w:ascii="Verdana" w:hAnsi="Verdana"/>
          <w:lang w:val="es-MX"/>
        </w:rPr>
        <w:t xml:space="preserve"> y acercada al grupo de </w:t>
      </w:r>
      <w:smartTag w:uri="urn:schemas-microsoft-com:office:smarttags" w:element="PersonName">
        <w:smartTagPr>
          <w:attr w:name="ProductID" w:val="la R."/>
        </w:smartTagPr>
        <w:r>
          <w:rPr>
            <w:rFonts w:ascii="Verdana" w:hAnsi="Verdana"/>
            <w:lang w:val="es-MX"/>
          </w:rPr>
          <w:t xml:space="preserve">la </w:t>
        </w:r>
        <w:r>
          <w:rPr>
            <w:rFonts w:ascii="Verdana" w:hAnsi="Verdana"/>
            <w:b/>
            <w:i/>
            <w:lang w:val="es-MX"/>
          </w:rPr>
          <w:t>R.</w:t>
        </w:r>
      </w:smartTag>
      <w:r>
        <w:rPr>
          <w:rFonts w:ascii="Verdana" w:hAnsi="Verdana"/>
          <w:b/>
          <w:i/>
          <w:lang w:val="es-MX"/>
        </w:rPr>
        <w:t xml:space="preserve"> sardonia</w:t>
      </w:r>
      <w:r>
        <w:rPr>
          <w:rFonts w:ascii="Verdana" w:hAnsi="Verdana"/>
          <w:lang w:val="es-MX"/>
        </w:rPr>
        <w:t>, debido por otra parte, a la reacción al color rojo con el hidróxido de amonio).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cortos en algunas </w:t>
      </w:r>
      <w:r>
        <w:rPr>
          <w:rFonts w:ascii="Verdana" w:hAnsi="Verdana"/>
          <w:b/>
          <w:i/>
          <w:lang w:val="es-MX"/>
        </w:rPr>
        <w:t>Incrustatae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Basidios gruesos en </w:t>
      </w:r>
      <w:r>
        <w:rPr>
          <w:rFonts w:ascii="Verdana" w:hAnsi="Verdana"/>
          <w:b/>
          <w:i/>
          <w:lang w:val="es-MX"/>
        </w:rPr>
        <w:t>R. paludosa</w:t>
      </w:r>
      <w:r>
        <w:rPr>
          <w:rFonts w:ascii="Verdana" w:hAnsi="Verdana"/>
          <w:lang w:val="es-MX"/>
        </w:rPr>
        <w:t xml:space="preserve"> y </w:t>
      </w:r>
      <w:r>
        <w:rPr>
          <w:rFonts w:ascii="Verdana" w:hAnsi="Verdana"/>
          <w:b/>
          <w:i/>
          <w:lang w:val="es-MX"/>
        </w:rPr>
        <w:t>R. decolorans</w:t>
      </w:r>
      <w:r>
        <w:rPr>
          <w:rFonts w:ascii="Verdana" w:hAnsi="Verdana"/>
          <w:lang w:val="es-MX"/>
        </w:rPr>
        <w:t xml:space="preserve">, en contraste con las otras especies de la sección </w:t>
      </w:r>
      <w:r>
        <w:rPr>
          <w:rFonts w:ascii="Verdana" w:hAnsi="Verdana"/>
          <w:b/>
          <w:i/>
          <w:lang w:val="es-MX"/>
        </w:rPr>
        <w:t>Coccineae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 está de más el comentar que los basidios son (salvo casos excepcionales) tretaspóricos y pueden contener sustancias lípidas (grasas) más o menos evidentes a la coloración.</w:t>
      </w:r>
    </w:p>
    <w:p w:rsidR="00D204B9" w:rsidRDefault="00D204B9" w:rsidP="00D204B9">
      <w:pPr>
        <w:jc w:val="both"/>
        <w:outlineLvl w:val="0"/>
        <w:rPr>
          <w:rFonts w:ascii="Verdana" w:hAnsi="Verdana"/>
          <w:b/>
          <w:sz w:val="32"/>
          <w:szCs w:val="32"/>
          <w:u w:val="single"/>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Los cistidios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Los cistidios son células estériles que encontramos en el himenio y aún no está muy estudiada su función. En algunos casos, parecen ser los órganos responsables de la eliminación de los residuos de la alimentación del hongo.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Estos elementos son de discreta importancia en lo que a la determinación se refieren, siendo de forma y dimensión bastante constante en todo el Género </w:t>
      </w:r>
      <w:r>
        <w:rPr>
          <w:rFonts w:ascii="Verdana" w:hAnsi="Verdana"/>
          <w:b/>
          <w:i/>
          <w:lang w:val="es-MX"/>
        </w:rPr>
        <w:t>Russula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 forma típica es más o menos cilíndrica, a veces típicamente fusiforme, en cambio son raros los casos de cistidios robustos (que se encuentran en algunas rúsulas acres o en ciertas </w:t>
      </w:r>
      <w:r>
        <w:rPr>
          <w:rFonts w:ascii="Verdana" w:hAnsi="Verdana"/>
          <w:b/>
          <w:i/>
          <w:lang w:val="es-MX"/>
        </w:rPr>
        <w:t>Griseinae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Más interesante son, en cambio, otro tipo de cistidios: los llamados  “</w:t>
      </w:r>
      <w:r>
        <w:rPr>
          <w:rFonts w:ascii="Verdana" w:hAnsi="Verdana"/>
          <w:u w:val="single"/>
          <w:lang w:val="es-MX"/>
        </w:rPr>
        <w:t>macrocistidios</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Estos elementos, de dudosa procedencia citológica, se presentan de dimensiones muy variables, sobre todo en su parte inferior que puede ser larga y sinuosa y que, de media, pueden superar las 250-300 micras de longitud.</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El análisis microscópico de la cutícula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u w:val="single"/>
          <w:lang w:val="es-MX"/>
        </w:rPr>
      </w:pPr>
      <w:r>
        <w:rPr>
          <w:rFonts w:ascii="Verdana" w:hAnsi="Verdana"/>
          <w:lang w:val="es-MX"/>
        </w:rPr>
        <w:t xml:space="preserve">La clasificación del Género </w:t>
      </w:r>
      <w:r>
        <w:rPr>
          <w:rFonts w:ascii="Verdana" w:hAnsi="Verdana"/>
          <w:b/>
          <w:i/>
          <w:lang w:val="es-MX"/>
        </w:rPr>
        <w:t>Russula</w:t>
      </w:r>
      <w:r>
        <w:rPr>
          <w:rFonts w:ascii="Verdana" w:hAnsi="Verdana"/>
          <w:lang w:val="es-MX"/>
        </w:rPr>
        <w:t xml:space="preserve"> está en parte fundada por la presencia o ausencia de ciertas células cuticulares llamadas dermatocistidios.</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r>
        <w:rPr>
          <w:rFonts w:ascii="Verdana" w:hAnsi="Verdana"/>
          <w:lang w:val="es-MX"/>
        </w:rPr>
        <w:t xml:space="preserve">Se denominan así ya que estas células son parecidas de aspecto a los propios cistidios himeniales y como tales, bien diferenciados de las otras células cuticulares. </w:t>
      </w:r>
    </w:p>
    <w:p w:rsidR="00D204B9" w:rsidRDefault="00D204B9" w:rsidP="00D204B9">
      <w:pPr>
        <w:jc w:val="both"/>
        <w:rPr>
          <w:rFonts w:ascii="Verdana" w:hAnsi="Verdana"/>
          <w:lang w:val="es-MX"/>
        </w:rPr>
      </w:pPr>
      <w:r>
        <w:rPr>
          <w:rFonts w:ascii="Verdana" w:hAnsi="Verdana"/>
          <w:lang w:val="es-MX"/>
        </w:rPr>
        <w:t>Sin embargo, con esto que comento, no nos vayamos a creer que vamos a encontrar en la cutícula cistidios rigurosamente parecidos a aquellos que encontramos en el himenio.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Los dermatocistidios son claramente diferentes por la talla, forma y además, al contrario de los verdaderos cistidios himeniales, se caracterizan por la presencia de ciertos “cuerpos” en su interior. Estos corpúsculos son fácilmente identificables en cuanto se colorean de negro con los reactivos sulfoaldehídicos (como el sulfobenzaldehido (SBA) compuesto de: 4,5 ml. de benzaldehido + 5 ml. de ácido sulfúrico + 1,5 ml. de agua destilada, con preparación instantánea).</w:t>
      </w:r>
    </w:p>
    <w:p w:rsidR="00D204B9" w:rsidRDefault="00D204B9" w:rsidP="00D204B9">
      <w:pPr>
        <w:jc w:val="both"/>
        <w:rPr>
          <w:rFonts w:ascii="Verdana" w:hAnsi="Verdana"/>
          <w:lang w:val="es-MX"/>
        </w:rPr>
      </w:pPr>
      <w:r>
        <w:rPr>
          <w:rFonts w:ascii="Verdana" w:hAnsi="Verdana"/>
          <w:lang w:val="es-MX"/>
        </w:rPr>
        <w:t>Dichos reactivos sólo son utilizables sobre ejemplares frescos (en caso contrario es mejor utilizar entonces la sulfovanilina (SV) que tiñe de rojo y no de negro el contenido interior de los dermatocistidios).</w:t>
      </w:r>
    </w:p>
    <w:p w:rsidR="00D204B9" w:rsidRDefault="00D204B9" w:rsidP="00D204B9">
      <w:pPr>
        <w:jc w:val="both"/>
        <w:rPr>
          <w:rFonts w:ascii="Verdana" w:hAnsi="Verdana"/>
          <w:lang w:val="es-MX"/>
        </w:rPr>
      </w:pPr>
    </w:p>
    <w:p w:rsidR="00D204B9" w:rsidRPr="00E679DF" w:rsidRDefault="00892B9F" w:rsidP="00D204B9">
      <w:pPr>
        <w:jc w:val="both"/>
        <w:rPr>
          <w:rFonts w:ascii="Verdana" w:hAnsi="Verdana"/>
          <w:lang w:val="es-MX"/>
        </w:rPr>
      </w:pPr>
      <w:r>
        <w:rPr>
          <w:rFonts w:ascii="Verdana" w:hAnsi="Verdana"/>
          <w:noProof/>
        </w:rPr>
        <w:lastRenderedPageBreak/>
        <w:drawing>
          <wp:inline distT="0" distB="0" distL="0" distR="0">
            <wp:extent cx="5762625" cy="3600450"/>
            <wp:effectExtent l="19050" t="0" r="9525" b="0"/>
            <wp:docPr id="13" name="Imagen 13" descr="Fot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16"/>
                    <pic:cNvPicPr>
                      <a:picLocks noChangeAspect="1" noChangeArrowheads="1"/>
                    </pic:cNvPicPr>
                  </pic:nvPicPr>
                  <pic:blipFill>
                    <a:blip r:embed="rId20" cstate="print"/>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Queilocistidio de </w:t>
      </w:r>
      <w:r w:rsidRPr="00A27F7B">
        <w:rPr>
          <w:rFonts w:ascii="Verdana" w:hAnsi="Verdana"/>
          <w:b/>
          <w:i/>
          <w:lang w:val="es-MX"/>
        </w:rPr>
        <w:t>R. sororia</w:t>
      </w:r>
      <w:r>
        <w:rPr>
          <w:rFonts w:ascii="Verdana" w:hAnsi="Verdana"/>
          <w:lang w:val="es-MX"/>
        </w:rPr>
        <w:t xml:space="preserve"> coloreado con el reactivo de Melzer (x1000).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Podemos encontrar dos tipos de dermatocistidios:</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numPr>
          <w:ilvl w:val="0"/>
          <w:numId w:val="4"/>
        </w:numPr>
        <w:jc w:val="both"/>
        <w:rPr>
          <w:rFonts w:ascii="Verdana" w:hAnsi="Verdana"/>
          <w:lang w:val="es-MX"/>
        </w:rPr>
      </w:pPr>
      <w:r>
        <w:rPr>
          <w:rFonts w:ascii="Verdana" w:hAnsi="Verdana"/>
          <w:lang w:val="es-MX"/>
        </w:rPr>
        <w:t xml:space="preserve">Claviformes o fusiformes (atenuados en las dos extremidades) y unicelulares, como en el caso de las </w:t>
      </w:r>
      <w:r>
        <w:rPr>
          <w:rFonts w:ascii="Verdana" w:hAnsi="Verdana"/>
          <w:b/>
          <w:bCs/>
          <w:i/>
          <w:iCs/>
          <w:lang w:val="es-MX"/>
        </w:rPr>
        <w:t>Compactae, Ingratae-Foetentinae</w:t>
      </w:r>
      <w:r>
        <w:rPr>
          <w:rFonts w:ascii="Verdana" w:hAnsi="Verdana"/>
          <w:lang w:val="es-MX"/>
        </w:rPr>
        <w:t xml:space="preserve"> y </w:t>
      </w:r>
      <w:r>
        <w:rPr>
          <w:rFonts w:ascii="Verdana" w:hAnsi="Verdana"/>
          <w:b/>
          <w:bCs/>
          <w:i/>
          <w:iCs/>
          <w:lang w:val="es-MX"/>
        </w:rPr>
        <w:t>Heterophyllae</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numPr>
          <w:ilvl w:val="0"/>
          <w:numId w:val="4"/>
        </w:numPr>
        <w:jc w:val="both"/>
        <w:rPr>
          <w:rFonts w:ascii="Verdana" w:hAnsi="Verdana"/>
          <w:lang w:val="es-MX"/>
        </w:rPr>
      </w:pPr>
      <w:r>
        <w:rPr>
          <w:rFonts w:ascii="Verdana" w:hAnsi="Verdana"/>
          <w:lang w:val="es-MX"/>
        </w:rPr>
        <w:t xml:space="preserve">Subcilíndricos y pluricelulares (multiseptados), como en las            </w:t>
      </w:r>
      <w:r>
        <w:rPr>
          <w:rFonts w:ascii="Verdana" w:hAnsi="Verdana"/>
          <w:b/>
          <w:bCs/>
          <w:i/>
          <w:iCs/>
          <w:lang w:val="es-MX"/>
        </w:rPr>
        <w:t>Emeticinae</w:t>
      </w:r>
      <w:r>
        <w:rPr>
          <w:rFonts w:ascii="Verdana" w:hAnsi="Verdana"/>
          <w:lang w:val="es-MX"/>
        </w:rPr>
        <w:t xml:space="preserve">, </w:t>
      </w:r>
      <w:r>
        <w:rPr>
          <w:rFonts w:ascii="Verdana" w:hAnsi="Verdana"/>
          <w:b/>
          <w:bCs/>
          <w:i/>
          <w:iCs/>
          <w:lang w:val="es-MX"/>
        </w:rPr>
        <w:t>Violaceinae</w:t>
      </w:r>
      <w:r>
        <w:rPr>
          <w:rFonts w:ascii="Verdana" w:hAnsi="Verdana"/>
          <w:lang w:val="es-MX"/>
        </w:rPr>
        <w:t xml:space="preserve">, y algunas especies de las </w:t>
      </w:r>
      <w:r>
        <w:rPr>
          <w:rFonts w:ascii="Verdana" w:hAnsi="Verdana"/>
          <w:b/>
          <w:bCs/>
          <w:i/>
          <w:iCs/>
          <w:lang w:val="es-MX"/>
        </w:rPr>
        <w:t>Piperinae</w:t>
      </w:r>
      <w:r>
        <w:rPr>
          <w:rFonts w:ascii="Verdana" w:hAnsi="Verdana"/>
          <w:lang w:val="es-MX"/>
        </w:rPr>
        <w:t xml:space="preserve">, </w:t>
      </w:r>
      <w:r>
        <w:rPr>
          <w:rFonts w:ascii="Verdana" w:hAnsi="Verdana"/>
          <w:b/>
          <w:bCs/>
          <w:i/>
          <w:iCs/>
          <w:lang w:val="es-MX"/>
        </w:rPr>
        <w:t>Tenellae</w:t>
      </w:r>
      <w:r>
        <w:rPr>
          <w:rFonts w:ascii="Verdana" w:hAnsi="Verdana"/>
          <w:lang w:val="es-MX"/>
        </w:rPr>
        <w:t xml:space="preserve"> y </w:t>
      </w:r>
      <w:r>
        <w:rPr>
          <w:rFonts w:ascii="Verdana" w:hAnsi="Verdana"/>
          <w:b/>
          <w:bCs/>
          <w:i/>
          <w:iCs/>
          <w:lang w:val="es-MX"/>
        </w:rPr>
        <w:t>Urentinae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comentar que no son raros los casos en el que existan ambos tipos de dermatocistidios.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Como es lógico, la parte cuticular que tiene más dermatocistidios es el centro del sombrero (disco piléico), así que habrá que evitar buscarlos cerca del margen.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Otro elemento cuticular muy importante presente en algunas especies y de gran valor taxonómico, al igual que los dermatocistidios, son las </w:t>
      </w:r>
      <w:r>
        <w:rPr>
          <w:rFonts w:ascii="Verdana" w:hAnsi="Verdana"/>
          <w:u w:val="single"/>
          <w:lang w:val="es-MX"/>
        </w:rPr>
        <w:t>hifas primordiales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Estas hifas, que nacen en la cutícula, se presentan bastante largas, pluricelulares, es decir septadas y a veces multiseptadas, de formas cilíndricas, a veces ramificadas y atenuadas en la extremidad de la célula terminal.</w:t>
      </w:r>
    </w:p>
    <w:p w:rsidR="00D204B9" w:rsidRDefault="00D204B9" w:rsidP="00D204B9">
      <w:pPr>
        <w:jc w:val="both"/>
        <w:rPr>
          <w:rFonts w:ascii="Verdana" w:hAnsi="Verdana"/>
          <w:lang w:val="es-MX"/>
        </w:rPr>
      </w:pPr>
      <w:r>
        <w:rPr>
          <w:rFonts w:ascii="Verdana" w:hAnsi="Verdana"/>
          <w:lang w:val="es-MX"/>
        </w:rPr>
        <w:t>Se diferencian de los dermatocistidios por no tener ningún corpúsculo negruzco en el interior y de las normales células cuticulares por tener la pared externa envuelta por un revestimiento ceroso de un color amarillento pálido.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hifas primordiales se identifican perfectamente mediante una coloración típica que conseguimos aplicando </w:t>
      </w:r>
      <w:r>
        <w:rPr>
          <w:rFonts w:ascii="Verdana" w:hAnsi="Verdana"/>
          <w:u w:val="single"/>
          <w:lang w:val="es-MX"/>
        </w:rPr>
        <w:t>fucsina básica</w:t>
      </w:r>
      <w:r>
        <w:rPr>
          <w:rFonts w:ascii="Verdana" w:hAnsi="Verdana"/>
          <w:lang w:val="es-MX"/>
        </w:rPr>
        <w:t>, la cual tiñe de rojo las paredes de las hifas dándoles un aspecto típicamente granuloso-incrustado (probablemente el colorante provoca una solidificación de la sustancia cerosa en finas gotitas volviendo “incrustada” la pared).</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Estas hifas primordiales incrustadas son típicas de </w:t>
      </w:r>
      <w:smartTag w:uri="urn:schemas-microsoft-com:office:smarttags" w:element="PersonName">
        <w:smartTagPr>
          <w:attr w:name="ProductID" w:val="la Secci￳n Incrustatae"/>
        </w:smartTagPr>
        <w:r>
          <w:rPr>
            <w:rFonts w:ascii="Verdana" w:hAnsi="Verdana"/>
            <w:lang w:val="es-MX"/>
          </w:rPr>
          <w:t xml:space="preserve">la Sección </w:t>
        </w:r>
        <w:r>
          <w:rPr>
            <w:rFonts w:ascii="Verdana" w:hAnsi="Verdana"/>
            <w:b/>
            <w:bCs/>
            <w:i/>
            <w:iCs/>
            <w:lang w:val="es-MX"/>
          </w:rPr>
          <w:t>Incrustatae</w:t>
        </w:r>
      </w:smartTag>
      <w:r>
        <w:rPr>
          <w:rFonts w:ascii="Verdana" w:hAnsi="Verdana"/>
          <w:lang w:val="es-MX"/>
        </w:rPr>
        <w:t xml:space="preserve"> y de ciertas </w:t>
      </w:r>
      <w:r>
        <w:rPr>
          <w:rFonts w:ascii="Verdana" w:hAnsi="Verdana"/>
          <w:b/>
          <w:bCs/>
          <w:i/>
          <w:iCs/>
          <w:lang w:val="es-MX"/>
        </w:rPr>
        <w:t>Polychromae-Integroidinae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análisis microscópico de la cutícula de las rúsulas es un procedimiento bastante difícil, y requiere un material y una instrumentación particularmente precisa y eficaz.</w:t>
      </w:r>
    </w:p>
    <w:p w:rsidR="00D204B9" w:rsidRDefault="00D204B9" w:rsidP="00D204B9">
      <w:pPr>
        <w:jc w:val="both"/>
        <w:rPr>
          <w:rFonts w:ascii="Verdana" w:hAnsi="Verdana"/>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Pr="00AA04F8" w:rsidRDefault="00D204B9" w:rsidP="00D204B9">
      <w:pPr>
        <w:jc w:val="both"/>
        <w:rPr>
          <w:rFonts w:ascii="Verdana" w:hAnsi="Verdana"/>
          <w:sz w:val="28"/>
          <w:szCs w:val="28"/>
          <w:u w:val="single"/>
          <w:lang w:val="es-MX"/>
        </w:rPr>
      </w:pPr>
      <w:r w:rsidRPr="00AA04F8">
        <w:rPr>
          <w:rFonts w:ascii="Verdana" w:hAnsi="Verdana"/>
          <w:b/>
          <w:sz w:val="28"/>
          <w:szCs w:val="28"/>
          <w:u w:val="single"/>
          <w:lang w:val="es-MX"/>
        </w:rPr>
        <w:lastRenderedPageBreak/>
        <w:t>Dibujos resumidos de los caracteres microscópicos</w:t>
      </w:r>
    </w:p>
    <w:p w:rsidR="00D204B9" w:rsidRDefault="00D204B9" w:rsidP="00D204B9">
      <w:pPr>
        <w:jc w:val="both"/>
        <w:rPr>
          <w:rFonts w:ascii="Verdana" w:hAnsi="Verdana"/>
          <w:lang w:val="es-MX"/>
        </w:rPr>
      </w:pPr>
    </w:p>
    <w:p w:rsidR="00D204B9" w:rsidRPr="00CC401E" w:rsidRDefault="00892B9F" w:rsidP="00D204B9">
      <w:pPr>
        <w:jc w:val="both"/>
        <w:rPr>
          <w:rFonts w:ascii="Verdana" w:hAnsi="Verdana"/>
          <w:lang w:val="es-MX"/>
        </w:rPr>
      </w:pPr>
      <w:r>
        <w:rPr>
          <w:rFonts w:ascii="Verdana" w:hAnsi="Verdana"/>
          <w:noProof/>
        </w:rPr>
        <w:drawing>
          <wp:inline distT="0" distB="0" distL="0" distR="0">
            <wp:extent cx="5400675" cy="6600825"/>
            <wp:effectExtent l="19050" t="0" r="9525" b="0"/>
            <wp:docPr id="14" name="Imagen 14" descr="F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4"/>
                    <pic:cNvPicPr>
                      <a:picLocks noChangeAspect="1" noChangeArrowheads="1"/>
                    </pic:cNvPicPr>
                  </pic:nvPicPr>
                  <pic:blipFill>
                    <a:blip r:embed="rId21" cstate="print"/>
                    <a:srcRect/>
                    <a:stretch>
                      <a:fillRect/>
                    </a:stretch>
                  </pic:blipFill>
                  <pic:spPr bwMode="auto">
                    <a:xfrm>
                      <a:off x="0" y="0"/>
                      <a:ext cx="5400675" cy="660082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numPr>
          <w:ilvl w:val="0"/>
          <w:numId w:val="6"/>
        </w:numPr>
        <w:jc w:val="both"/>
        <w:rPr>
          <w:rFonts w:ascii="Verdana" w:hAnsi="Verdana"/>
          <w:lang w:val="es-MX"/>
        </w:rPr>
      </w:pPr>
      <w:r>
        <w:rPr>
          <w:rFonts w:ascii="Verdana" w:hAnsi="Verdana"/>
          <w:lang w:val="es-MX"/>
        </w:rPr>
        <w:t>Espora verrugosa.                    12. Diferentes aspectos de cistidios.</w:t>
      </w:r>
    </w:p>
    <w:p w:rsidR="00D204B9" w:rsidRDefault="00D204B9" w:rsidP="00D204B9">
      <w:pPr>
        <w:numPr>
          <w:ilvl w:val="0"/>
          <w:numId w:val="6"/>
        </w:numPr>
        <w:jc w:val="both"/>
        <w:rPr>
          <w:rFonts w:ascii="Verdana" w:hAnsi="Verdana"/>
          <w:lang w:val="es-MX"/>
        </w:rPr>
      </w:pPr>
      <w:r>
        <w:rPr>
          <w:rFonts w:ascii="Verdana" w:hAnsi="Verdana"/>
          <w:lang w:val="es-MX"/>
        </w:rPr>
        <w:t>Espora equinulada.                   13. Basidio.</w:t>
      </w:r>
    </w:p>
    <w:p w:rsidR="00D204B9" w:rsidRDefault="00D204B9" w:rsidP="00D204B9">
      <w:pPr>
        <w:numPr>
          <w:ilvl w:val="0"/>
          <w:numId w:val="6"/>
        </w:numPr>
        <w:jc w:val="both"/>
        <w:rPr>
          <w:rFonts w:ascii="Verdana" w:hAnsi="Verdana"/>
          <w:lang w:val="es-MX"/>
        </w:rPr>
      </w:pPr>
      <w:r>
        <w:rPr>
          <w:rFonts w:ascii="Verdana" w:hAnsi="Verdana"/>
          <w:lang w:val="es-MX"/>
        </w:rPr>
        <w:t>Espora espinosa.                      14. Esterigma.</w:t>
      </w:r>
    </w:p>
    <w:p w:rsidR="00D204B9" w:rsidRDefault="00D204B9" w:rsidP="00D204B9">
      <w:pPr>
        <w:numPr>
          <w:ilvl w:val="0"/>
          <w:numId w:val="6"/>
        </w:numPr>
        <w:jc w:val="both"/>
        <w:rPr>
          <w:rFonts w:ascii="Verdana" w:hAnsi="Verdana"/>
          <w:lang w:val="es-MX"/>
        </w:rPr>
      </w:pPr>
      <w:r>
        <w:rPr>
          <w:rFonts w:ascii="Verdana" w:hAnsi="Verdana"/>
          <w:lang w:val="es-MX"/>
        </w:rPr>
        <w:t>Espora reticulada.                     15. Basidiolo.</w:t>
      </w:r>
    </w:p>
    <w:p w:rsidR="00D204B9" w:rsidRDefault="00D204B9" w:rsidP="00D204B9">
      <w:pPr>
        <w:numPr>
          <w:ilvl w:val="0"/>
          <w:numId w:val="6"/>
        </w:numPr>
        <w:jc w:val="both"/>
        <w:rPr>
          <w:rFonts w:ascii="Verdana" w:hAnsi="Verdana"/>
          <w:lang w:val="es-MX"/>
        </w:rPr>
      </w:pPr>
      <w:r>
        <w:rPr>
          <w:rFonts w:ascii="Verdana" w:hAnsi="Verdana"/>
          <w:lang w:val="es-MX"/>
        </w:rPr>
        <w:lastRenderedPageBreak/>
        <w:t>Espora sublisa.                         16. Subhimenio.</w:t>
      </w:r>
    </w:p>
    <w:p w:rsidR="00D204B9" w:rsidRDefault="00D204B9" w:rsidP="00D204B9">
      <w:pPr>
        <w:numPr>
          <w:ilvl w:val="0"/>
          <w:numId w:val="6"/>
        </w:numPr>
        <w:jc w:val="both"/>
        <w:rPr>
          <w:rFonts w:ascii="Verdana" w:hAnsi="Verdana"/>
          <w:lang w:val="es-MX"/>
        </w:rPr>
      </w:pPr>
      <w:r>
        <w:rPr>
          <w:rFonts w:ascii="Verdana" w:hAnsi="Verdana"/>
          <w:lang w:val="es-MX"/>
        </w:rPr>
        <w:t xml:space="preserve">Espora alada.                           17. Trama con esferocistos.  </w:t>
      </w:r>
    </w:p>
    <w:p w:rsidR="00D204B9" w:rsidRDefault="00D204B9" w:rsidP="00D204B9">
      <w:pPr>
        <w:numPr>
          <w:ilvl w:val="0"/>
          <w:numId w:val="6"/>
        </w:numPr>
        <w:jc w:val="both"/>
        <w:rPr>
          <w:rFonts w:ascii="Verdana" w:hAnsi="Verdana"/>
          <w:lang w:val="es-MX"/>
        </w:rPr>
      </w:pPr>
      <w:r>
        <w:rPr>
          <w:rFonts w:ascii="Verdana" w:hAnsi="Verdana"/>
          <w:lang w:val="es-MX"/>
        </w:rPr>
        <w:t>Espora subcrestada.</w:t>
      </w:r>
    </w:p>
    <w:p w:rsidR="00D204B9" w:rsidRDefault="00D204B9" w:rsidP="00D204B9">
      <w:pPr>
        <w:numPr>
          <w:ilvl w:val="0"/>
          <w:numId w:val="6"/>
        </w:numPr>
        <w:jc w:val="both"/>
        <w:rPr>
          <w:rFonts w:ascii="Verdana" w:hAnsi="Verdana"/>
          <w:lang w:val="es-MX"/>
        </w:rPr>
      </w:pPr>
      <w:r>
        <w:rPr>
          <w:rFonts w:ascii="Verdana" w:hAnsi="Verdana"/>
          <w:lang w:val="es-MX"/>
        </w:rPr>
        <w:t>Espora equinulada-reticulada.</w:t>
      </w:r>
    </w:p>
    <w:p w:rsidR="00D204B9" w:rsidRDefault="00D204B9" w:rsidP="00D204B9">
      <w:pPr>
        <w:numPr>
          <w:ilvl w:val="0"/>
          <w:numId w:val="6"/>
        </w:numPr>
        <w:jc w:val="both"/>
        <w:rPr>
          <w:rFonts w:ascii="Verdana" w:hAnsi="Verdana"/>
          <w:lang w:val="es-MX"/>
        </w:rPr>
      </w:pPr>
      <w:r>
        <w:rPr>
          <w:rFonts w:ascii="Verdana" w:hAnsi="Verdana"/>
          <w:lang w:val="es-MX"/>
        </w:rPr>
        <w:t>Espora crestada.</w:t>
      </w:r>
    </w:p>
    <w:p w:rsidR="00D204B9" w:rsidRDefault="00D204B9" w:rsidP="00D204B9">
      <w:pPr>
        <w:jc w:val="both"/>
        <w:rPr>
          <w:rFonts w:ascii="Verdana" w:hAnsi="Verdana"/>
          <w:lang w:val="es-MX"/>
        </w:rPr>
      </w:pPr>
      <w:r>
        <w:rPr>
          <w:rFonts w:ascii="Verdana" w:hAnsi="Verdana"/>
          <w:lang w:val="es-MX"/>
        </w:rPr>
        <w:t xml:space="preserve">   10. Apículo o apéndice hilar, hiliar o hilífero apendiculado.</w:t>
      </w:r>
    </w:p>
    <w:p w:rsidR="00D204B9" w:rsidRDefault="00D204B9" w:rsidP="00D204B9">
      <w:pPr>
        <w:jc w:val="both"/>
        <w:rPr>
          <w:rFonts w:ascii="Verdana" w:hAnsi="Verdana"/>
          <w:lang w:val="es-MX"/>
        </w:rPr>
      </w:pPr>
      <w:r>
        <w:rPr>
          <w:rFonts w:ascii="Verdana" w:hAnsi="Verdana"/>
          <w:lang w:val="es-MX"/>
        </w:rPr>
        <w:t xml:space="preserve">   11. Escudo o escudo hiliar.</w:t>
      </w:r>
    </w:p>
    <w:p w:rsidR="00D204B9" w:rsidRDefault="00D204B9" w:rsidP="00D204B9">
      <w:pPr>
        <w:jc w:val="both"/>
        <w:rPr>
          <w:rFonts w:ascii="Verdana" w:hAnsi="Verdana"/>
          <w:lang w:val="es-MX"/>
        </w:rPr>
      </w:pPr>
    </w:p>
    <w:p w:rsidR="00D204B9" w:rsidRPr="00CC401E" w:rsidRDefault="00892B9F" w:rsidP="00D204B9">
      <w:pPr>
        <w:jc w:val="both"/>
        <w:rPr>
          <w:rFonts w:ascii="Verdana" w:hAnsi="Verdana"/>
          <w:b/>
          <w:highlight w:val="green"/>
          <w:u w:val="single"/>
          <w:lang w:val="es-MX"/>
        </w:rPr>
      </w:pPr>
      <w:r>
        <w:rPr>
          <w:rFonts w:ascii="Verdana" w:hAnsi="Verdana"/>
          <w:b/>
          <w:noProof/>
          <w:u w:val="single"/>
        </w:rPr>
        <w:lastRenderedPageBreak/>
        <w:drawing>
          <wp:inline distT="0" distB="0" distL="0" distR="0">
            <wp:extent cx="6191250" cy="7648575"/>
            <wp:effectExtent l="19050" t="0" r="0" b="0"/>
            <wp:docPr id="15" name="Imagen 15"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5"/>
                    <pic:cNvPicPr>
                      <a:picLocks noChangeAspect="1" noChangeArrowheads="1"/>
                    </pic:cNvPicPr>
                  </pic:nvPicPr>
                  <pic:blipFill>
                    <a:blip r:embed="rId22" cstate="print"/>
                    <a:srcRect/>
                    <a:stretch>
                      <a:fillRect/>
                    </a:stretch>
                  </pic:blipFill>
                  <pic:spPr bwMode="auto">
                    <a:xfrm>
                      <a:off x="0" y="0"/>
                      <a:ext cx="6191250" cy="7648575"/>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18. Pelos superficiales o epicuticulares.</w:t>
      </w:r>
    </w:p>
    <w:p w:rsidR="00D204B9" w:rsidRDefault="00D204B9" w:rsidP="00D204B9">
      <w:pPr>
        <w:jc w:val="both"/>
        <w:rPr>
          <w:rFonts w:ascii="Verdana" w:hAnsi="Verdana"/>
          <w:lang w:val="es-MX"/>
        </w:rPr>
      </w:pPr>
      <w:r>
        <w:rPr>
          <w:rFonts w:ascii="Verdana" w:hAnsi="Verdana"/>
          <w:lang w:val="es-MX"/>
        </w:rPr>
        <w:t>19. Dermatocistidios multiseptados.</w:t>
      </w:r>
    </w:p>
    <w:p w:rsidR="00D204B9" w:rsidRDefault="00D204B9" w:rsidP="00D204B9">
      <w:pPr>
        <w:jc w:val="both"/>
        <w:rPr>
          <w:rFonts w:ascii="Verdana" w:hAnsi="Verdana"/>
          <w:lang w:val="es-MX"/>
        </w:rPr>
      </w:pPr>
      <w:r>
        <w:rPr>
          <w:rFonts w:ascii="Verdana" w:hAnsi="Verdana"/>
          <w:lang w:val="es-MX"/>
        </w:rPr>
        <w:lastRenderedPageBreak/>
        <w:t>20. Dermatocistidios unicelulares.</w:t>
      </w:r>
    </w:p>
    <w:p w:rsidR="00D204B9" w:rsidRPr="0028024A" w:rsidRDefault="00D204B9" w:rsidP="00D204B9">
      <w:pPr>
        <w:jc w:val="both"/>
        <w:rPr>
          <w:rFonts w:ascii="Verdana" w:hAnsi="Verdana"/>
          <w:lang w:val="es-MX"/>
        </w:rPr>
      </w:pPr>
      <w:r>
        <w:rPr>
          <w:rFonts w:ascii="Verdana" w:hAnsi="Verdana"/>
          <w:lang w:val="es-MX"/>
        </w:rPr>
        <w:t>21. Hifas primordiales más o menos incrustadas.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Visión parcialmente esquemática de una capa sutil del sombrero e himenio de </w:t>
      </w:r>
      <w:smartTag w:uri="urn:schemas-microsoft-com:office:smarttags" w:element="PersonName">
        <w:smartTagPr>
          <w:attr w:name="ProductID" w:val="la Russula"/>
        </w:smartTagPr>
        <w:r>
          <w:rPr>
            <w:rFonts w:ascii="Verdana" w:hAnsi="Verdana"/>
            <w:lang w:val="es-MX"/>
          </w:rPr>
          <w:t xml:space="preserve">la </w:t>
        </w:r>
        <w:r w:rsidRPr="00555C8B">
          <w:rPr>
            <w:rFonts w:ascii="Verdana" w:hAnsi="Verdana"/>
            <w:b/>
            <w:i/>
            <w:lang w:val="es-MX"/>
          </w:rPr>
          <w:t>Russula</w:t>
        </w:r>
      </w:smartTag>
      <w:r w:rsidRPr="00555C8B">
        <w:rPr>
          <w:rFonts w:ascii="Verdana" w:hAnsi="Verdana"/>
          <w:b/>
          <w:i/>
          <w:lang w:val="es-MX"/>
        </w:rPr>
        <w:t xml:space="preserve"> </w:t>
      </w:r>
      <w:r>
        <w:rPr>
          <w:rFonts w:ascii="Verdana" w:hAnsi="Verdana"/>
          <w:b/>
          <w:i/>
          <w:lang w:val="es-MX"/>
        </w:rPr>
        <w:t>atropurpurea</w:t>
      </w:r>
      <w:r w:rsidRPr="00555C8B">
        <w:rPr>
          <w:rFonts w:ascii="Verdana" w:hAnsi="Verdana"/>
          <w:b/>
          <w:i/>
          <w:lang w:val="es-MX"/>
        </w:rPr>
        <w:t xml:space="preserve"> var. </w:t>
      </w:r>
      <w:proofErr w:type="gramStart"/>
      <w:r w:rsidRPr="00555C8B">
        <w:rPr>
          <w:rFonts w:ascii="Verdana" w:hAnsi="Verdana"/>
          <w:b/>
          <w:i/>
          <w:lang w:val="es-MX"/>
        </w:rPr>
        <w:t>depallens</w:t>
      </w:r>
      <w:proofErr w:type="gramEnd"/>
      <w:r>
        <w:rPr>
          <w:rFonts w:ascii="Verdana" w:hAnsi="Verdana"/>
          <w:lang w:val="es-MX"/>
        </w:rPr>
        <w:t>, observado con el microscopio óptico, en sección transversal (x400).</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CC401E" w:rsidRDefault="00892B9F" w:rsidP="00D204B9">
      <w:pPr>
        <w:jc w:val="both"/>
        <w:rPr>
          <w:rFonts w:ascii="Verdana" w:hAnsi="Verdana"/>
          <w:lang w:val="es-MX"/>
        </w:rPr>
      </w:pPr>
      <w:r>
        <w:rPr>
          <w:rFonts w:ascii="Verdana" w:hAnsi="Verdana"/>
          <w:noProof/>
        </w:rPr>
        <w:lastRenderedPageBreak/>
        <w:drawing>
          <wp:inline distT="0" distB="0" distL="0" distR="0">
            <wp:extent cx="5972175" cy="6838950"/>
            <wp:effectExtent l="19050" t="0" r="9525" b="0"/>
            <wp:docPr id="16" name="Imagen 16" descr="F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6"/>
                    <pic:cNvPicPr>
                      <a:picLocks noChangeAspect="1" noChangeArrowheads="1"/>
                    </pic:cNvPicPr>
                  </pic:nvPicPr>
                  <pic:blipFill>
                    <a:blip r:embed="rId23" cstate="print"/>
                    <a:srcRect/>
                    <a:stretch>
                      <a:fillRect/>
                    </a:stretch>
                  </pic:blipFill>
                  <pic:spPr bwMode="auto">
                    <a:xfrm>
                      <a:off x="0" y="0"/>
                      <a:ext cx="5972175" cy="6838950"/>
                    </a:xfrm>
                    <a:prstGeom prst="rect">
                      <a:avLst/>
                    </a:prstGeom>
                    <a:noFill/>
                    <a:ln w="9525">
                      <a:noFill/>
                      <a:miter lim="800000"/>
                      <a:headEnd/>
                      <a:tailEnd/>
                    </a:ln>
                  </pic:spPr>
                </pic:pic>
              </a:graphicData>
            </a:graphic>
          </wp:inline>
        </w:drawing>
      </w:r>
    </w:p>
    <w:p w:rsidR="00D204B9" w:rsidRDefault="00D204B9" w:rsidP="00D204B9">
      <w:pPr>
        <w:jc w:val="both"/>
        <w:rPr>
          <w:rFonts w:ascii="Verdana" w:hAnsi="Verdana"/>
          <w:lang w:val="es-MX"/>
        </w:rPr>
      </w:pPr>
    </w:p>
    <w:p w:rsidR="00D204B9" w:rsidRDefault="00D204B9" w:rsidP="00D204B9">
      <w:pPr>
        <w:numPr>
          <w:ilvl w:val="0"/>
          <w:numId w:val="7"/>
        </w:numPr>
        <w:jc w:val="both"/>
        <w:rPr>
          <w:rFonts w:ascii="Verdana" w:hAnsi="Verdana"/>
          <w:lang w:val="es-MX"/>
        </w:rPr>
      </w:pPr>
      <w:r>
        <w:rPr>
          <w:rFonts w:ascii="Verdana" w:hAnsi="Verdana"/>
          <w:lang w:val="es-MX"/>
        </w:rPr>
        <w:t>Epicutis.</w:t>
      </w:r>
    </w:p>
    <w:p w:rsidR="00D204B9" w:rsidRDefault="00D204B9" w:rsidP="00D204B9">
      <w:pPr>
        <w:numPr>
          <w:ilvl w:val="0"/>
          <w:numId w:val="7"/>
        </w:numPr>
        <w:jc w:val="both"/>
        <w:rPr>
          <w:rFonts w:ascii="Verdana" w:hAnsi="Verdana"/>
          <w:lang w:val="es-MX"/>
        </w:rPr>
      </w:pPr>
      <w:r>
        <w:rPr>
          <w:rFonts w:ascii="Verdana" w:hAnsi="Verdana"/>
          <w:lang w:val="es-MX"/>
        </w:rPr>
        <w:t>Subcutis.</w:t>
      </w:r>
    </w:p>
    <w:p w:rsidR="00D204B9" w:rsidRDefault="00D204B9" w:rsidP="00D204B9">
      <w:pPr>
        <w:numPr>
          <w:ilvl w:val="0"/>
          <w:numId w:val="7"/>
        </w:numPr>
        <w:jc w:val="both"/>
        <w:rPr>
          <w:rFonts w:ascii="Verdana" w:hAnsi="Verdana"/>
          <w:lang w:val="es-MX"/>
        </w:rPr>
      </w:pPr>
      <w:r>
        <w:rPr>
          <w:rFonts w:ascii="Verdana" w:hAnsi="Verdana"/>
          <w:lang w:val="es-MX"/>
        </w:rPr>
        <w:t>Carne del sombrero.</w:t>
      </w:r>
    </w:p>
    <w:p w:rsidR="00D204B9" w:rsidRDefault="00D204B9" w:rsidP="00D204B9">
      <w:pPr>
        <w:numPr>
          <w:ilvl w:val="0"/>
          <w:numId w:val="7"/>
        </w:numPr>
        <w:jc w:val="both"/>
        <w:rPr>
          <w:rFonts w:ascii="Verdana" w:hAnsi="Verdana"/>
          <w:lang w:val="es-MX"/>
        </w:rPr>
      </w:pPr>
      <w:r>
        <w:rPr>
          <w:rFonts w:ascii="Verdana" w:hAnsi="Verdana"/>
          <w:lang w:val="es-MX"/>
        </w:rPr>
        <w:t>Lámina</w:t>
      </w:r>
    </w:p>
    <w:p w:rsidR="00D204B9" w:rsidRDefault="00D204B9" w:rsidP="00D204B9">
      <w:pPr>
        <w:numPr>
          <w:ilvl w:val="0"/>
          <w:numId w:val="7"/>
        </w:numPr>
        <w:jc w:val="both"/>
        <w:rPr>
          <w:rFonts w:ascii="Verdana" w:hAnsi="Verdana"/>
          <w:lang w:val="es-MX"/>
        </w:rPr>
      </w:pPr>
      <w:r>
        <w:rPr>
          <w:rFonts w:ascii="Verdana" w:hAnsi="Verdana"/>
          <w:lang w:val="es-MX"/>
        </w:rPr>
        <w:t>Trama laminar.</w:t>
      </w:r>
    </w:p>
    <w:p w:rsidR="00D204B9" w:rsidRDefault="00D204B9" w:rsidP="00D204B9">
      <w:pPr>
        <w:numPr>
          <w:ilvl w:val="0"/>
          <w:numId w:val="7"/>
        </w:numPr>
        <w:jc w:val="both"/>
        <w:rPr>
          <w:rFonts w:ascii="Verdana" w:hAnsi="Verdana"/>
          <w:lang w:val="es-MX"/>
        </w:rPr>
      </w:pPr>
      <w:r>
        <w:rPr>
          <w:rFonts w:ascii="Verdana" w:hAnsi="Verdana"/>
          <w:lang w:val="es-MX"/>
        </w:rPr>
        <w:t>Empalizada himenial.</w:t>
      </w: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HABITAT Y ECOLOGIA DE LAS RUSULAS</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 xml:space="preserve">Las rúsulas son setas generalmente estivales y otoñales. Las especies más precoces que a veces podemos encontrar ya en el mes de mayo son: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vesca </w:t>
      </w:r>
      <w:r>
        <w:rPr>
          <w:rFonts w:ascii="Verdana" w:hAnsi="Verdana"/>
          <w:lang w:val="es-MX"/>
        </w:rPr>
        <w:t xml:space="preserve">y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risigallina</w:t>
      </w:r>
      <w:r>
        <w:rPr>
          <w:rFonts w:ascii="Verdana" w:hAnsi="Verdana"/>
          <w:lang w:val="es-MX"/>
        </w:rPr>
        <w:t xml:space="preserve"> en los cálidos y xerófilos bosques de llanura,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cyanoxantha</w:t>
      </w:r>
      <w:r>
        <w:rPr>
          <w:rFonts w:ascii="Verdana" w:hAnsi="Verdana"/>
          <w:lang w:val="es-MX"/>
        </w:rPr>
        <w:t xml:space="preserve">, </w:t>
      </w:r>
      <w:r w:rsidRPr="00C629FE">
        <w:rPr>
          <w:rFonts w:ascii="Verdana" w:hAnsi="Verdana"/>
          <w:b/>
          <w:i/>
          <w:lang w:val="es-MX"/>
        </w:rPr>
        <w:t>R. rubroalba</w:t>
      </w:r>
      <w:r>
        <w:rPr>
          <w:rFonts w:ascii="Verdana" w:hAnsi="Verdana"/>
          <w:lang w:val="es-MX"/>
        </w:rPr>
        <w:t xml:space="preserve">, </w:t>
      </w:r>
      <w:r w:rsidRPr="00C629FE">
        <w:rPr>
          <w:rFonts w:ascii="Verdana" w:hAnsi="Verdana"/>
          <w:b/>
          <w:i/>
          <w:lang w:val="es-MX"/>
        </w:rPr>
        <w:t>R. romellii</w:t>
      </w:r>
      <w:r>
        <w:rPr>
          <w:rFonts w:ascii="Verdana" w:hAnsi="Verdana"/>
          <w:lang w:val="es-MX"/>
        </w:rPr>
        <w:t xml:space="preserve">, </w:t>
      </w:r>
      <w:r w:rsidRPr="00C629FE">
        <w:rPr>
          <w:rFonts w:ascii="Verdana" w:hAnsi="Verdana"/>
          <w:b/>
          <w:i/>
          <w:lang w:val="es-MX"/>
        </w:rPr>
        <w:t>R. melliolens</w:t>
      </w:r>
      <w:r>
        <w:rPr>
          <w:rFonts w:ascii="Verdana" w:hAnsi="Verdana"/>
          <w:lang w:val="es-MX"/>
        </w:rPr>
        <w:t xml:space="preserve"> y </w:t>
      </w:r>
      <w:r w:rsidRPr="00C629FE">
        <w:rPr>
          <w:rFonts w:ascii="Verdana" w:hAnsi="Verdana"/>
          <w:b/>
          <w:i/>
          <w:lang w:val="es-MX"/>
        </w:rPr>
        <w:t>R. delica</w:t>
      </w:r>
      <w:r>
        <w:rPr>
          <w:rFonts w:ascii="Verdana" w:hAnsi="Verdana"/>
          <w:lang w:val="es-MX"/>
        </w:rPr>
        <w:t xml:space="preserve"> en los cálidos encinares y castañares de media montaña y, por último,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nauseosa</w:t>
      </w:r>
      <w:r>
        <w:rPr>
          <w:rFonts w:ascii="Verdana" w:hAnsi="Verdana"/>
          <w:lang w:val="es-MX"/>
        </w:rPr>
        <w:t xml:space="preserve"> en montaña por encima de los </w:t>
      </w:r>
      <w:smartTag w:uri="urn:schemas-microsoft-com:office:smarttags" w:element="metricconverter">
        <w:smartTagPr>
          <w:attr w:name="ProductID" w:val="1000 metros"/>
        </w:smartTagPr>
        <w:r>
          <w:rPr>
            <w:rFonts w:ascii="Verdana" w:hAnsi="Verdana"/>
            <w:lang w:val="es-MX"/>
          </w:rPr>
          <w:t>1000 metros</w:t>
        </w:r>
      </w:smartTag>
      <w:r>
        <w:rPr>
          <w:rFonts w:ascii="Verdana" w:hAnsi="Verdana"/>
          <w:lang w:val="es-MX"/>
        </w:rPr>
        <w:t xml:space="preserve"> de altura.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Por otra parte entre las especies más tardías podemos encontrar: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nigricans</w:t>
      </w:r>
      <w:r>
        <w:rPr>
          <w:rFonts w:ascii="Verdana" w:hAnsi="Verdana"/>
          <w:lang w:val="es-MX"/>
        </w:rPr>
        <w:t xml:space="preserve"> y otras </w:t>
      </w:r>
      <w:r w:rsidRPr="00C629FE">
        <w:rPr>
          <w:rFonts w:ascii="Verdana" w:hAnsi="Verdana"/>
          <w:b/>
          <w:i/>
          <w:lang w:val="es-MX"/>
        </w:rPr>
        <w:t>Nigricantinae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sardonia</w:t>
      </w:r>
      <w:r>
        <w:rPr>
          <w:rFonts w:ascii="Verdana" w:hAnsi="Verdana"/>
          <w:lang w:val="es-MX"/>
        </w:rPr>
        <w:t xml:space="preserve"> y otras </w:t>
      </w:r>
      <w:r w:rsidRPr="00C629FE">
        <w:rPr>
          <w:rFonts w:ascii="Verdana" w:hAnsi="Verdana"/>
          <w:b/>
          <w:i/>
          <w:lang w:val="es-MX"/>
        </w:rPr>
        <w:t>Piperinae</w:t>
      </w:r>
      <w:r>
        <w:rPr>
          <w:rFonts w:ascii="Verdana" w:hAnsi="Verdana"/>
          <w:lang w:val="es-MX"/>
        </w:rPr>
        <w:t xml:space="preserve">, las </w:t>
      </w:r>
      <w:r w:rsidRPr="00C629FE">
        <w:rPr>
          <w:rFonts w:ascii="Verdana" w:hAnsi="Verdana"/>
          <w:b/>
          <w:i/>
          <w:lang w:val="es-MX"/>
        </w:rPr>
        <w:t>Atropurpurinae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aeruginea</w:t>
      </w:r>
      <w:r>
        <w:rPr>
          <w:rFonts w:ascii="Verdana" w:hAnsi="Verdana"/>
          <w:lang w:val="es-MX"/>
        </w:rPr>
        <w:t xml:space="preserve"> y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decipiens</w:t>
      </w:r>
      <w:r>
        <w:rPr>
          <w:rFonts w:ascii="Verdana" w:hAnsi="Verdana"/>
          <w:lang w:val="es-MX"/>
        </w:rPr>
        <w:t xml:space="preserve"> por los bosques internos continentales, alguna </w:t>
      </w:r>
      <w:r w:rsidRPr="00C629FE">
        <w:rPr>
          <w:rFonts w:ascii="Verdana" w:hAnsi="Verdana"/>
          <w:b/>
          <w:i/>
          <w:lang w:val="es-MX"/>
        </w:rPr>
        <w:t>Griseinae</w:t>
      </w:r>
      <w:r>
        <w:rPr>
          <w:rFonts w:ascii="Verdana" w:hAnsi="Verdana"/>
          <w:lang w:val="es-MX"/>
        </w:rPr>
        <w:t xml:space="preserve">, alguna </w:t>
      </w:r>
      <w:r w:rsidRPr="00C629FE">
        <w:rPr>
          <w:rFonts w:ascii="Verdana" w:hAnsi="Verdana"/>
          <w:b/>
          <w:i/>
          <w:lang w:val="es-MX"/>
        </w:rPr>
        <w:t>Foetentinae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sidRPr="00C629FE">
          <w:rPr>
            <w:rFonts w:ascii="Verdana" w:hAnsi="Verdana"/>
            <w:b/>
            <w:i/>
            <w:lang w:val="es-MX"/>
          </w:rPr>
          <w:t>R.</w:t>
        </w:r>
      </w:smartTag>
      <w:r w:rsidRPr="00C629FE">
        <w:rPr>
          <w:rFonts w:ascii="Verdana" w:hAnsi="Verdana"/>
          <w:b/>
          <w:i/>
          <w:lang w:val="es-MX"/>
        </w:rPr>
        <w:t xml:space="preserve"> torulosa</w:t>
      </w:r>
      <w:r>
        <w:rPr>
          <w:rFonts w:ascii="Verdana" w:hAnsi="Verdana"/>
          <w:lang w:val="es-MX"/>
        </w:rPr>
        <w:t xml:space="preserve">, bastantes </w:t>
      </w:r>
      <w:r w:rsidRPr="00C629FE">
        <w:rPr>
          <w:rFonts w:ascii="Verdana" w:hAnsi="Verdana"/>
          <w:b/>
          <w:i/>
          <w:lang w:val="es-MX"/>
        </w:rPr>
        <w:t>Tenellae</w:t>
      </w:r>
      <w:r>
        <w:rPr>
          <w:rFonts w:ascii="Verdana" w:hAnsi="Verdana"/>
          <w:lang w:val="es-MX"/>
        </w:rPr>
        <w:t xml:space="preserve">, alguna </w:t>
      </w:r>
      <w:r w:rsidRPr="00C629FE">
        <w:rPr>
          <w:rFonts w:ascii="Verdana" w:hAnsi="Verdana"/>
          <w:b/>
          <w:i/>
          <w:lang w:val="es-MX"/>
        </w:rPr>
        <w:t>Viridantinae</w:t>
      </w:r>
      <w:r>
        <w:rPr>
          <w:rFonts w:ascii="Verdana" w:hAnsi="Verdana"/>
          <w:lang w:val="es-MX"/>
        </w:rPr>
        <w:t xml:space="preserve"> y </w:t>
      </w:r>
      <w:r w:rsidRPr="00C629FE">
        <w:rPr>
          <w:rFonts w:ascii="Verdana" w:hAnsi="Verdana"/>
          <w:b/>
          <w:i/>
          <w:lang w:val="es-MX"/>
        </w:rPr>
        <w:t xml:space="preserve">Maculatinae </w:t>
      </w:r>
      <w:r>
        <w:rPr>
          <w:rFonts w:ascii="Verdana" w:hAnsi="Verdana"/>
          <w:lang w:val="es-MX"/>
        </w:rPr>
        <w:t>por los cálidos bosques mediterráneos costeros tanto continentales como insulares.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el periodo más favorable para el crecimiento de las rúsulas son los meses de agosto, septiembre y octubre.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Las rúsulas son hongos micorrícicos, es decir, que viven en simbiosis mutua o en estrecha asociación con numerosas especies arbóreas.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Hay excepciones como las rúsulas de la microselva alpina (</w:t>
      </w:r>
      <w:r w:rsidRPr="00C629FE">
        <w:rPr>
          <w:rFonts w:ascii="Verdana" w:hAnsi="Verdana"/>
          <w:b/>
          <w:i/>
          <w:lang w:val="es-MX"/>
        </w:rPr>
        <w:t>R. nana</w:t>
      </w:r>
      <w:r>
        <w:rPr>
          <w:rFonts w:ascii="Verdana" w:hAnsi="Verdana"/>
          <w:lang w:val="es-MX"/>
        </w:rPr>
        <w:t xml:space="preserve">, </w:t>
      </w:r>
      <w:r w:rsidRPr="00C629FE">
        <w:rPr>
          <w:rFonts w:ascii="Verdana" w:hAnsi="Verdana"/>
          <w:b/>
          <w:i/>
          <w:lang w:val="es-MX"/>
        </w:rPr>
        <w:t>R. pascua</w:t>
      </w:r>
      <w:r>
        <w:rPr>
          <w:rFonts w:ascii="Verdana" w:hAnsi="Verdana"/>
          <w:lang w:val="es-MX"/>
        </w:rPr>
        <w:t xml:space="preserve">, </w:t>
      </w:r>
      <w:r w:rsidRPr="00C629FE">
        <w:rPr>
          <w:rFonts w:ascii="Verdana" w:hAnsi="Verdana"/>
          <w:b/>
          <w:i/>
          <w:lang w:val="es-MX"/>
        </w:rPr>
        <w:t>R. chamiteae</w:t>
      </w:r>
      <w:r>
        <w:rPr>
          <w:rFonts w:ascii="Verdana" w:hAnsi="Verdana"/>
          <w:lang w:val="es-MX"/>
        </w:rPr>
        <w:t xml:space="preserve">, etc.) que viven en alta montaña, fuera del límite superior de la vegetación arbórea, generalmente por encima de los </w:t>
      </w:r>
      <w:smartTag w:uri="urn:schemas-microsoft-com:office:smarttags" w:element="metricconverter">
        <w:smartTagPr>
          <w:attr w:name="ProductID" w:val="2300 metros"/>
        </w:smartTagPr>
        <w:r>
          <w:rPr>
            <w:rFonts w:ascii="Verdana" w:hAnsi="Verdana"/>
            <w:lang w:val="es-MX"/>
          </w:rPr>
          <w:t>2300 metros</w:t>
        </w:r>
      </w:smartTag>
      <w:r>
        <w:rPr>
          <w:rFonts w:ascii="Verdana" w:hAnsi="Verdana"/>
          <w:lang w:val="es-MX"/>
        </w:rPr>
        <w:t xml:space="preserve"> de altura, y que necesariamente tienen que emprender uniones micorrícicas con las pequeñas especies herbáceas (</w:t>
      </w:r>
      <w:r w:rsidRPr="00C629FE">
        <w:rPr>
          <w:rFonts w:ascii="Verdana" w:hAnsi="Verdana"/>
          <w:b/>
          <w:i/>
          <w:lang w:val="es-MX"/>
        </w:rPr>
        <w:t>Salix</w:t>
      </w:r>
      <w:r>
        <w:rPr>
          <w:rFonts w:ascii="Verdana" w:hAnsi="Verdana"/>
          <w:lang w:val="es-MX"/>
        </w:rPr>
        <w:t xml:space="preserve">, </w:t>
      </w:r>
      <w:r w:rsidRPr="00C629FE">
        <w:rPr>
          <w:rFonts w:ascii="Verdana" w:hAnsi="Verdana"/>
          <w:b/>
          <w:i/>
          <w:lang w:val="es-MX"/>
        </w:rPr>
        <w:t>Dryas</w:t>
      </w:r>
      <w:r>
        <w:rPr>
          <w:rFonts w:ascii="Verdana" w:hAnsi="Verdana"/>
          <w:lang w:val="es-MX"/>
        </w:rPr>
        <w:t>, etc.) propias de este hábitat.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Muchas especies viven en simbiosis con unas determinadas especies arbóreas como podemos ver en los siguientes ejemplos:</w:t>
      </w: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lastRenderedPageBreak/>
        <w:t xml:space="preserve">Con el Género </w:t>
      </w:r>
      <w:r>
        <w:rPr>
          <w:rFonts w:ascii="Verdana" w:hAnsi="Verdana"/>
          <w:b/>
          <w:bCs/>
          <w:i/>
          <w:iCs/>
          <w:u w:val="single"/>
          <w:lang w:val="es-MX"/>
        </w:rPr>
        <w:t>Pinus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caerulea (= R. amara)</w:t>
      </w:r>
      <w:r>
        <w:rPr>
          <w:rFonts w:ascii="Verdana" w:hAnsi="Verdana"/>
          <w:lang w:val="es-MX"/>
        </w:rPr>
        <w:t xml:space="preserve">, </w:t>
      </w:r>
      <w:r>
        <w:rPr>
          <w:rFonts w:ascii="Verdana" w:hAnsi="Verdana"/>
          <w:b/>
          <w:bCs/>
          <w:i/>
          <w:iCs/>
          <w:lang w:val="es-MX"/>
        </w:rPr>
        <w:t>R. sardonia</w:t>
      </w:r>
      <w:r>
        <w:rPr>
          <w:rFonts w:ascii="Verdana" w:hAnsi="Verdana"/>
          <w:lang w:val="es-MX"/>
        </w:rPr>
        <w:t xml:space="preserve">, </w:t>
      </w:r>
      <w:r>
        <w:rPr>
          <w:rFonts w:ascii="Verdana" w:hAnsi="Verdana"/>
          <w:b/>
          <w:bCs/>
          <w:i/>
          <w:iCs/>
          <w:lang w:val="es-MX"/>
        </w:rPr>
        <w:t>R. torulosa</w:t>
      </w:r>
      <w:r>
        <w:rPr>
          <w:rFonts w:ascii="Verdana" w:hAnsi="Verdana"/>
          <w:lang w:val="es-MX"/>
        </w:rPr>
        <w:t xml:space="preserve">, </w:t>
      </w:r>
      <w:r>
        <w:rPr>
          <w:rFonts w:ascii="Verdana" w:hAnsi="Verdana"/>
          <w:b/>
          <w:bCs/>
          <w:i/>
          <w:iCs/>
          <w:lang w:val="es-MX"/>
        </w:rPr>
        <w:t>R. sanguinaria</w:t>
      </w:r>
      <w:r>
        <w:rPr>
          <w:rFonts w:ascii="Verdana" w:hAnsi="Verdana"/>
          <w:lang w:val="es-MX"/>
        </w:rPr>
        <w:t xml:space="preserve">, </w:t>
      </w:r>
      <w:r>
        <w:rPr>
          <w:rFonts w:ascii="Verdana" w:hAnsi="Verdana"/>
          <w:b/>
          <w:bCs/>
          <w:i/>
          <w:iCs/>
          <w:lang w:val="es-MX"/>
        </w:rPr>
        <w:t>R. roseipes</w:t>
      </w:r>
      <w:r>
        <w:rPr>
          <w:rFonts w:ascii="Verdana" w:hAnsi="Verdana"/>
          <w:lang w:val="es-MX"/>
        </w:rPr>
        <w:t xml:space="preserve">, </w:t>
      </w:r>
      <w:r>
        <w:rPr>
          <w:rFonts w:ascii="Verdana" w:hAnsi="Verdana"/>
          <w:b/>
          <w:bCs/>
          <w:i/>
          <w:iCs/>
          <w:lang w:val="es-MX"/>
        </w:rPr>
        <w:t>R. lateritia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Picea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mustelina</w:t>
      </w:r>
      <w:r>
        <w:rPr>
          <w:rFonts w:ascii="Verdana" w:hAnsi="Verdana"/>
          <w:lang w:val="es-MX"/>
        </w:rPr>
        <w:t xml:space="preserve">, </w:t>
      </w:r>
      <w:r>
        <w:rPr>
          <w:rFonts w:ascii="Verdana" w:hAnsi="Verdana"/>
          <w:b/>
          <w:bCs/>
          <w:i/>
          <w:iCs/>
          <w:lang w:val="es-MX"/>
        </w:rPr>
        <w:t>R. consobrina</w:t>
      </w:r>
      <w:r>
        <w:rPr>
          <w:rFonts w:ascii="Verdana" w:hAnsi="Verdana"/>
          <w:lang w:val="es-MX"/>
        </w:rPr>
        <w:t xml:space="preserve">, </w:t>
      </w:r>
      <w:r>
        <w:rPr>
          <w:rFonts w:ascii="Verdana" w:hAnsi="Verdana"/>
          <w:b/>
          <w:bCs/>
          <w:i/>
          <w:iCs/>
          <w:lang w:val="es-MX"/>
        </w:rPr>
        <w:t>R. queletii</w:t>
      </w:r>
      <w:r>
        <w:rPr>
          <w:rFonts w:ascii="Verdana" w:hAnsi="Verdana"/>
          <w:lang w:val="es-MX"/>
        </w:rPr>
        <w:t xml:space="preserve">, </w:t>
      </w:r>
      <w:r>
        <w:rPr>
          <w:rFonts w:ascii="Verdana" w:hAnsi="Verdana"/>
          <w:b/>
          <w:bCs/>
          <w:i/>
          <w:iCs/>
          <w:lang w:val="es-MX"/>
        </w:rPr>
        <w:t>R. badia</w:t>
      </w:r>
      <w:r>
        <w:rPr>
          <w:rFonts w:ascii="Verdana" w:hAnsi="Verdana"/>
          <w:lang w:val="es-MX"/>
        </w:rPr>
        <w:t xml:space="preserve">, </w:t>
      </w:r>
      <w:r>
        <w:rPr>
          <w:rFonts w:ascii="Verdana" w:hAnsi="Verdana"/>
          <w:b/>
          <w:bCs/>
          <w:i/>
          <w:iCs/>
          <w:lang w:val="es-MX"/>
        </w:rPr>
        <w:t>R. rhodopus</w:t>
      </w:r>
      <w:r>
        <w:rPr>
          <w:rFonts w:ascii="Verdana" w:hAnsi="Verdana"/>
          <w:lang w:val="es-MX"/>
        </w:rPr>
        <w:t xml:space="preserve">, </w:t>
      </w:r>
      <w:r>
        <w:rPr>
          <w:rFonts w:ascii="Verdana" w:hAnsi="Verdana"/>
          <w:b/>
          <w:bCs/>
          <w:i/>
          <w:iCs/>
          <w:lang w:val="es-MX"/>
        </w:rPr>
        <w:t>R. azurea</w:t>
      </w:r>
      <w:r>
        <w:rPr>
          <w:rFonts w:ascii="Verdana" w:hAnsi="Verdana"/>
          <w:lang w:val="es-MX"/>
        </w:rPr>
        <w:t xml:space="preserve">, </w:t>
      </w:r>
      <w:r>
        <w:rPr>
          <w:rFonts w:ascii="Verdana" w:hAnsi="Verdana"/>
          <w:b/>
          <w:bCs/>
          <w:i/>
          <w:iCs/>
          <w:lang w:val="es-MX"/>
        </w:rPr>
        <w:t>R. vinosa</w:t>
      </w:r>
      <w:r>
        <w:rPr>
          <w:rFonts w:ascii="Verdana" w:hAnsi="Verdana"/>
          <w:lang w:val="es-MX"/>
        </w:rPr>
        <w:t xml:space="preserve">, </w:t>
      </w:r>
      <w:r>
        <w:rPr>
          <w:rFonts w:ascii="Verdana" w:hAnsi="Verdana"/>
          <w:b/>
          <w:bCs/>
          <w:i/>
          <w:iCs/>
          <w:lang w:val="es-MX"/>
        </w:rPr>
        <w:t>R. decolorans</w:t>
      </w:r>
      <w:r>
        <w:rPr>
          <w:rFonts w:ascii="Verdana" w:hAnsi="Verdana"/>
          <w:lang w:val="es-MX"/>
        </w:rPr>
        <w:t xml:space="preserve">, </w:t>
      </w:r>
      <w:r>
        <w:rPr>
          <w:rFonts w:ascii="Verdana" w:hAnsi="Verdana"/>
          <w:b/>
          <w:bCs/>
          <w:i/>
          <w:iCs/>
          <w:lang w:val="es-MX"/>
        </w:rPr>
        <w:t>R. postiana</w:t>
      </w:r>
      <w:r>
        <w:rPr>
          <w:rFonts w:ascii="Verdana" w:hAnsi="Verdana"/>
          <w:lang w:val="es-MX"/>
        </w:rPr>
        <w:t xml:space="preserve">, </w:t>
      </w:r>
      <w:r>
        <w:rPr>
          <w:rFonts w:ascii="Verdana" w:hAnsi="Verdana"/>
          <w:b/>
          <w:bCs/>
          <w:i/>
          <w:iCs/>
          <w:lang w:val="es-MX"/>
        </w:rPr>
        <w:t>R.</w:t>
      </w:r>
      <w:r>
        <w:rPr>
          <w:rFonts w:ascii="Verdana" w:hAnsi="Verdana"/>
          <w:lang w:val="es-MX"/>
        </w:rPr>
        <w:t xml:space="preserve"> </w:t>
      </w:r>
      <w:r>
        <w:rPr>
          <w:rFonts w:ascii="Verdana" w:hAnsi="Verdana"/>
          <w:b/>
          <w:bCs/>
          <w:i/>
          <w:iCs/>
          <w:lang w:val="es-MX"/>
        </w:rPr>
        <w:t>firmula</w:t>
      </w:r>
      <w:r>
        <w:rPr>
          <w:rFonts w:ascii="Verdana" w:hAnsi="Verdana"/>
          <w:lang w:val="es-MX"/>
        </w:rPr>
        <w:t xml:space="preserve">, </w:t>
      </w:r>
      <w:r>
        <w:rPr>
          <w:rFonts w:ascii="Verdana" w:hAnsi="Verdana"/>
          <w:b/>
          <w:bCs/>
          <w:i/>
          <w:iCs/>
          <w:lang w:val="es-MX"/>
        </w:rPr>
        <w:t>R. transiens</w:t>
      </w:r>
      <w:r>
        <w:rPr>
          <w:rFonts w:ascii="Verdana" w:hAnsi="Verdana"/>
          <w:lang w:val="es-MX"/>
        </w:rPr>
        <w:t xml:space="preserve">, muchas </w:t>
      </w:r>
      <w:r>
        <w:rPr>
          <w:rFonts w:ascii="Verdana" w:hAnsi="Verdana"/>
          <w:b/>
          <w:bCs/>
          <w:i/>
          <w:iCs/>
          <w:lang w:val="es-MX"/>
        </w:rPr>
        <w:t>Viridantinae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Betula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versicolor</w:t>
      </w:r>
      <w:r>
        <w:rPr>
          <w:rFonts w:ascii="Verdana" w:hAnsi="Verdana"/>
          <w:lang w:val="es-MX"/>
        </w:rPr>
        <w:t xml:space="preserve">, </w:t>
      </w:r>
      <w:r>
        <w:rPr>
          <w:rFonts w:ascii="Verdana" w:hAnsi="Verdana"/>
          <w:b/>
          <w:bCs/>
          <w:i/>
          <w:iCs/>
          <w:lang w:val="es-MX"/>
        </w:rPr>
        <w:t>R. fontqueri</w:t>
      </w:r>
      <w:r>
        <w:rPr>
          <w:rFonts w:ascii="Verdana" w:hAnsi="Verdana"/>
          <w:lang w:val="es-MX"/>
        </w:rPr>
        <w:t xml:space="preserve">, </w:t>
      </w:r>
      <w:r>
        <w:rPr>
          <w:rFonts w:ascii="Verdana" w:hAnsi="Verdana"/>
          <w:b/>
          <w:bCs/>
          <w:i/>
          <w:iCs/>
          <w:lang w:val="es-MX"/>
        </w:rPr>
        <w:t>R. claroflava</w:t>
      </w:r>
      <w:r>
        <w:rPr>
          <w:rFonts w:ascii="Verdana" w:hAnsi="Verdana"/>
          <w:lang w:val="es-MX"/>
        </w:rPr>
        <w:t xml:space="preserve">, </w:t>
      </w:r>
      <w:r>
        <w:rPr>
          <w:rFonts w:ascii="Verdana" w:hAnsi="Verdana"/>
          <w:b/>
          <w:bCs/>
          <w:i/>
          <w:iCs/>
          <w:lang w:val="es-MX"/>
        </w:rPr>
        <w:t>R. cremeoavellanea</w:t>
      </w:r>
      <w:r>
        <w:rPr>
          <w:rFonts w:ascii="Verdana" w:hAnsi="Verdana"/>
          <w:lang w:val="es-MX"/>
        </w:rPr>
        <w:t xml:space="preserve">, </w:t>
      </w:r>
      <w:r>
        <w:rPr>
          <w:rFonts w:ascii="Verdana" w:hAnsi="Verdana"/>
          <w:b/>
          <w:bCs/>
          <w:i/>
          <w:iCs/>
          <w:lang w:val="es-MX"/>
        </w:rPr>
        <w:t>R. lundellii</w:t>
      </w:r>
      <w:r>
        <w:rPr>
          <w:rFonts w:ascii="Verdana" w:hAnsi="Verdana"/>
          <w:lang w:val="es-MX"/>
        </w:rPr>
        <w:t xml:space="preserve">, </w:t>
      </w:r>
      <w:r>
        <w:rPr>
          <w:rFonts w:ascii="Verdana" w:hAnsi="Verdana"/>
          <w:b/>
          <w:bCs/>
          <w:i/>
          <w:iCs/>
          <w:lang w:val="es-MX"/>
        </w:rPr>
        <w:t>R. betularum</w:t>
      </w:r>
      <w:r>
        <w:rPr>
          <w:rFonts w:ascii="Verdana" w:hAnsi="Verdana"/>
          <w:lang w:val="es-MX"/>
        </w:rPr>
        <w:t xml:space="preserve">, </w:t>
      </w:r>
      <w:r>
        <w:rPr>
          <w:rFonts w:ascii="Verdana" w:hAnsi="Verdana"/>
          <w:b/>
          <w:bCs/>
          <w:i/>
          <w:iCs/>
          <w:lang w:val="es-MX"/>
        </w:rPr>
        <w:t>R. gracillima</w:t>
      </w:r>
      <w:r>
        <w:rPr>
          <w:rFonts w:ascii="Verdana" w:hAnsi="Verdana"/>
          <w:lang w:val="es-MX"/>
        </w:rPr>
        <w:t xml:space="preserve">, </w:t>
      </w:r>
      <w:r>
        <w:rPr>
          <w:rFonts w:ascii="Verdana" w:hAnsi="Verdana"/>
          <w:b/>
          <w:bCs/>
          <w:i/>
          <w:iCs/>
          <w:lang w:val="es-MX"/>
        </w:rPr>
        <w:t>R. exalbicans</w:t>
      </w:r>
      <w:r>
        <w:rPr>
          <w:rFonts w:ascii="Verdana" w:hAnsi="Verdana"/>
          <w:lang w:val="es-MX"/>
        </w:rPr>
        <w:t xml:space="preserve">, varias </w:t>
      </w:r>
      <w:r>
        <w:rPr>
          <w:rFonts w:ascii="Verdana" w:hAnsi="Verdana"/>
          <w:b/>
          <w:bCs/>
          <w:i/>
          <w:iCs/>
          <w:lang w:val="es-MX"/>
        </w:rPr>
        <w:t xml:space="preserve">Emeticinae </w:t>
      </w:r>
      <w:r>
        <w:rPr>
          <w:rFonts w:ascii="Verdana" w:hAnsi="Verdana"/>
          <w:lang w:val="es-MX"/>
        </w:rPr>
        <w:t xml:space="preserve">y </w:t>
      </w:r>
      <w:r>
        <w:rPr>
          <w:rFonts w:ascii="Verdana" w:hAnsi="Verdana"/>
          <w:b/>
          <w:bCs/>
          <w:i/>
          <w:iCs/>
          <w:lang w:val="es-MX"/>
        </w:rPr>
        <w:t>Exalbicantinae</w:t>
      </w:r>
      <w:r>
        <w:rPr>
          <w:rFonts w:ascii="Verdana" w:hAnsi="Verdana"/>
          <w:lang w:val="es-MX"/>
        </w:rPr>
        <w:t xml:space="preserve">, algunas </w:t>
      </w:r>
      <w:r>
        <w:rPr>
          <w:rFonts w:ascii="Verdana" w:hAnsi="Verdana"/>
          <w:b/>
          <w:bCs/>
          <w:i/>
          <w:iCs/>
          <w:lang w:val="es-MX"/>
        </w:rPr>
        <w:t>Sphagnophilinae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A97D0E">
        <w:rPr>
          <w:rFonts w:ascii="Verdana" w:hAnsi="Verdana"/>
          <w:u w:val="single"/>
          <w:lang w:val="es-MX"/>
        </w:rPr>
        <w:t xml:space="preserve">Con el Género </w:t>
      </w:r>
      <w:r w:rsidRPr="00A97D0E">
        <w:rPr>
          <w:rFonts w:ascii="Verdana" w:hAnsi="Verdana"/>
          <w:b/>
          <w:bCs/>
          <w:i/>
          <w:iCs/>
          <w:u w:val="single"/>
          <w:lang w:val="es-MX"/>
        </w:rPr>
        <w:t>Fagus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fellea</w:t>
      </w:r>
      <w:r>
        <w:rPr>
          <w:rFonts w:ascii="Verdana" w:hAnsi="Verdana"/>
          <w:lang w:val="es-MX"/>
        </w:rPr>
        <w:t xml:space="preserve">, </w:t>
      </w:r>
      <w:r>
        <w:rPr>
          <w:rFonts w:ascii="Verdana" w:hAnsi="Verdana"/>
          <w:b/>
          <w:bCs/>
          <w:i/>
          <w:iCs/>
          <w:lang w:val="es-MX"/>
        </w:rPr>
        <w:t>R. faginea</w:t>
      </w:r>
      <w:r>
        <w:rPr>
          <w:rFonts w:ascii="Verdana" w:hAnsi="Verdana"/>
          <w:lang w:val="es-MX"/>
        </w:rPr>
        <w:t xml:space="preserve">, </w:t>
      </w:r>
      <w:r>
        <w:rPr>
          <w:rFonts w:ascii="Verdana" w:hAnsi="Verdana"/>
          <w:b/>
          <w:bCs/>
          <w:i/>
          <w:iCs/>
          <w:lang w:val="es-MX"/>
        </w:rPr>
        <w:t>R. solaris</w:t>
      </w:r>
      <w:r>
        <w:rPr>
          <w:rFonts w:ascii="Verdana" w:hAnsi="Verdana"/>
          <w:lang w:val="es-MX"/>
        </w:rPr>
        <w:t xml:space="preserve">, </w:t>
      </w:r>
      <w:r>
        <w:rPr>
          <w:rFonts w:ascii="Verdana" w:hAnsi="Verdana"/>
          <w:b/>
          <w:bCs/>
          <w:i/>
          <w:iCs/>
          <w:lang w:val="es-MX"/>
        </w:rPr>
        <w:t>R. viscida</w:t>
      </w:r>
      <w:r>
        <w:rPr>
          <w:rFonts w:ascii="Verdana" w:hAnsi="Verdana"/>
          <w:lang w:val="es-MX"/>
        </w:rPr>
        <w:t xml:space="preserve">, </w:t>
      </w:r>
      <w:r>
        <w:rPr>
          <w:rFonts w:ascii="Verdana" w:hAnsi="Verdana"/>
          <w:b/>
          <w:bCs/>
          <w:i/>
          <w:iCs/>
          <w:lang w:val="es-MX"/>
        </w:rPr>
        <w:t>R. curtipes</w:t>
      </w:r>
      <w:r>
        <w:rPr>
          <w:rFonts w:ascii="Verdana" w:hAnsi="Verdana"/>
          <w:lang w:val="es-MX"/>
        </w:rPr>
        <w:t xml:space="preserve">, alguna </w:t>
      </w:r>
      <w:r>
        <w:rPr>
          <w:rFonts w:ascii="Verdana" w:hAnsi="Verdana"/>
          <w:b/>
          <w:bCs/>
          <w:i/>
          <w:iCs/>
          <w:lang w:val="es-MX"/>
        </w:rPr>
        <w:t>Emeticinae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Quercus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ilicis</w:t>
      </w:r>
      <w:r>
        <w:rPr>
          <w:rFonts w:ascii="Verdana" w:hAnsi="Verdana"/>
          <w:lang w:val="es-MX"/>
        </w:rPr>
        <w:t xml:space="preserve">, </w:t>
      </w:r>
      <w:r>
        <w:rPr>
          <w:rFonts w:ascii="Verdana" w:hAnsi="Verdana"/>
          <w:b/>
          <w:bCs/>
          <w:i/>
          <w:iCs/>
          <w:lang w:val="es-MX"/>
        </w:rPr>
        <w:t>R. graveolens</w:t>
      </w:r>
      <w:r>
        <w:rPr>
          <w:rFonts w:ascii="Verdana" w:hAnsi="Verdana"/>
          <w:lang w:val="es-MX"/>
        </w:rPr>
        <w:t xml:space="preserve">, </w:t>
      </w:r>
      <w:r>
        <w:rPr>
          <w:rFonts w:ascii="Verdana" w:hAnsi="Verdana"/>
          <w:b/>
          <w:bCs/>
          <w:i/>
          <w:iCs/>
          <w:lang w:val="es-MX"/>
        </w:rPr>
        <w:t>R. seperina</w:t>
      </w:r>
      <w:r>
        <w:rPr>
          <w:rFonts w:ascii="Verdana" w:hAnsi="Verdana"/>
          <w:lang w:val="es-MX"/>
        </w:rPr>
        <w:t xml:space="preserve">, </w:t>
      </w:r>
      <w:r>
        <w:rPr>
          <w:rFonts w:ascii="Verdana" w:hAnsi="Verdana"/>
          <w:b/>
          <w:bCs/>
          <w:i/>
          <w:iCs/>
          <w:lang w:val="es-MX"/>
        </w:rPr>
        <w:t>R. odorata</w:t>
      </w:r>
      <w:r>
        <w:rPr>
          <w:rFonts w:ascii="Verdana" w:hAnsi="Verdana"/>
          <w:lang w:val="es-MX"/>
        </w:rPr>
        <w:t xml:space="preserve">, </w:t>
      </w:r>
      <w:r>
        <w:rPr>
          <w:rFonts w:ascii="Verdana" w:hAnsi="Verdana"/>
          <w:b/>
          <w:bCs/>
          <w:i/>
          <w:iCs/>
          <w:lang w:val="es-MX"/>
        </w:rPr>
        <w:t>R. rubroalba</w:t>
      </w:r>
      <w:r>
        <w:rPr>
          <w:rFonts w:ascii="Verdana" w:hAnsi="Verdana"/>
          <w:lang w:val="es-MX"/>
        </w:rPr>
        <w:t xml:space="preserve">, </w:t>
      </w:r>
      <w:r>
        <w:rPr>
          <w:rFonts w:ascii="Verdana" w:hAnsi="Verdana"/>
          <w:b/>
          <w:bCs/>
          <w:i/>
          <w:iCs/>
          <w:lang w:val="es-MX"/>
        </w:rPr>
        <w:t>R. nuragica</w:t>
      </w:r>
      <w:r>
        <w:rPr>
          <w:rFonts w:ascii="Verdana" w:hAnsi="Verdana"/>
          <w:lang w:val="es-MX"/>
        </w:rPr>
        <w:t xml:space="preserve">, </w:t>
      </w:r>
      <w:r>
        <w:rPr>
          <w:rFonts w:ascii="Verdana" w:hAnsi="Verdana"/>
          <w:b/>
          <w:bCs/>
          <w:i/>
          <w:iCs/>
          <w:lang w:val="es-MX"/>
        </w:rPr>
        <w:t>R. juniperina</w:t>
      </w:r>
      <w:r>
        <w:rPr>
          <w:rFonts w:ascii="Verdana" w:hAnsi="Verdana"/>
          <w:lang w:val="es-MX"/>
        </w:rPr>
        <w:t xml:space="preserve">, </w:t>
      </w:r>
      <w:r>
        <w:rPr>
          <w:rFonts w:ascii="Verdana" w:hAnsi="Verdana"/>
          <w:b/>
          <w:bCs/>
          <w:i/>
          <w:iCs/>
          <w:lang w:val="es-MX"/>
        </w:rPr>
        <w:t>R. maculata</w:t>
      </w:r>
      <w:r>
        <w:rPr>
          <w:rFonts w:ascii="Verdana" w:hAnsi="Verdana"/>
          <w:lang w:val="es-MX"/>
        </w:rPr>
        <w:t xml:space="preserve">, </w:t>
      </w:r>
      <w:r>
        <w:rPr>
          <w:rFonts w:ascii="Verdana" w:hAnsi="Verdana"/>
          <w:b/>
          <w:bCs/>
          <w:i/>
          <w:iCs/>
          <w:lang w:val="es-MX"/>
        </w:rPr>
        <w:t>R. dryophila</w:t>
      </w:r>
      <w:r>
        <w:rPr>
          <w:rFonts w:ascii="Verdana" w:hAnsi="Verdana"/>
          <w:lang w:val="es-MX"/>
        </w:rPr>
        <w:t xml:space="preserve">, </w:t>
      </w:r>
      <w:r>
        <w:rPr>
          <w:rFonts w:ascii="Verdana" w:hAnsi="Verdana"/>
          <w:b/>
          <w:bCs/>
          <w:i/>
          <w:iCs/>
          <w:lang w:val="es-MX"/>
        </w:rPr>
        <w:t>R. messapica</w:t>
      </w:r>
      <w:r>
        <w:rPr>
          <w:rFonts w:ascii="Verdana" w:hAnsi="Verdana"/>
          <w:lang w:val="es-MX"/>
        </w:rPr>
        <w:t xml:space="preserve"> y otras especies de reciente descubrimiento y determinación, todas ligadas a un ambiente termófilo mediterráneo.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F032E0" w:rsidRDefault="00D204B9" w:rsidP="00D204B9">
      <w:pPr>
        <w:jc w:val="both"/>
        <w:outlineLvl w:val="0"/>
        <w:rPr>
          <w:rFonts w:ascii="Verdana" w:hAnsi="Verdana"/>
          <w:b/>
          <w:lang w:val="es-MX"/>
        </w:rPr>
      </w:pPr>
      <w:r w:rsidRPr="00F032E0">
        <w:rPr>
          <w:rFonts w:ascii="Verdana" w:hAnsi="Verdana"/>
          <w:u w:val="single"/>
          <w:lang w:val="es-MX"/>
        </w:rPr>
        <w:t xml:space="preserve">Con el Género </w:t>
      </w:r>
      <w:r w:rsidRPr="00F032E0">
        <w:rPr>
          <w:rFonts w:ascii="Verdana" w:hAnsi="Verdana"/>
          <w:b/>
          <w:bCs/>
          <w:iCs/>
          <w:u w:val="single"/>
          <w:lang w:val="es-MX"/>
        </w:rPr>
        <w:t>Carpinus</w:t>
      </w:r>
      <w:r w:rsidRPr="00F032E0">
        <w:rPr>
          <w:rFonts w:ascii="Verdana" w:hAnsi="Verdana"/>
          <w:bCs/>
          <w:iCs/>
          <w:u w:val="single"/>
          <w:lang w:val="es-MX"/>
        </w:rPr>
        <w:t xml:space="preserve"> </w:t>
      </w:r>
      <w:r w:rsidRPr="00F032E0">
        <w:rPr>
          <w:rFonts w:ascii="Verdana" w:hAnsi="Verdana"/>
          <w:u w:val="single"/>
          <w:lang w:val="es-MX"/>
        </w:rPr>
        <w:t xml:space="preserve">y </w:t>
      </w:r>
      <w:r w:rsidRPr="00F032E0">
        <w:rPr>
          <w:rFonts w:ascii="Verdana" w:hAnsi="Verdana"/>
          <w:b/>
          <w:bCs/>
          <w:iCs/>
          <w:u w:val="single"/>
          <w:lang w:val="es-MX"/>
        </w:rPr>
        <w:t>Ostrya</w:t>
      </w:r>
      <w:r>
        <w:rPr>
          <w:rFonts w:ascii="Verdana" w:hAnsi="Verdana"/>
          <w:i/>
          <w:iCs/>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r>
        <w:rPr>
          <w:rFonts w:ascii="Verdana" w:hAnsi="Verdana"/>
          <w:b/>
          <w:bCs/>
          <w:i/>
          <w:iCs/>
          <w:lang w:val="es-MX"/>
        </w:rPr>
        <w:t>R. lilacea</w:t>
      </w:r>
      <w:r>
        <w:rPr>
          <w:rFonts w:ascii="Verdana" w:hAnsi="Verdana"/>
          <w:lang w:val="es-MX"/>
        </w:rPr>
        <w:t xml:space="preserve">, </w:t>
      </w:r>
      <w:r>
        <w:rPr>
          <w:rFonts w:ascii="Verdana" w:hAnsi="Verdana"/>
          <w:b/>
          <w:bCs/>
          <w:i/>
          <w:iCs/>
          <w:lang w:val="es-MX"/>
        </w:rPr>
        <w:t>R. carpini</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Alnus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alnetorum</w:t>
      </w:r>
      <w:r>
        <w:rPr>
          <w:rFonts w:ascii="Verdana" w:hAnsi="Verdana"/>
          <w:lang w:val="es-MX"/>
        </w:rPr>
        <w:t xml:space="preserve">, </w:t>
      </w:r>
      <w:r>
        <w:rPr>
          <w:rFonts w:ascii="Verdana" w:hAnsi="Verdana"/>
          <w:b/>
          <w:bCs/>
          <w:i/>
          <w:iCs/>
          <w:lang w:val="es-MX"/>
        </w:rPr>
        <w:t>R. pumila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Populus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clariana</w:t>
      </w:r>
      <w:r>
        <w:rPr>
          <w:rFonts w:ascii="Verdana" w:hAnsi="Verdana"/>
          <w:lang w:val="es-MX"/>
        </w:rPr>
        <w:t xml:space="preserve">, </w:t>
      </w:r>
      <w:r>
        <w:rPr>
          <w:rFonts w:ascii="Verdana" w:hAnsi="Verdana"/>
          <w:b/>
          <w:bCs/>
          <w:i/>
          <w:iCs/>
          <w:lang w:val="es-MX"/>
        </w:rPr>
        <w:t>R. violacea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Tilia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pelargonia</w:t>
      </w:r>
      <w:r>
        <w:rPr>
          <w:rFonts w:ascii="Verdana" w:hAnsi="Verdana"/>
          <w:lang w:val="es-MX"/>
        </w:rPr>
        <w:t xml:space="preserve">, </w:t>
      </w:r>
      <w:r>
        <w:rPr>
          <w:rFonts w:ascii="Verdana" w:hAnsi="Verdana"/>
          <w:b/>
          <w:bCs/>
          <w:i/>
          <w:iCs/>
          <w:lang w:val="es-MX"/>
        </w:rPr>
        <w:t>R. emeticicolor</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u w:val="single"/>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el Género </w:t>
      </w:r>
      <w:r>
        <w:rPr>
          <w:rFonts w:ascii="Verdana" w:hAnsi="Verdana"/>
          <w:b/>
          <w:bCs/>
          <w:i/>
          <w:iCs/>
          <w:u w:val="single"/>
          <w:lang w:val="es-MX"/>
        </w:rPr>
        <w:t>Corylus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vitellina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Otras rúsulas, en cambio, entran en simbiosis con más coníferas como podéis ver en los siguientes ejemplos: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Picea-Pinus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amethystina</w:t>
      </w:r>
      <w:r>
        <w:rPr>
          <w:rFonts w:ascii="Verdana" w:hAnsi="Verdana"/>
          <w:lang w:val="es-MX"/>
        </w:rPr>
        <w:t xml:space="preserve">, </w:t>
      </w:r>
      <w:r>
        <w:rPr>
          <w:rFonts w:ascii="Verdana" w:hAnsi="Verdana"/>
          <w:b/>
          <w:bCs/>
          <w:i/>
          <w:iCs/>
          <w:lang w:val="es-MX"/>
        </w:rPr>
        <w:t>R. turci</w:t>
      </w:r>
      <w:r>
        <w:rPr>
          <w:rFonts w:ascii="Verdana" w:hAnsi="Verdana"/>
          <w:lang w:val="es-MX"/>
        </w:rPr>
        <w:t xml:space="preserve">, </w:t>
      </w:r>
      <w:r>
        <w:rPr>
          <w:rFonts w:ascii="Verdana" w:hAnsi="Verdana"/>
          <w:b/>
          <w:bCs/>
          <w:i/>
          <w:iCs/>
          <w:lang w:val="es-MX"/>
        </w:rPr>
        <w:t>R. puellaris</w:t>
      </w:r>
      <w:r>
        <w:rPr>
          <w:rFonts w:ascii="Verdana" w:hAnsi="Verdana"/>
          <w:lang w:val="es-MX"/>
        </w:rPr>
        <w:t xml:space="preserve">, </w:t>
      </w:r>
      <w:r>
        <w:rPr>
          <w:rFonts w:ascii="Verdana" w:hAnsi="Verdana"/>
          <w:b/>
          <w:bCs/>
          <w:i/>
          <w:iCs/>
          <w:lang w:val="es-MX"/>
        </w:rPr>
        <w:t>R. xerampelina</w:t>
      </w:r>
      <w:r>
        <w:rPr>
          <w:rFonts w:ascii="Verdana" w:hAnsi="Verdana"/>
          <w:lang w:val="es-MX"/>
        </w:rPr>
        <w:t xml:space="preserve">,                     </w:t>
      </w:r>
      <w:r>
        <w:rPr>
          <w:rFonts w:ascii="Verdana" w:hAnsi="Verdana"/>
          <w:b/>
          <w:bCs/>
          <w:i/>
          <w:iCs/>
          <w:lang w:val="es-MX"/>
        </w:rPr>
        <w:t>R. paludosa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Picea-Larix</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nauseosa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Pinus-Picea-Larix</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bCs/>
          <w:i/>
          <w:iCs/>
          <w:lang w:val="es-MX"/>
        </w:rPr>
      </w:pPr>
      <w:r>
        <w:rPr>
          <w:rFonts w:ascii="Verdana" w:hAnsi="Verdana"/>
          <w:b/>
          <w:bCs/>
          <w:i/>
          <w:iCs/>
          <w:lang w:val="es-MX"/>
        </w:rPr>
        <w:t>R. laricina.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Muchas rúsulas son simbiontes de varios latifolios como veremos en los ejemplos siguientes:</w:t>
      </w: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lastRenderedPageBreak/>
        <w:t xml:space="preserve">Con los Géneros </w:t>
      </w:r>
      <w:r>
        <w:rPr>
          <w:rFonts w:ascii="Verdana" w:hAnsi="Verdana"/>
          <w:b/>
          <w:bCs/>
          <w:i/>
          <w:iCs/>
          <w:u w:val="single"/>
          <w:lang w:val="es-MX"/>
        </w:rPr>
        <w:t>Castanea-Quercus-Fagus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heterophylla</w:t>
      </w:r>
      <w:r>
        <w:rPr>
          <w:rFonts w:ascii="Verdana" w:hAnsi="Verdana"/>
          <w:lang w:val="es-MX"/>
        </w:rPr>
        <w:t xml:space="preserve">, </w:t>
      </w:r>
      <w:r>
        <w:rPr>
          <w:rFonts w:ascii="Verdana" w:hAnsi="Verdana"/>
          <w:b/>
          <w:bCs/>
          <w:i/>
          <w:iCs/>
          <w:lang w:val="es-MX"/>
        </w:rPr>
        <w:t>R. pectinata</w:t>
      </w:r>
      <w:r>
        <w:rPr>
          <w:rFonts w:ascii="Verdana" w:hAnsi="Verdana"/>
          <w:lang w:val="es-MX"/>
        </w:rPr>
        <w:t xml:space="preserve">, </w:t>
      </w:r>
      <w:r>
        <w:rPr>
          <w:rFonts w:ascii="Verdana" w:hAnsi="Verdana"/>
          <w:b/>
          <w:bCs/>
          <w:i/>
          <w:iCs/>
          <w:lang w:val="es-MX"/>
        </w:rPr>
        <w:t>R. pectinatoides</w:t>
      </w:r>
      <w:r>
        <w:rPr>
          <w:rFonts w:ascii="Verdana" w:hAnsi="Verdana"/>
          <w:lang w:val="es-MX"/>
        </w:rPr>
        <w:t xml:space="preserve">, </w:t>
      </w:r>
      <w:r>
        <w:rPr>
          <w:rFonts w:ascii="Verdana" w:hAnsi="Verdana"/>
          <w:b/>
          <w:bCs/>
          <w:i/>
          <w:iCs/>
          <w:lang w:val="es-MX"/>
        </w:rPr>
        <w:t>R. risigallina</w:t>
      </w:r>
      <w:r>
        <w:rPr>
          <w:rFonts w:ascii="Verdana" w:hAnsi="Verdana"/>
          <w:lang w:val="es-MX"/>
        </w:rPr>
        <w:t xml:space="preserve">, </w:t>
      </w:r>
      <w:r>
        <w:rPr>
          <w:rFonts w:ascii="Verdana" w:hAnsi="Verdana"/>
          <w:b/>
          <w:bCs/>
          <w:i/>
          <w:iCs/>
          <w:lang w:val="es-MX"/>
        </w:rPr>
        <w:t>R. rhodella</w:t>
      </w:r>
      <w:r>
        <w:rPr>
          <w:rFonts w:ascii="Verdana" w:hAnsi="Verdana"/>
          <w:lang w:val="es-MX"/>
        </w:rPr>
        <w:t xml:space="preserve">, </w:t>
      </w:r>
      <w:r>
        <w:rPr>
          <w:rFonts w:ascii="Verdana" w:hAnsi="Verdana"/>
          <w:b/>
          <w:bCs/>
          <w:i/>
          <w:iCs/>
          <w:lang w:val="es-MX"/>
        </w:rPr>
        <w:t>R. melliolens</w:t>
      </w:r>
      <w:r>
        <w:rPr>
          <w:rFonts w:ascii="Verdana" w:hAnsi="Verdana"/>
          <w:lang w:val="es-MX"/>
        </w:rPr>
        <w:t xml:space="preserve">, </w:t>
      </w:r>
      <w:r>
        <w:rPr>
          <w:rFonts w:ascii="Verdana" w:hAnsi="Verdana"/>
          <w:b/>
          <w:bCs/>
          <w:i/>
          <w:iCs/>
          <w:lang w:val="es-MX"/>
        </w:rPr>
        <w:t>R. romellii</w:t>
      </w:r>
      <w:r>
        <w:rPr>
          <w:rFonts w:ascii="Verdana" w:hAnsi="Verdana"/>
          <w:lang w:val="es-MX"/>
        </w:rPr>
        <w:t xml:space="preserve">, </w:t>
      </w:r>
      <w:r>
        <w:rPr>
          <w:rFonts w:ascii="Verdana" w:hAnsi="Verdana"/>
          <w:b/>
          <w:bCs/>
          <w:i/>
          <w:iCs/>
          <w:lang w:val="es-MX"/>
        </w:rPr>
        <w:t>R. velenovskyi</w:t>
      </w:r>
      <w:r>
        <w:rPr>
          <w:rFonts w:ascii="Verdana" w:hAnsi="Verdana"/>
          <w:lang w:val="es-MX"/>
        </w:rPr>
        <w:t xml:space="preserve">, las </w:t>
      </w:r>
      <w:r>
        <w:rPr>
          <w:rFonts w:ascii="Verdana" w:hAnsi="Verdana"/>
          <w:b/>
          <w:bCs/>
          <w:i/>
          <w:iCs/>
          <w:lang w:val="es-MX"/>
        </w:rPr>
        <w:t>Rubrinae</w:t>
      </w:r>
      <w:r>
        <w:rPr>
          <w:rFonts w:ascii="Verdana" w:hAnsi="Verdana"/>
          <w:lang w:val="es-MX"/>
        </w:rPr>
        <w:t xml:space="preserve">, las </w:t>
      </w:r>
      <w:r>
        <w:rPr>
          <w:rFonts w:ascii="Verdana" w:hAnsi="Verdana"/>
          <w:b/>
          <w:bCs/>
          <w:i/>
          <w:iCs/>
          <w:lang w:val="es-MX"/>
        </w:rPr>
        <w:t>Roseinae</w:t>
      </w:r>
      <w:r>
        <w:rPr>
          <w:rFonts w:ascii="Verdana" w:hAnsi="Verdana"/>
          <w:lang w:val="es-MX"/>
        </w:rPr>
        <w:t xml:space="preserve">, las </w:t>
      </w:r>
      <w:r>
        <w:rPr>
          <w:rFonts w:ascii="Verdana" w:hAnsi="Verdana"/>
          <w:b/>
          <w:bCs/>
          <w:i/>
          <w:iCs/>
          <w:lang w:val="es-MX"/>
        </w:rPr>
        <w:t>Olivaceinae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u w:val="single"/>
          <w:lang w:val="es-MX"/>
        </w:rPr>
        <w:t xml:space="preserve">Con los Géneros </w:t>
      </w:r>
      <w:r>
        <w:rPr>
          <w:rFonts w:ascii="Verdana" w:hAnsi="Verdana"/>
          <w:b/>
          <w:bCs/>
          <w:i/>
          <w:iCs/>
          <w:u w:val="single"/>
          <w:lang w:val="es-MX"/>
        </w:rPr>
        <w:t>Quercus-Carpinus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b/>
          <w:bCs/>
          <w:i/>
          <w:iCs/>
          <w:lang w:val="es-MX"/>
        </w:rPr>
        <w:t>R. melitodes</w:t>
      </w:r>
      <w:r>
        <w:rPr>
          <w:rFonts w:ascii="Verdana" w:hAnsi="Verdana"/>
          <w:lang w:val="es-MX"/>
        </w:rPr>
        <w:t xml:space="preserve">, </w:t>
      </w:r>
      <w:r>
        <w:rPr>
          <w:rFonts w:ascii="Verdana" w:hAnsi="Verdana"/>
          <w:b/>
          <w:bCs/>
          <w:i/>
          <w:iCs/>
          <w:lang w:val="es-MX"/>
        </w:rPr>
        <w:t>R. cuprea</w:t>
      </w:r>
      <w:r>
        <w:rPr>
          <w:rFonts w:ascii="Verdana" w:hAnsi="Verdana"/>
          <w:lang w:val="es-MX"/>
        </w:rPr>
        <w:t xml:space="preserve">, </w:t>
      </w:r>
      <w:r>
        <w:rPr>
          <w:rFonts w:ascii="Verdana" w:hAnsi="Verdana"/>
          <w:b/>
          <w:bCs/>
          <w:i/>
          <w:iCs/>
          <w:lang w:val="es-MX"/>
        </w:rPr>
        <w:t>R. vinosopurpurea</w:t>
      </w:r>
      <w:r>
        <w:rPr>
          <w:rFonts w:ascii="Verdana" w:hAnsi="Verdana"/>
          <w:lang w:val="es-MX"/>
        </w:rPr>
        <w:t xml:space="preserve">, </w:t>
      </w:r>
      <w:r>
        <w:rPr>
          <w:rFonts w:ascii="Verdana" w:hAnsi="Verdana"/>
          <w:b/>
          <w:bCs/>
          <w:i/>
          <w:iCs/>
          <w:lang w:val="es-MX"/>
        </w:rPr>
        <w:t>R. rutila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Muchas especies, a veces, entran en simbiosis tanto con algunas </w:t>
      </w:r>
      <w:r>
        <w:rPr>
          <w:rFonts w:ascii="Verdana" w:hAnsi="Verdana"/>
          <w:u w:val="single"/>
          <w:lang w:val="es-MX"/>
        </w:rPr>
        <w:t>coníferas</w:t>
      </w:r>
      <w:r>
        <w:rPr>
          <w:rFonts w:ascii="Verdana" w:hAnsi="Verdana"/>
          <w:lang w:val="es-MX"/>
        </w:rPr>
        <w:t xml:space="preserve"> como con algunos </w:t>
      </w:r>
      <w:r>
        <w:rPr>
          <w:rFonts w:ascii="Verdana" w:hAnsi="Verdana"/>
          <w:u w:val="single"/>
          <w:lang w:val="es-MX"/>
        </w:rPr>
        <w:t>latifolios</w:t>
      </w:r>
      <w:r>
        <w:rPr>
          <w:rFonts w:ascii="Verdana" w:hAnsi="Verdana"/>
          <w:lang w:val="es-MX"/>
        </w:rPr>
        <w:t>, como por ejemplo: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chloroides</w:t>
      </w:r>
      <w:r>
        <w:rPr>
          <w:rFonts w:ascii="Verdana" w:hAnsi="Verdana"/>
          <w:lang w:val="es-MX"/>
        </w:rPr>
        <w:t xml:space="preserve">, </w:t>
      </w:r>
      <w:r>
        <w:rPr>
          <w:rFonts w:ascii="Verdana" w:hAnsi="Verdana"/>
          <w:b/>
          <w:bCs/>
          <w:i/>
          <w:iCs/>
          <w:lang w:val="es-MX"/>
        </w:rPr>
        <w:t>R. amoena</w:t>
      </w:r>
      <w:r>
        <w:rPr>
          <w:rFonts w:ascii="Verdana" w:hAnsi="Verdana"/>
          <w:lang w:val="es-MX"/>
        </w:rPr>
        <w:t xml:space="preserve">, </w:t>
      </w:r>
      <w:r>
        <w:rPr>
          <w:rFonts w:ascii="Verdana" w:hAnsi="Verdana"/>
          <w:b/>
          <w:bCs/>
          <w:i/>
          <w:iCs/>
          <w:lang w:val="es-MX"/>
        </w:rPr>
        <w:t>R. parazurea</w:t>
      </w:r>
      <w:r>
        <w:rPr>
          <w:rFonts w:ascii="Verdana" w:hAnsi="Verdana"/>
          <w:lang w:val="es-MX"/>
        </w:rPr>
        <w:t xml:space="preserve">, </w:t>
      </w:r>
      <w:r>
        <w:rPr>
          <w:rFonts w:ascii="Verdana" w:hAnsi="Verdana"/>
          <w:b/>
          <w:bCs/>
          <w:i/>
          <w:iCs/>
          <w:lang w:val="es-MX"/>
        </w:rPr>
        <w:t>R. aeruginea</w:t>
      </w:r>
      <w:r>
        <w:rPr>
          <w:rFonts w:ascii="Verdana" w:hAnsi="Verdana"/>
          <w:lang w:val="es-MX"/>
        </w:rPr>
        <w:t xml:space="preserve">, </w:t>
      </w:r>
      <w:r>
        <w:rPr>
          <w:rFonts w:ascii="Verdana" w:hAnsi="Verdana"/>
          <w:b/>
          <w:bCs/>
          <w:i/>
          <w:iCs/>
          <w:lang w:val="es-MX"/>
        </w:rPr>
        <w:t>R. insignis</w:t>
      </w:r>
      <w:r>
        <w:rPr>
          <w:rFonts w:ascii="Verdana" w:hAnsi="Verdana"/>
          <w:lang w:val="es-MX"/>
        </w:rPr>
        <w:t xml:space="preserve">, </w:t>
      </w:r>
      <w:r>
        <w:rPr>
          <w:rFonts w:ascii="Verdana" w:hAnsi="Verdana"/>
          <w:b/>
          <w:bCs/>
          <w:i/>
          <w:iCs/>
          <w:lang w:val="es-MX"/>
        </w:rPr>
        <w:t>R. sororia</w:t>
      </w:r>
      <w:r>
        <w:rPr>
          <w:rFonts w:ascii="Verdana" w:hAnsi="Verdana"/>
          <w:lang w:val="es-MX"/>
        </w:rPr>
        <w:t xml:space="preserve">, </w:t>
      </w:r>
      <w:r>
        <w:rPr>
          <w:rFonts w:ascii="Verdana" w:hAnsi="Verdana"/>
          <w:b/>
          <w:bCs/>
          <w:i/>
          <w:iCs/>
          <w:lang w:val="es-MX"/>
        </w:rPr>
        <w:t>R. ochroleuca</w:t>
      </w:r>
      <w:r>
        <w:rPr>
          <w:rFonts w:ascii="Verdana" w:hAnsi="Verdana"/>
          <w:lang w:val="es-MX"/>
        </w:rPr>
        <w:t xml:space="preserve">, </w:t>
      </w:r>
      <w:r>
        <w:rPr>
          <w:rFonts w:ascii="Verdana" w:hAnsi="Verdana"/>
          <w:b/>
          <w:bCs/>
          <w:i/>
          <w:iCs/>
          <w:lang w:val="es-MX"/>
        </w:rPr>
        <w:t>R. raoultii</w:t>
      </w:r>
      <w:r>
        <w:rPr>
          <w:rFonts w:ascii="Verdana" w:hAnsi="Verdana"/>
          <w:lang w:val="es-MX"/>
        </w:rPr>
        <w:t xml:space="preserve">, </w:t>
      </w:r>
      <w:r>
        <w:rPr>
          <w:rFonts w:ascii="Verdana" w:hAnsi="Verdana"/>
          <w:b/>
          <w:bCs/>
          <w:i/>
          <w:iCs/>
          <w:lang w:val="es-MX"/>
        </w:rPr>
        <w:t>R. lepida</w:t>
      </w:r>
      <w:r>
        <w:rPr>
          <w:rFonts w:ascii="Verdana" w:hAnsi="Verdana"/>
          <w:lang w:val="es-MX"/>
        </w:rPr>
        <w:t xml:space="preserve">, alguna </w:t>
      </w:r>
      <w:r>
        <w:rPr>
          <w:rFonts w:ascii="Verdana" w:hAnsi="Verdana"/>
          <w:b/>
          <w:bCs/>
          <w:i/>
          <w:iCs/>
          <w:lang w:val="es-MX"/>
        </w:rPr>
        <w:t>Nigricantinae</w:t>
      </w:r>
      <w:r>
        <w:rPr>
          <w:rFonts w:ascii="Verdana" w:hAnsi="Verdana"/>
          <w:lang w:val="es-MX"/>
        </w:rPr>
        <w:t xml:space="preserve">, alguna </w:t>
      </w:r>
      <w:r>
        <w:rPr>
          <w:rFonts w:ascii="Verdana" w:hAnsi="Verdana"/>
          <w:b/>
          <w:bCs/>
          <w:i/>
          <w:iCs/>
          <w:lang w:val="es-MX"/>
        </w:rPr>
        <w:t>Viridantinae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bCs/>
          <w:lang w:val="es-MX"/>
        </w:rPr>
      </w:pPr>
      <w:r>
        <w:rPr>
          <w:rFonts w:ascii="Verdana" w:hAnsi="Verdana"/>
          <w:lang w:val="es-MX"/>
        </w:rPr>
        <w:t xml:space="preserve">Por último, otras especies son prácticamente </w:t>
      </w:r>
      <w:r>
        <w:rPr>
          <w:rFonts w:ascii="Verdana" w:hAnsi="Verdana"/>
          <w:u w:val="single"/>
          <w:lang w:val="es-MX"/>
        </w:rPr>
        <w:t>ubicuitarias</w:t>
      </w:r>
      <w:r>
        <w:rPr>
          <w:rFonts w:ascii="Verdana" w:hAnsi="Verdana"/>
          <w:lang w:val="es-MX"/>
        </w:rPr>
        <w:t>, como por ejemplo:</w:t>
      </w:r>
    </w:p>
    <w:p w:rsidR="00D204B9" w:rsidRDefault="00D204B9" w:rsidP="00D204B9">
      <w:pPr>
        <w:jc w:val="both"/>
        <w:rPr>
          <w:rFonts w:ascii="Verdana" w:hAnsi="Verdana"/>
          <w:b/>
          <w:bCs/>
          <w:lang w:val="es-MX"/>
        </w:rPr>
      </w:pPr>
    </w:p>
    <w:p w:rsidR="00D204B9" w:rsidRPr="00BA68ED" w:rsidRDefault="00D204B9" w:rsidP="00D204B9">
      <w:pPr>
        <w:jc w:val="both"/>
        <w:rPr>
          <w:rFonts w:ascii="Verdana" w:hAnsi="Verdana"/>
        </w:rPr>
      </w:pPr>
      <w:r w:rsidRPr="00BA68ED">
        <w:rPr>
          <w:rFonts w:ascii="Verdana" w:hAnsi="Verdana"/>
          <w:b/>
          <w:bCs/>
          <w:i/>
          <w:iCs/>
        </w:rPr>
        <w:t>R. nigricans</w:t>
      </w:r>
      <w:r w:rsidRPr="00BA68ED">
        <w:rPr>
          <w:rFonts w:ascii="Verdana" w:hAnsi="Verdana"/>
        </w:rPr>
        <w:t>,</w:t>
      </w:r>
      <w:r w:rsidRPr="00BA68ED">
        <w:rPr>
          <w:rFonts w:ascii="Verdana" w:hAnsi="Verdana"/>
          <w:b/>
          <w:bCs/>
        </w:rPr>
        <w:t xml:space="preserve"> </w:t>
      </w:r>
      <w:r w:rsidRPr="00BA68ED">
        <w:rPr>
          <w:rFonts w:ascii="Verdana" w:hAnsi="Verdana"/>
          <w:b/>
          <w:bCs/>
          <w:i/>
          <w:iCs/>
        </w:rPr>
        <w:t>R. cyanoxantha</w:t>
      </w:r>
      <w:r w:rsidRPr="00BA68ED">
        <w:rPr>
          <w:rFonts w:ascii="Verdana" w:hAnsi="Verdana"/>
        </w:rPr>
        <w:t xml:space="preserve">, </w:t>
      </w:r>
      <w:r w:rsidRPr="00BA68ED">
        <w:rPr>
          <w:rFonts w:ascii="Verdana" w:hAnsi="Verdana"/>
          <w:b/>
          <w:bCs/>
          <w:i/>
          <w:iCs/>
        </w:rPr>
        <w:t>R. foetens</w:t>
      </w:r>
      <w:r w:rsidRPr="00BA68ED">
        <w:rPr>
          <w:rFonts w:ascii="Verdana" w:hAnsi="Verdana"/>
        </w:rPr>
        <w:t>,</w:t>
      </w:r>
      <w:r w:rsidRPr="00BA68ED">
        <w:rPr>
          <w:rFonts w:ascii="Verdana" w:hAnsi="Verdana"/>
          <w:b/>
          <w:bCs/>
        </w:rPr>
        <w:t xml:space="preserve"> </w:t>
      </w:r>
      <w:r w:rsidRPr="00BA68ED">
        <w:rPr>
          <w:rFonts w:ascii="Verdana" w:hAnsi="Verdana"/>
          <w:b/>
          <w:bCs/>
          <w:i/>
          <w:iCs/>
        </w:rPr>
        <w:t>R. krombholzii</w:t>
      </w:r>
      <w:r w:rsidRPr="00BA68ED">
        <w:rPr>
          <w:rFonts w:ascii="Verdana" w:hAnsi="Verdana"/>
        </w:rPr>
        <w:t xml:space="preserve">, </w:t>
      </w:r>
      <w:r w:rsidRPr="00BA68ED">
        <w:rPr>
          <w:rFonts w:ascii="Verdana" w:hAnsi="Verdana"/>
          <w:b/>
          <w:bCs/>
          <w:i/>
          <w:iCs/>
        </w:rPr>
        <w:t>R. aurea</w:t>
      </w:r>
      <w:r w:rsidRPr="00BA68ED">
        <w:rPr>
          <w:rFonts w:ascii="Verdana" w:hAnsi="Verdana"/>
        </w:rPr>
        <w:t xml:space="preserve">, </w:t>
      </w:r>
      <w:r w:rsidRPr="00BA68ED">
        <w:rPr>
          <w:rFonts w:ascii="Verdana" w:hAnsi="Verdana"/>
          <w:b/>
          <w:bCs/>
          <w:i/>
          <w:iCs/>
        </w:rPr>
        <w:t>R. emetica</w:t>
      </w:r>
      <w:r w:rsidRPr="00BA68ED">
        <w:rPr>
          <w:rFonts w:ascii="Verdana" w:hAnsi="Verdana"/>
        </w:rPr>
        <w:t>, etc.</w:t>
      </w:r>
    </w:p>
    <w:p w:rsidR="00D204B9" w:rsidRPr="00BA68ED" w:rsidRDefault="00D204B9" w:rsidP="00D204B9">
      <w:pPr>
        <w:jc w:val="both"/>
        <w:rPr>
          <w:rFonts w:ascii="Verdana" w:hAnsi="Verdana"/>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Bastante importante es, a veces, la influencia de la humedad del terreno donde crecen. De hecho, viven en terreno </w:t>
      </w:r>
      <w:r>
        <w:rPr>
          <w:rFonts w:ascii="Verdana" w:hAnsi="Verdana"/>
          <w:u w:val="single"/>
          <w:lang w:val="es-MX"/>
        </w:rPr>
        <w:t>húmedo-aguanoso</w:t>
      </w:r>
      <w:r>
        <w:rPr>
          <w:rFonts w:ascii="Verdana" w:hAnsi="Verdana"/>
          <w:lang w:val="es-MX"/>
        </w:rPr>
        <w:t xml:space="preserve"> algunas especies de la alta montaña, como por ejemplo: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paludosa</w:t>
      </w:r>
      <w:r>
        <w:rPr>
          <w:rFonts w:ascii="Verdana" w:hAnsi="Verdana"/>
          <w:lang w:val="es-MX"/>
        </w:rPr>
        <w:t xml:space="preserve">, </w:t>
      </w:r>
      <w:r>
        <w:rPr>
          <w:rFonts w:ascii="Verdana" w:hAnsi="Verdana"/>
          <w:b/>
          <w:bCs/>
          <w:i/>
          <w:iCs/>
          <w:lang w:val="es-MX"/>
        </w:rPr>
        <w:t>R. aquosa</w:t>
      </w:r>
      <w:r>
        <w:rPr>
          <w:rFonts w:ascii="Verdana" w:hAnsi="Verdana"/>
          <w:lang w:val="es-MX"/>
        </w:rPr>
        <w:t xml:space="preserve">, </w:t>
      </w:r>
      <w:r>
        <w:rPr>
          <w:rFonts w:ascii="Verdana" w:hAnsi="Verdana"/>
          <w:b/>
          <w:bCs/>
          <w:i/>
          <w:iCs/>
          <w:lang w:val="es-MX"/>
        </w:rPr>
        <w:t>R. helodes</w:t>
      </w:r>
      <w:r>
        <w:rPr>
          <w:rFonts w:ascii="Verdana" w:hAnsi="Verdana"/>
          <w:lang w:val="es-MX"/>
        </w:rPr>
        <w:t xml:space="preserve">, </w:t>
      </w:r>
      <w:r>
        <w:rPr>
          <w:rFonts w:ascii="Verdana" w:hAnsi="Verdana"/>
          <w:b/>
          <w:bCs/>
          <w:i/>
          <w:iCs/>
          <w:lang w:val="es-MX"/>
        </w:rPr>
        <w:t>R. sanguinaria</w:t>
      </w:r>
      <w:r>
        <w:rPr>
          <w:rFonts w:ascii="Verdana" w:hAnsi="Verdana"/>
          <w:lang w:val="es-MX"/>
        </w:rPr>
        <w:t xml:space="preserve">, </w:t>
      </w:r>
      <w:r>
        <w:rPr>
          <w:rFonts w:ascii="Verdana" w:hAnsi="Verdana"/>
          <w:b/>
          <w:bCs/>
          <w:i/>
          <w:iCs/>
          <w:lang w:val="es-MX"/>
        </w:rPr>
        <w:t>R. cavipes</w:t>
      </w:r>
      <w:r>
        <w:rPr>
          <w:rFonts w:ascii="Verdana" w:hAnsi="Verdana"/>
          <w:lang w:val="es-MX"/>
        </w:rPr>
        <w:t xml:space="preserve">, </w:t>
      </w:r>
      <w:r>
        <w:rPr>
          <w:rFonts w:ascii="Verdana" w:hAnsi="Verdana"/>
          <w:b/>
          <w:bCs/>
          <w:i/>
          <w:iCs/>
          <w:lang w:val="es-MX"/>
        </w:rPr>
        <w:t>R. sphagnophila</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 cambio, otras prefieren los bosques </w:t>
      </w:r>
      <w:r>
        <w:rPr>
          <w:rFonts w:ascii="Verdana" w:hAnsi="Verdana"/>
          <w:u w:val="single"/>
          <w:lang w:val="es-MX"/>
        </w:rPr>
        <w:t>secos</w:t>
      </w:r>
      <w:r>
        <w:rPr>
          <w:rFonts w:ascii="Verdana" w:hAnsi="Verdana"/>
          <w:lang w:val="es-MX"/>
        </w:rPr>
        <w:t>, como por ejemplo: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b/>
          <w:bCs/>
          <w:i/>
          <w:iCs/>
          <w:lang w:val="es-MX"/>
        </w:rPr>
        <w:t>R. virescens</w:t>
      </w:r>
      <w:r>
        <w:rPr>
          <w:rFonts w:ascii="Verdana" w:hAnsi="Verdana"/>
          <w:lang w:val="es-MX"/>
        </w:rPr>
        <w:t xml:space="preserve">, </w:t>
      </w:r>
      <w:r>
        <w:rPr>
          <w:rFonts w:ascii="Verdana" w:hAnsi="Verdana"/>
          <w:b/>
          <w:bCs/>
          <w:i/>
          <w:iCs/>
          <w:lang w:val="es-MX"/>
        </w:rPr>
        <w:t>R. lepida</w:t>
      </w:r>
      <w:r>
        <w:rPr>
          <w:rFonts w:ascii="Verdana" w:hAnsi="Verdana"/>
          <w:lang w:val="es-MX"/>
        </w:rPr>
        <w:t xml:space="preserve">, </w:t>
      </w:r>
      <w:r>
        <w:rPr>
          <w:rFonts w:ascii="Verdana" w:hAnsi="Verdana"/>
          <w:b/>
          <w:bCs/>
          <w:i/>
          <w:iCs/>
          <w:lang w:val="es-MX"/>
        </w:rPr>
        <w:t>R. sardonia</w:t>
      </w:r>
      <w:r>
        <w:rPr>
          <w:rFonts w:ascii="Verdana" w:hAnsi="Verdana"/>
          <w:lang w:val="es-MX"/>
        </w:rPr>
        <w:t xml:space="preserve">, </w:t>
      </w:r>
      <w:r>
        <w:rPr>
          <w:rFonts w:ascii="Verdana" w:hAnsi="Verdana"/>
          <w:b/>
          <w:bCs/>
          <w:i/>
          <w:iCs/>
          <w:lang w:val="es-MX"/>
        </w:rPr>
        <w:t>R. risigallina</w:t>
      </w:r>
      <w:r>
        <w:rPr>
          <w:rFonts w:ascii="Verdana" w:hAnsi="Verdana"/>
          <w:lang w:val="es-MX"/>
        </w:rPr>
        <w:t xml:space="preserve">  y todas las especies que crecen bajo </w:t>
      </w:r>
      <w:r>
        <w:rPr>
          <w:rFonts w:ascii="Verdana" w:hAnsi="Verdana"/>
          <w:b/>
          <w:bCs/>
          <w:i/>
          <w:iCs/>
          <w:lang w:val="es-MX"/>
        </w:rPr>
        <w:t>Quercus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Querría subrayar por fin la gran importancia que tiene el hábitat para el estudio y el conocimiento del Género </w:t>
      </w:r>
      <w:r>
        <w:rPr>
          <w:rFonts w:ascii="Verdana" w:hAnsi="Verdana"/>
          <w:b/>
          <w:bCs/>
          <w:i/>
          <w:iCs/>
          <w:lang w:val="es-MX"/>
        </w:rPr>
        <w:t>Russula</w:t>
      </w:r>
      <w:r>
        <w:rPr>
          <w:rFonts w:ascii="Verdana" w:hAnsi="Verdana"/>
          <w:lang w:val="es-MX"/>
        </w:rPr>
        <w:t>. En realidad el hábitat es importante para el estudio de todas las setas, pero creo que no me equivoco afirmando que lo es de modo particular para las rúsulas.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Me dirijo por tanto a los principiantes y a todos los que deseen iniciarse en el estudio de este Género. Es indispensable conocer, al menos, los principales y más comunes árboles, algunas plantas matosas o herbáceas características del sotobosque o algunos entornos particulares que nos ayudan, además, a entender la naturaleza química del sustrato de crecimiento.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También nos será de gran utilidad valorar las condiciones ambientales y atmosféricas en el momento de la recolección (humedad, lluvia, viento, sequía, temperatura, etc.) para poderlas considerar, de forma adecuada, durante la observación y la determinación. En efecto, la viscosidad y la separabilidad de la cutícula, los colores, el olor, el cambio de color de la carne al aire o al tacto y las reacciones macroquímicas, están estrechamente relacionadas con estos factores ambientales.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Por último me gustaría decir que sería útil controlar en varias ocasiones y  situaciones diferentes un mismo hábitat, aunque por ahora este hecho no ha dado resultados positivos.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t>ESTUDIO DEL GENERO RUSSULA</w:t>
      </w: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lang w:val="es-MX"/>
        </w:rPr>
      </w:pPr>
      <w:r>
        <w:rPr>
          <w:rFonts w:ascii="Verdana" w:hAnsi="Verdana"/>
          <w:lang w:val="es-MX"/>
        </w:rPr>
        <w:t>El estudio de este Género es uno de los más difíciles pero puede dar, si está bien empezado y organizado, grandes satisfacciones.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Como ya he dicho con anterioridad, para tratar de determinar con éxito las rúsulas, son absolutamente indispensables los siguientes requisitos: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numPr>
          <w:ilvl w:val="0"/>
          <w:numId w:val="1"/>
        </w:numPr>
        <w:jc w:val="both"/>
        <w:rPr>
          <w:rFonts w:ascii="Verdana" w:hAnsi="Verdana"/>
          <w:lang w:val="es-MX"/>
        </w:rPr>
      </w:pPr>
      <w:r>
        <w:rPr>
          <w:rFonts w:ascii="Verdana" w:hAnsi="Verdana"/>
          <w:lang w:val="es-MX"/>
        </w:rPr>
        <w:t>Mucho tiempo libre.</w:t>
      </w:r>
    </w:p>
    <w:p w:rsidR="00D204B9" w:rsidRDefault="00D204B9" w:rsidP="00D204B9">
      <w:pPr>
        <w:numPr>
          <w:ilvl w:val="0"/>
          <w:numId w:val="1"/>
        </w:numPr>
        <w:jc w:val="both"/>
        <w:rPr>
          <w:rFonts w:ascii="Verdana" w:hAnsi="Verdana"/>
          <w:bCs/>
          <w:lang w:val="es-MX"/>
        </w:rPr>
      </w:pPr>
      <w:r>
        <w:rPr>
          <w:rFonts w:ascii="Verdana" w:hAnsi="Verdana"/>
          <w:lang w:val="es-MX"/>
        </w:rPr>
        <w:t>Buena voluntad, entusiasmo y pasión.</w:t>
      </w:r>
    </w:p>
    <w:p w:rsidR="00D204B9" w:rsidRDefault="00D204B9" w:rsidP="00D204B9">
      <w:pPr>
        <w:numPr>
          <w:ilvl w:val="0"/>
          <w:numId w:val="1"/>
        </w:numPr>
        <w:jc w:val="both"/>
        <w:rPr>
          <w:rFonts w:ascii="Verdana" w:hAnsi="Verdana"/>
          <w:bCs/>
          <w:lang w:val="es-MX"/>
        </w:rPr>
      </w:pPr>
      <w:r>
        <w:rPr>
          <w:rFonts w:ascii="Verdana" w:hAnsi="Verdana"/>
          <w:lang w:val="es-MX"/>
        </w:rPr>
        <w:t>Libros adecuados, monografías específicas, textos o revistas especializadas.</w:t>
      </w:r>
    </w:p>
    <w:p w:rsidR="00D204B9" w:rsidRDefault="00D204B9" w:rsidP="00D204B9">
      <w:pPr>
        <w:numPr>
          <w:ilvl w:val="0"/>
          <w:numId w:val="1"/>
        </w:numPr>
        <w:jc w:val="both"/>
        <w:rPr>
          <w:rFonts w:ascii="Verdana" w:hAnsi="Verdana"/>
          <w:bCs/>
          <w:lang w:val="es-MX"/>
        </w:rPr>
      </w:pPr>
      <w:r>
        <w:rPr>
          <w:rFonts w:ascii="Verdana" w:hAnsi="Verdana"/>
          <w:lang w:val="es-MX"/>
        </w:rPr>
        <w:lastRenderedPageBreak/>
        <w:t>Reactivos macro y microquímicos.</w:t>
      </w:r>
    </w:p>
    <w:p w:rsidR="00D204B9" w:rsidRDefault="00D204B9" w:rsidP="00D204B9">
      <w:pPr>
        <w:numPr>
          <w:ilvl w:val="0"/>
          <w:numId w:val="1"/>
        </w:numPr>
        <w:jc w:val="both"/>
        <w:rPr>
          <w:rFonts w:ascii="Verdana" w:hAnsi="Verdana"/>
          <w:bCs/>
          <w:lang w:val="es-MX"/>
        </w:rPr>
      </w:pPr>
      <w:r>
        <w:rPr>
          <w:rFonts w:ascii="Verdana" w:hAnsi="Verdana"/>
          <w:lang w:val="es-MX"/>
        </w:rPr>
        <w:t>Microscopio óptico de buena calidad y bien equipado.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Que quede claro que todo esto no quiere ser una “imposición”, sino un simple consejo. Es evidente que no todos tenemos la suerte de poseer todos estos medios y requisitos. Si falta algo o falta todo, no hay problema, el recolector de rúsulas se contentará con conocer un número limitado de especies (30? 40?) y solo después de un cierto periodo de experiencia directa y “meter” muchas horas de monte.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Ya en el bosque el recolector tendrá que aprender a describir en seguida el hábitat en el que ha sido encontrada la especie, tomar nota al momento de los árboles, de las plantas del sotobosque y de la naturaleza del terreno (ácido, básico, calcáreo, arcilloso, silíceo, etc.) Después deberá examinar “in situ” el color, el sabor, el olor y comprobar si la cutícula es separable y en qué medida, o por el contrario, si es adnata y en qué medida.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De vuelta a casa se deberá proceder inmediatamente a efectuar la esporulación, utilizando si </w:t>
      </w:r>
      <w:proofErr w:type="gramStart"/>
      <w:r>
        <w:rPr>
          <w:rFonts w:ascii="Verdana" w:hAnsi="Verdana"/>
          <w:lang w:val="es-MX"/>
        </w:rPr>
        <w:t>fuera</w:t>
      </w:r>
      <w:proofErr w:type="gramEnd"/>
      <w:r>
        <w:rPr>
          <w:rFonts w:ascii="Verdana" w:hAnsi="Verdana"/>
          <w:lang w:val="es-MX"/>
        </w:rPr>
        <w:t xml:space="preserve"> posible varios ejemplares y posteriormente intentar averiguar el código de color. Con este propósito aconsejaría reagrupar las esporas (preferiblemente depositadas sobre una placa de vidrio) con una hoja de afeitar, depositarlas sobre un vidrio portaobjetos y luego aplastarlas utilizando un segundo vidrio. Sucesivamente se procederá a la codificación acercándolo a  las tablas de confrontación, y la placa de vidrio deberá ser sellada y guardada junto a la “exsiccatum” de la muestra hallada. A continuación, y dependiendo de los medios que se tengan, se deberán aplicar los reactivos macro y microquímicos y así mismo, se deberán observar al microscopio la cutícula, el himenio, etc.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Si no se logra determinar la especie en cuestión, lo mejor será proceder al secado de uno o más ejemplares, el clásico “exsiccatum”, y rellenar la que llamamos ficha de determinación en la que apuntaremos todos los caracteres y observaciones efectuadas, siempre con los más mínimos detalles.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Los ejemplares desecados y la ficha serán la única, verdadera y válida documentación relativa a la recolección de dichos cuerpos fructíferos.</w:t>
      </w:r>
    </w:p>
    <w:p w:rsidR="00D204B9" w:rsidRDefault="00D204B9" w:rsidP="00D204B9">
      <w:pPr>
        <w:jc w:val="both"/>
        <w:rPr>
          <w:rFonts w:ascii="Verdana" w:hAnsi="Verdana"/>
          <w:lang w:val="es-MX"/>
        </w:rPr>
      </w:pPr>
      <w:r>
        <w:rPr>
          <w:rFonts w:ascii="Verdana" w:hAnsi="Verdana"/>
          <w:lang w:val="es-MX"/>
        </w:rPr>
        <w:lastRenderedPageBreak/>
        <w:t>Pero no sólo es eso, sino que la ficha servirá de ayuda para controlar las mismas observaciones con personas más expertas o posponer la determinación para el futuro cuando tengamos más experiencia.</w:t>
      </w:r>
    </w:p>
    <w:p w:rsidR="00D204B9" w:rsidRDefault="00D204B9" w:rsidP="00D204B9">
      <w:pPr>
        <w:jc w:val="both"/>
        <w:rPr>
          <w:rFonts w:ascii="Verdana" w:hAnsi="Verdana"/>
          <w:lang w:val="es-MX"/>
        </w:rPr>
      </w:pPr>
      <w:r>
        <w:rPr>
          <w:rFonts w:ascii="Verdana" w:hAnsi="Verdana"/>
          <w:lang w:val="es-MX"/>
        </w:rPr>
        <w:t>De todos modos, se recomienda no retrasar demasiado la observación de dichos ejemplares para evitar desagradables alteraciones de sus características esenciales.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Será interesante proponerse ir lo más posible al monte, a distintos hábitat y lugares porque la micología, estoy completamente convencido de ello, se aprende más en el campo que en la teoría o en los libros, aunque éstos a menudo son absolutamente imprescindibles. Es aconsejable, no obstante, proceder a la observación de más ejemplares, y en varios estadios de crecimiento, ya que a menudo algunas características pueden variar o ser inconstantes de un ejemplar a otro.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síntesis, esta es la regla aconsejada a todos aquellos que quieren iniciarse en el estudio de las rúsulas (y la verdad también de otras setas) o mejorar sus conocimientos actuales. Naturalmente cada uno es libre de programar su estudio como más le convenga.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1374AE" w:rsidRDefault="001374AE" w:rsidP="00D204B9">
      <w:pPr>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lang w:val="es-MX"/>
        </w:rPr>
      </w:pPr>
    </w:p>
    <w:p w:rsidR="00D204B9" w:rsidRDefault="00D204B9" w:rsidP="00D204B9">
      <w:pPr>
        <w:jc w:val="both"/>
        <w:rPr>
          <w:lang w:val="es-MX"/>
        </w:rPr>
      </w:pPr>
      <w:r>
        <w:rPr>
          <w:rFonts w:ascii="Verdana" w:hAnsi="Verdana"/>
          <w:b/>
          <w:sz w:val="32"/>
          <w:szCs w:val="32"/>
          <w:u w:val="single"/>
          <w:lang w:val="es-MX"/>
        </w:rPr>
        <w:lastRenderedPageBreak/>
        <w:t>COMESTIBILIDAD, VALOR ALIMENTARIO Y TOXICIDAD DEL GENERO RUSSULA</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Para saber si una rúsula es comestible o no siempre nos queda el método empírico de la “degustación”.</w:t>
      </w:r>
    </w:p>
    <w:p w:rsidR="00D204B9" w:rsidRDefault="00D204B9" w:rsidP="00D204B9">
      <w:pPr>
        <w:jc w:val="both"/>
        <w:rPr>
          <w:rFonts w:ascii="Verdana" w:hAnsi="Verdana"/>
          <w:lang w:val="es-MX"/>
        </w:rPr>
      </w:pPr>
      <w:r>
        <w:rPr>
          <w:rFonts w:ascii="Verdana" w:hAnsi="Verdana"/>
          <w:lang w:val="es-MX"/>
        </w:rPr>
        <w:t xml:space="preserve">Para ello es necesario masticar durante varios segundos, sin tragarlo, un trozo pequeño de seta a poder ser de la carne o de las láminas. </w:t>
      </w:r>
    </w:p>
    <w:p w:rsidR="00D204B9" w:rsidRDefault="00D204B9" w:rsidP="00D204B9">
      <w:pPr>
        <w:jc w:val="both"/>
        <w:rPr>
          <w:rFonts w:ascii="Verdana" w:hAnsi="Verdana"/>
          <w:lang w:val="es-MX"/>
        </w:rPr>
      </w:pPr>
      <w:r>
        <w:rPr>
          <w:rFonts w:ascii="Verdana" w:hAnsi="Verdana"/>
          <w:lang w:val="es-MX"/>
        </w:rPr>
        <w:t xml:space="preserve">Si el sabor es netamente acre o picante la rúsula no es comestible, o por lo menos desaconsejable porque, particularmente las más picantes, podrían provocarnos disturbios gastrointestinales. </w:t>
      </w:r>
    </w:p>
    <w:p w:rsidR="00D204B9" w:rsidRDefault="00D204B9" w:rsidP="00D204B9">
      <w:pPr>
        <w:jc w:val="both"/>
        <w:rPr>
          <w:rFonts w:ascii="Verdana" w:hAnsi="Verdana"/>
          <w:lang w:val="es-MX"/>
        </w:rPr>
      </w:pPr>
      <w:r>
        <w:rPr>
          <w:rFonts w:ascii="Verdana" w:hAnsi="Verdana"/>
          <w:lang w:val="es-MX"/>
        </w:rPr>
        <w:t xml:space="preserve">En cambio si el sabor es dulce resulta ser comestible, aunque a veces puede ser sosa o de escasa calidad.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lang w:val="es-MX"/>
        </w:rPr>
      </w:pPr>
      <w:r>
        <w:rPr>
          <w:rFonts w:ascii="Verdana" w:hAnsi="Verdana"/>
          <w:lang w:val="es-MX"/>
        </w:rPr>
        <w:t xml:space="preserve">Aunque esta aclaración pudiera entenderse como superflua, creo oportuno puntualizar que este método empírico sólo es válido con el Género </w:t>
      </w:r>
      <w:r>
        <w:rPr>
          <w:rFonts w:ascii="Verdana" w:hAnsi="Verdana"/>
          <w:b/>
          <w:bCs/>
          <w:i/>
          <w:iCs/>
          <w:lang w:val="es-MX"/>
        </w:rPr>
        <w:t>Russula</w:t>
      </w:r>
      <w:r>
        <w:rPr>
          <w:rFonts w:ascii="Verdana" w:hAnsi="Verdana"/>
          <w:lang w:val="es-MX"/>
        </w:rPr>
        <w:t xml:space="preserve"> y por tanto es necesario estar completamente seguros de saber qué hacer con tales setas y así poder evitar errores muy peligrosos.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Además está bien precisar que los juicios de comestibilidad presentes en cada ficha son estrechamente personales y se refiere sólo y únicamente a la seta cocinada. En caso de que la especie en cuestión también sea comestible en estado crudo, será precisado oportunamente en su momento.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Como ya es conocido existe el caso de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olivacea</w:t>
      </w:r>
      <w:r>
        <w:rPr>
          <w:rFonts w:ascii="Verdana" w:hAnsi="Verdana"/>
          <w:lang w:val="es-MX"/>
        </w:rPr>
        <w:t xml:space="preserve">, especie de gran tamaño, sabor dulce y muy común en hayedos y encinares. </w:t>
      </w:r>
    </w:p>
    <w:p w:rsidR="00D204B9" w:rsidRDefault="00D204B9" w:rsidP="00D204B9">
      <w:pPr>
        <w:jc w:val="both"/>
        <w:rPr>
          <w:rFonts w:ascii="Verdana" w:hAnsi="Verdana"/>
          <w:lang w:val="es-MX"/>
        </w:rPr>
      </w:pPr>
      <w:r>
        <w:rPr>
          <w:rFonts w:ascii="Verdana" w:hAnsi="Verdana"/>
          <w:lang w:val="es-MX"/>
        </w:rPr>
        <w:t xml:space="preserve">Esta rúsula, perfectamente comestible estando bien cocinada, ha causado trastornos gastrointestinales al consumirse poco hecha (a la parrilla) o en estado crudo. En todo caso, podemos considerar a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olivacea</w:t>
      </w:r>
      <w:r>
        <w:rPr>
          <w:rFonts w:ascii="Verdana" w:hAnsi="Verdana"/>
          <w:lang w:val="es-MX"/>
        </w:rPr>
        <w:t xml:space="preserve"> como una especie perfectamente comestible como muchas otras, pero se recomienda un cierto tiempo de cocción como en el caso de algunas </w:t>
      </w:r>
      <w:r>
        <w:rPr>
          <w:rFonts w:ascii="Verdana" w:hAnsi="Verdana"/>
          <w:b/>
          <w:bCs/>
          <w:i/>
          <w:iCs/>
          <w:lang w:val="es-MX"/>
        </w:rPr>
        <w:t>Amanitaceae</w:t>
      </w:r>
      <w:r>
        <w:rPr>
          <w:rFonts w:ascii="Verdana" w:hAnsi="Verdana"/>
          <w:lang w:val="es-MX"/>
        </w:rPr>
        <w:t xml:space="preserve">, </w:t>
      </w:r>
      <w:r>
        <w:rPr>
          <w:rFonts w:ascii="Verdana" w:hAnsi="Verdana"/>
          <w:b/>
          <w:bCs/>
          <w:i/>
          <w:iCs/>
          <w:lang w:val="es-MX"/>
        </w:rPr>
        <w:t>Boletaceae</w:t>
      </w:r>
      <w:r>
        <w:rPr>
          <w:rFonts w:ascii="Verdana" w:hAnsi="Verdana"/>
          <w:lang w:val="es-MX"/>
        </w:rPr>
        <w:t>, etc.</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Entre las rúsulas no existen especies particularmente peligrosas como ocurre en otros Géneros fúngicos. Sin embargo algunas de ellas, en particular las más picantes como las </w:t>
      </w:r>
      <w:r>
        <w:rPr>
          <w:rFonts w:ascii="Verdana" w:hAnsi="Verdana"/>
          <w:b/>
          <w:bCs/>
          <w:i/>
          <w:iCs/>
          <w:lang w:val="es-MX"/>
        </w:rPr>
        <w:t>Foetentinae</w:t>
      </w:r>
      <w:r>
        <w:rPr>
          <w:rFonts w:ascii="Verdana" w:hAnsi="Verdana"/>
          <w:lang w:val="es-MX"/>
        </w:rPr>
        <w:t xml:space="preserve"> (especialmente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foetens</w:t>
      </w:r>
      <w:r>
        <w:rPr>
          <w:rFonts w:ascii="Verdana" w:hAnsi="Verdana"/>
          <w:lang w:val="es-MX"/>
        </w:rPr>
        <w:t xml:space="preserve">), las </w:t>
      </w:r>
      <w:r>
        <w:rPr>
          <w:rFonts w:ascii="Verdana" w:hAnsi="Verdana"/>
          <w:b/>
          <w:bCs/>
          <w:i/>
          <w:iCs/>
          <w:lang w:val="es-MX"/>
        </w:rPr>
        <w:t>Felleinae</w:t>
      </w:r>
      <w:r>
        <w:rPr>
          <w:rFonts w:ascii="Verdana" w:hAnsi="Verdana"/>
          <w:lang w:val="es-MX"/>
        </w:rPr>
        <w:t xml:space="preserve">, las </w:t>
      </w:r>
      <w:r>
        <w:rPr>
          <w:rFonts w:ascii="Verdana" w:hAnsi="Verdana"/>
          <w:b/>
          <w:bCs/>
          <w:i/>
          <w:iCs/>
          <w:lang w:val="es-MX"/>
        </w:rPr>
        <w:t xml:space="preserve">Piperinae </w:t>
      </w:r>
      <w:r>
        <w:rPr>
          <w:rFonts w:ascii="Verdana" w:hAnsi="Verdana"/>
          <w:lang w:val="es-MX"/>
        </w:rPr>
        <w:t xml:space="preserve">(especialmente las </w:t>
      </w:r>
      <w:r>
        <w:rPr>
          <w:rFonts w:ascii="Verdana" w:hAnsi="Verdana"/>
          <w:b/>
          <w:bCs/>
          <w:i/>
          <w:iCs/>
          <w:lang w:val="es-MX"/>
        </w:rPr>
        <w:t>Emeticinae</w:t>
      </w:r>
      <w:r>
        <w:rPr>
          <w:rFonts w:ascii="Verdana" w:hAnsi="Verdana"/>
          <w:lang w:val="es-MX"/>
        </w:rPr>
        <w:t xml:space="preserv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sardonia</w:t>
      </w:r>
      <w:r>
        <w:rPr>
          <w:rFonts w:ascii="Verdana" w:hAnsi="Verdana"/>
          <w:lang w:val="es-MX"/>
        </w:rPr>
        <w:t xml:space="preserve">, </w:t>
      </w:r>
      <w:r>
        <w:rPr>
          <w:rFonts w:ascii="Verdana" w:hAnsi="Verdana"/>
          <w:b/>
          <w:bCs/>
          <w:i/>
          <w:iCs/>
          <w:lang w:val="es-MX"/>
        </w:rPr>
        <w:t>R. queletii</w:t>
      </w:r>
      <w:r>
        <w:rPr>
          <w:rFonts w:ascii="Verdana" w:hAnsi="Verdana"/>
          <w:lang w:val="es-MX"/>
        </w:rPr>
        <w:t xml:space="preserve">, </w:t>
      </w:r>
      <w:r>
        <w:rPr>
          <w:rFonts w:ascii="Verdana" w:hAnsi="Verdana"/>
          <w:b/>
          <w:bCs/>
          <w:i/>
          <w:iCs/>
          <w:lang w:val="es-MX"/>
        </w:rPr>
        <w:t>R. sanguinaria</w:t>
      </w:r>
      <w:r>
        <w:rPr>
          <w:rFonts w:ascii="Verdana" w:hAnsi="Verdana"/>
          <w:lang w:val="es-MX"/>
        </w:rPr>
        <w:t xml:space="preserve"> y </w:t>
      </w:r>
      <w:r>
        <w:rPr>
          <w:rFonts w:ascii="Verdana" w:hAnsi="Verdana"/>
          <w:b/>
          <w:bCs/>
          <w:i/>
          <w:iCs/>
          <w:lang w:val="es-MX"/>
        </w:rPr>
        <w:t>R.</w:t>
      </w:r>
      <w:r>
        <w:rPr>
          <w:rFonts w:ascii="Verdana" w:hAnsi="Verdana"/>
          <w:lang w:val="es-MX"/>
        </w:rPr>
        <w:t xml:space="preserve"> </w:t>
      </w:r>
      <w:r>
        <w:rPr>
          <w:rFonts w:ascii="Verdana" w:hAnsi="Verdana"/>
          <w:b/>
          <w:bCs/>
          <w:i/>
          <w:iCs/>
          <w:lang w:val="es-MX"/>
        </w:rPr>
        <w:t>badia</w:t>
      </w:r>
      <w:r>
        <w:rPr>
          <w:rFonts w:ascii="Verdana" w:hAnsi="Verdana"/>
          <w:lang w:val="es-MX"/>
        </w:rPr>
        <w:t xml:space="preserve">) y algunas </w:t>
      </w:r>
      <w:r>
        <w:rPr>
          <w:rFonts w:ascii="Verdana" w:hAnsi="Verdana"/>
          <w:b/>
          <w:bCs/>
          <w:i/>
          <w:iCs/>
          <w:lang w:val="es-MX"/>
        </w:rPr>
        <w:lastRenderedPageBreak/>
        <w:t>Insidiosae</w:t>
      </w:r>
      <w:r>
        <w:rPr>
          <w:rFonts w:ascii="Verdana" w:hAnsi="Verdana"/>
          <w:lang w:val="es-MX"/>
        </w:rPr>
        <w:t>, pueden, si se comen en grandes cantidades o en condiciones muy particulares, provocar trastornos gastrointestinales más o menos graves. Eso dependerá, sobre todo, de la cantidad ingerida pero también del estado físico del individuo, de la edad y además, de factores alérgicos individuales.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especies que todos los años han causado serios casos de envenenamiento bien documentados son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queletii</w:t>
      </w:r>
      <w:r>
        <w:rPr>
          <w:rFonts w:ascii="Verdana" w:hAnsi="Verdana"/>
          <w:lang w:val="es-MX"/>
        </w:rPr>
        <w:t xml:space="preserve"> en particular,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emetica</w:t>
      </w:r>
      <w:r>
        <w:rPr>
          <w:rFonts w:ascii="Verdana" w:hAnsi="Verdana"/>
          <w:lang w:val="es-MX"/>
        </w:rPr>
        <w:t xml:space="preserve"> (y su grupo) y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foetens</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Los principios activos responsables de la sintomatología gastroentérica han estado poco indagados, especialmente en lo que se refiere a las </w:t>
      </w:r>
      <w:r>
        <w:rPr>
          <w:rFonts w:ascii="Verdana" w:hAnsi="Verdana"/>
          <w:b/>
          <w:bCs/>
          <w:i/>
          <w:iCs/>
          <w:lang w:val="es-MX"/>
        </w:rPr>
        <w:t>Russulaceae</w:t>
      </w:r>
      <w:r>
        <w:rPr>
          <w:rFonts w:ascii="Verdana" w:hAnsi="Verdana"/>
          <w:lang w:val="es-MX"/>
        </w:rPr>
        <w:t>, pero se creen imputables al grupo de las sustancias resinoides con acción irritante sobre el tubo digestivo.</w:t>
      </w:r>
    </w:p>
    <w:p w:rsidR="00D204B9" w:rsidRDefault="00D204B9" w:rsidP="00D204B9">
      <w:pPr>
        <w:jc w:val="both"/>
        <w:rPr>
          <w:rFonts w:ascii="Verdana" w:hAnsi="Verdana"/>
          <w:lang w:val="es-MX"/>
        </w:rPr>
      </w:pPr>
      <w:r>
        <w:rPr>
          <w:rFonts w:ascii="Verdana" w:hAnsi="Verdana"/>
          <w:lang w:val="es-MX"/>
        </w:rPr>
        <w:t>Los síntomas generalmente, aparecen ya al final de la ingesta y consisten en nauseas y desequilibrios electrolíticos debidos a las pérdidas hidrosalinas del tubo digestivo.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Muchas personas, especialmente las que residen en el sur de Italia y las islas, consumen frecuentemente las rúsulas acres y picantes, bien solas o mezclándolas con algunos comestibles. </w:t>
      </w:r>
    </w:p>
    <w:p w:rsidR="00D204B9" w:rsidRDefault="00D204B9" w:rsidP="00D204B9">
      <w:pPr>
        <w:jc w:val="both"/>
        <w:rPr>
          <w:rFonts w:ascii="Verdana" w:hAnsi="Verdana"/>
          <w:lang w:val="es-MX"/>
        </w:rPr>
      </w:pPr>
      <w:r>
        <w:rPr>
          <w:rFonts w:ascii="Verdana" w:hAnsi="Verdana"/>
          <w:lang w:val="es-MX"/>
        </w:rPr>
        <w:t>El caso es consumir intencionadamente comidas picantes, dando sabor a las mezclas de setas o de alimentos en general, tal vez con la convicción de que el gusto picante favorezca la digestión o haga más apetecibles otras setas de poco valor o de un sabor particular.</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todo caso, eso no quita para que esas especies, aunque estén bien cocinadas o se consuman en pequeñas cantidades, puedan causar alguna molestia especialmente en aquellos sujetos que ya padecen problemas gastrointestinales.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hecho de que muchas de las susodichas personas consuman habitualmente las rúsulas acres en su propia alimentación, sin acusar la más mínima molestia tiene su explicación.</w:t>
      </w:r>
    </w:p>
    <w:p w:rsidR="00D204B9" w:rsidRDefault="00D204B9" w:rsidP="00D204B9">
      <w:pPr>
        <w:jc w:val="both"/>
        <w:rPr>
          <w:rFonts w:ascii="Verdana" w:hAnsi="Verdana"/>
          <w:lang w:val="es-MX"/>
        </w:rPr>
      </w:pPr>
      <w:r>
        <w:rPr>
          <w:rFonts w:ascii="Verdana" w:hAnsi="Verdana"/>
          <w:lang w:val="es-MX"/>
        </w:rPr>
        <w:t xml:space="preserve">En ciertas regiones del sur de Italia, como ya es conocido, se estila desde hace mucho tiempo el consumo de comidas picantes, especias y pimentón en particular, y es lógico pensar que el aparato digestivo de estos sujetos se haya acostumbrado hasta tal punto, que soporta la ingestión de las sustancias acre-resinoides procedentes de las </w:t>
      </w:r>
      <w:r>
        <w:rPr>
          <w:rFonts w:ascii="Verdana" w:hAnsi="Verdana"/>
          <w:b/>
          <w:bCs/>
          <w:i/>
          <w:iCs/>
          <w:lang w:val="es-MX"/>
        </w:rPr>
        <w:t>Russulaceae</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Desde el punto de vista alimenticio las rúsulas son setas muy digestibles.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Gracias a su estructura “yesosa” la carne se rompe fácilmente, al contrario de las setas “fibrosas” (lepiotas, boletos, cantarelas, etc.) cuya carne se rompe poco y se mantiene más compacta.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En efecto, son los propios agregados esferocísticos los que, debido a su conformación estructural, son fragmentados mejor durante la masticación y por lo tanto, mejor atacados por las enzimas digestivas debido al mayor aumento de la superficie útil de ataque.</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 xml:space="preserve">El valor alimenticio de las rúsulas es más o menos análogo al del resto de basidiomicetos. Sólo podemos añadir que a este valor se le saca el 100 % de provecho gracias a su alta digestibilidad, </w:t>
      </w:r>
      <w:r w:rsidRPr="009407DC">
        <w:rPr>
          <w:rFonts w:ascii="Verdana" w:hAnsi="Verdana"/>
        </w:rPr>
        <w:t xml:space="preserve">y al hecho de que algunas especies </w:t>
      </w:r>
      <w:r>
        <w:rPr>
          <w:rFonts w:ascii="Verdana" w:hAnsi="Verdana"/>
        </w:rPr>
        <w:t>de</w:t>
      </w:r>
      <w:r w:rsidRPr="009407DC">
        <w:rPr>
          <w:rFonts w:ascii="Verdana" w:hAnsi="Verdana"/>
        </w:rPr>
        <w:t xml:space="preserve"> las más apreciadas pueden ser consumidas crudas con lo que aumenta el valor alimenticio en lo que concierne a ciertas macromoléculas biológicas, proteínas y vitaminas en particular, que no son alteradas por el calor de la cocción</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Las rúsulas contienen mucho agua, cerca del 90 %, y no son muy nutritivas: </w:t>
      </w:r>
      <w:smartTag w:uri="urn:schemas-microsoft-com:office:smarttags" w:element="metricconverter">
        <w:smartTagPr>
          <w:attr w:name="ProductID" w:val="100 g"/>
        </w:smartTagPr>
        <w:r>
          <w:rPr>
            <w:rFonts w:ascii="Verdana" w:hAnsi="Verdana"/>
            <w:lang w:val="es-MX"/>
          </w:rPr>
          <w:t>100 g</w:t>
        </w:r>
      </w:smartTag>
      <w:r>
        <w:rPr>
          <w:rFonts w:ascii="Verdana" w:hAnsi="Verdana"/>
          <w:lang w:val="es-MX"/>
        </w:rPr>
        <w:t>. tienen unas 25-30 calorías.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No todas las rúsulas que no pican o son dulces se prestan a ser usadas en la cocina. El motivo puede ser porque son insípidas, o bien porque son muy poco carnosas o del todo inconsistentes, o bien porque, aún siendo carnosas el sabor que tienen es poco agradable.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Las rúsulas que valen verdaderamente la pena recolectar y consumir son (en orden de preferencia según mi gusto personal):</w:t>
      </w:r>
    </w:p>
    <w:p w:rsidR="00D204B9" w:rsidRDefault="00D204B9" w:rsidP="00D204B9">
      <w:pPr>
        <w:jc w:val="both"/>
        <w:outlineLvl w:val="0"/>
        <w:rPr>
          <w:rFonts w:ascii="Verdana" w:hAnsi="Verdana"/>
          <w:lang w:val="es-MX"/>
        </w:rPr>
      </w:pPr>
      <w:r>
        <w:rPr>
          <w:rFonts w:ascii="Verdana" w:hAnsi="Verdana"/>
          <w:b/>
          <w:bCs/>
          <w:i/>
          <w:iCs/>
          <w:lang w:val="es-MX"/>
        </w:rPr>
        <w:t>R. vesca</w:t>
      </w:r>
      <w:r>
        <w:rPr>
          <w:rFonts w:ascii="Verdana" w:hAnsi="Verdana"/>
          <w:lang w:val="es-MX"/>
        </w:rPr>
        <w:t xml:space="preserve">, </w:t>
      </w:r>
      <w:r>
        <w:rPr>
          <w:rFonts w:ascii="Verdana" w:hAnsi="Verdana"/>
          <w:b/>
          <w:bCs/>
          <w:i/>
          <w:iCs/>
          <w:lang w:val="es-MX"/>
        </w:rPr>
        <w:t>R. aurea</w:t>
      </w:r>
      <w:r>
        <w:rPr>
          <w:rFonts w:ascii="Verdana" w:hAnsi="Verdana"/>
          <w:lang w:val="es-MX"/>
        </w:rPr>
        <w:t xml:space="preserve">, </w:t>
      </w:r>
      <w:r>
        <w:rPr>
          <w:rFonts w:ascii="Verdana" w:hAnsi="Verdana"/>
          <w:b/>
          <w:bCs/>
          <w:i/>
          <w:iCs/>
          <w:lang w:val="es-MX"/>
        </w:rPr>
        <w:t>R. virescens</w:t>
      </w:r>
      <w:r>
        <w:rPr>
          <w:rFonts w:ascii="Verdana" w:hAnsi="Verdana"/>
          <w:lang w:val="es-MX"/>
        </w:rPr>
        <w:t xml:space="preserve">, </w:t>
      </w:r>
      <w:r>
        <w:rPr>
          <w:rFonts w:ascii="Verdana" w:hAnsi="Verdana"/>
          <w:b/>
          <w:bCs/>
          <w:i/>
          <w:iCs/>
          <w:lang w:val="es-MX"/>
        </w:rPr>
        <w:t>R. mustelina</w:t>
      </w:r>
      <w:r>
        <w:rPr>
          <w:rFonts w:ascii="Verdana" w:hAnsi="Verdana"/>
          <w:lang w:val="es-MX"/>
        </w:rPr>
        <w:t xml:space="preserve">, </w:t>
      </w:r>
      <w:r>
        <w:rPr>
          <w:rFonts w:ascii="Verdana" w:hAnsi="Verdana"/>
          <w:b/>
          <w:bCs/>
          <w:i/>
          <w:iCs/>
          <w:lang w:val="es-MX"/>
        </w:rPr>
        <w:t>R. ilicis</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b/>
          <w:bCs/>
          <w:i/>
          <w:iCs/>
          <w:lang w:val="es-MX"/>
        </w:rPr>
        <w:t>R. cyanoxantha</w:t>
      </w:r>
      <w:r>
        <w:rPr>
          <w:rFonts w:ascii="Verdana" w:hAnsi="Verdana"/>
          <w:lang w:val="es-MX"/>
        </w:rPr>
        <w:t xml:space="preserve"> y sus variedades, </w:t>
      </w:r>
      <w:r>
        <w:rPr>
          <w:rFonts w:ascii="Verdana" w:hAnsi="Verdana"/>
          <w:b/>
          <w:bCs/>
          <w:i/>
          <w:iCs/>
          <w:lang w:val="es-MX"/>
        </w:rPr>
        <w:t>R. integra</w:t>
      </w:r>
      <w:r>
        <w:rPr>
          <w:rFonts w:ascii="Verdana" w:hAnsi="Verdana"/>
          <w:lang w:val="es-MX"/>
        </w:rPr>
        <w:t xml:space="preserve">, </w:t>
      </w:r>
      <w:r>
        <w:rPr>
          <w:rFonts w:ascii="Verdana" w:hAnsi="Verdana"/>
          <w:b/>
          <w:bCs/>
          <w:i/>
          <w:iCs/>
          <w:lang w:val="es-MX"/>
        </w:rPr>
        <w:t>R. heterophylla</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b/>
          <w:bCs/>
          <w:i/>
          <w:iCs/>
          <w:lang w:val="es-MX"/>
        </w:rPr>
        <w:t>R. grisea</w:t>
      </w:r>
      <w:r>
        <w:rPr>
          <w:rFonts w:ascii="Verdana" w:hAnsi="Verdana"/>
          <w:lang w:val="es-MX"/>
        </w:rPr>
        <w:t xml:space="preserve">, </w:t>
      </w:r>
      <w:r>
        <w:rPr>
          <w:rFonts w:ascii="Verdana" w:hAnsi="Verdana"/>
          <w:b/>
          <w:bCs/>
          <w:i/>
          <w:iCs/>
          <w:lang w:val="es-MX"/>
        </w:rPr>
        <w:t>R. romellii</w:t>
      </w:r>
      <w:r>
        <w:rPr>
          <w:rFonts w:ascii="Verdana" w:hAnsi="Verdana"/>
          <w:lang w:val="es-MX"/>
        </w:rPr>
        <w:t xml:space="preserve">, </w:t>
      </w:r>
      <w:r>
        <w:rPr>
          <w:rFonts w:ascii="Verdana" w:hAnsi="Verdana"/>
          <w:b/>
          <w:bCs/>
          <w:i/>
          <w:iCs/>
          <w:lang w:val="es-MX"/>
        </w:rPr>
        <w:t>R. olivacea</w:t>
      </w:r>
      <w:r>
        <w:rPr>
          <w:rFonts w:ascii="Verdana" w:hAnsi="Verdana"/>
          <w:lang w:val="es-MX"/>
        </w:rPr>
        <w:t xml:space="preserve">, </w:t>
      </w:r>
      <w:r>
        <w:rPr>
          <w:rFonts w:ascii="Verdana" w:hAnsi="Verdana"/>
          <w:b/>
          <w:bCs/>
          <w:i/>
          <w:iCs/>
          <w:lang w:val="es-MX"/>
        </w:rPr>
        <w:t>R. rubroalba</w:t>
      </w:r>
      <w:r>
        <w:rPr>
          <w:rFonts w:ascii="Verdana" w:hAnsi="Verdana"/>
          <w:lang w:val="es-MX"/>
        </w:rPr>
        <w:t xml:space="preserve">, </w:t>
      </w:r>
      <w:r>
        <w:rPr>
          <w:rFonts w:ascii="Verdana" w:hAnsi="Verdana"/>
          <w:b/>
          <w:bCs/>
          <w:i/>
          <w:iCs/>
          <w:lang w:val="es-MX"/>
        </w:rPr>
        <w:t>R. alutacea</w:t>
      </w:r>
      <w:r>
        <w:rPr>
          <w:rFonts w:ascii="Verdana" w:hAnsi="Verdana"/>
          <w:lang w:val="es-MX"/>
        </w:rPr>
        <w:t xml:space="preserve">, </w:t>
      </w:r>
    </w:p>
    <w:p w:rsidR="00D204B9" w:rsidRDefault="00D204B9" w:rsidP="00D204B9">
      <w:pPr>
        <w:jc w:val="both"/>
        <w:outlineLvl w:val="0"/>
        <w:rPr>
          <w:rFonts w:ascii="Verdana" w:hAnsi="Verdana"/>
          <w:lang w:val="es-MX"/>
        </w:rPr>
      </w:pPr>
      <w:r>
        <w:rPr>
          <w:rFonts w:ascii="Verdana" w:hAnsi="Verdana"/>
          <w:b/>
          <w:bCs/>
          <w:i/>
          <w:iCs/>
          <w:lang w:val="es-MX"/>
        </w:rPr>
        <w:t>R. paludosa</w:t>
      </w:r>
      <w:r>
        <w:rPr>
          <w:rFonts w:ascii="Verdana" w:hAnsi="Verdana"/>
          <w:lang w:val="es-MX"/>
        </w:rPr>
        <w:t xml:space="preserve">, </w:t>
      </w:r>
      <w:r>
        <w:rPr>
          <w:rFonts w:ascii="Verdana" w:hAnsi="Verdana"/>
          <w:b/>
          <w:bCs/>
          <w:i/>
          <w:iCs/>
          <w:lang w:val="es-MX"/>
        </w:rPr>
        <w:t>R. decolorans</w:t>
      </w:r>
      <w:r>
        <w:rPr>
          <w:rFonts w:ascii="Verdana" w:hAnsi="Verdana"/>
          <w:lang w:val="es-MX"/>
        </w:rPr>
        <w:t xml:space="preserve">, </w:t>
      </w:r>
      <w:r>
        <w:rPr>
          <w:rFonts w:ascii="Verdana" w:hAnsi="Verdana"/>
          <w:b/>
          <w:bCs/>
          <w:i/>
          <w:iCs/>
          <w:lang w:val="es-MX"/>
        </w:rPr>
        <w:t>R. vinosa</w:t>
      </w:r>
      <w:r>
        <w:rPr>
          <w:rFonts w:ascii="Verdana" w:hAnsi="Verdana"/>
          <w:lang w:val="es-MX"/>
        </w:rPr>
        <w:t xml:space="preserve"> y </w:t>
      </w:r>
      <w:r>
        <w:rPr>
          <w:rFonts w:ascii="Verdana" w:hAnsi="Verdana"/>
          <w:b/>
          <w:bCs/>
          <w:i/>
          <w:iCs/>
          <w:lang w:val="es-MX"/>
        </w:rPr>
        <w:t>R. melliolens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lang w:val="es-MX"/>
        </w:rPr>
      </w:pPr>
      <w:r>
        <w:rPr>
          <w:rFonts w:ascii="Verdana" w:hAnsi="Verdana"/>
          <w:lang w:val="es-MX"/>
        </w:rPr>
        <w:t>Las ocho primeras son las mejores y se pueden consumir con toda tranquilidad (salvo casos alérgicos particulares) incluso en estado crudo.</w:t>
      </w:r>
    </w:p>
    <w:p w:rsidR="00D204B9" w:rsidRDefault="00D204B9" w:rsidP="00D204B9">
      <w:pPr>
        <w:jc w:val="both"/>
        <w:rPr>
          <w:lang w:val="es-MX"/>
        </w:rPr>
      </w:pPr>
    </w:p>
    <w:p w:rsidR="00D204B9" w:rsidRDefault="00D204B9" w:rsidP="00D204B9">
      <w:pPr>
        <w:jc w:val="both"/>
        <w:outlineLvl w:val="0"/>
        <w:rPr>
          <w:lang w:val="es-MX"/>
        </w:rPr>
      </w:pPr>
      <w:r>
        <w:rPr>
          <w:rFonts w:ascii="Verdana" w:hAnsi="Verdana"/>
          <w:b/>
          <w:sz w:val="32"/>
          <w:szCs w:val="32"/>
          <w:u w:val="single"/>
          <w:lang w:val="es-MX"/>
        </w:rPr>
        <w:lastRenderedPageBreak/>
        <w:t xml:space="preserve">CLASIFICACION DEL GENERO </w:t>
      </w:r>
      <w:r>
        <w:rPr>
          <w:rFonts w:ascii="Verdana" w:hAnsi="Verdana"/>
          <w:b/>
          <w:i/>
          <w:iCs/>
          <w:sz w:val="32"/>
          <w:szCs w:val="32"/>
          <w:u w:val="single"/>
          <w:lang w:val="es-MX"/>
        </w:rPr>
        <w:t>RUSSULA</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Es en el siglo pasado, es decir en la época de Fries (</w:t>
      </w:r>
      <w:r>
        <w:rPr>
          <w:rFonts w:ascii="Verdana" w:hAnsi="Verdana"/>
          <w:i/>
          <w:iCs/>
          <w:lang w:val="es-MX"/>
        </w:rPr>
        <w:t>Hymenomycetes</w:t>
      </w:r>
      <w:r>
        <w:rPr>
          <w:rFonts w:ascii="Verdana" w:hAnsi="Verdana"/>
          <w:lang w:val="es-MX"/>
        </w:rPr>
        <w:t xml:space="preserve"> </w:t>
      </w:r>
      <w:r>
        <w:rPr>
          <w:rFonts w:ascii="Verdana" w:hAnsi="Verdana"/>
          <w:i/>
          <w:iCs/>
          <w:lang w:val="es-MX"/>
        </w:rPr>
        <w:t>Europaei</w:t>
      </w:r>
      <w:r>
        <w:rPr>
          <w:rFonts w:ascii="Verdana" w:hAnsi="Verdana"/>
          <w:lang w:val="es-MX"/>
        </w:rPr>
        <w:t>, 1874), cuando se suceden varios modelos de clasificación, es decir, tentativas de reagrupar aquellas especies que presentaban alguna afinidad entre ellas o por lo menos alguna característica en común.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El objetivo final, considerando el elevado número de especies en este Género, es justo el de ordenar, separando las especies con características comunes entre ellas. El resultado era poder agilizar el encuadramiento de una rúsula dentro de una determinada Sección o Subsección y, por lo tanto, acelerar con ello la determinación.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A74CEB" w:rsidRDefault="00D204B9" w:rsidP="00D204B9">
      <w:pPr>
        <w:jc w:val="both"/>
        <w:rPr>
          <w:rFonts w:ascii="Verdana" w:hAnsi="Verdana"/>
        </w:rPr>
      </w:pPr>
      <w:r>
        <w:rPr>
          <w:rFonts w:ascii="Verdana" w:hAnsi="Verdana"/>
          <w:lang w:val="es-MX"/>
        </w:rPr>
        <w:t xml:space="preserve">Después de FRIES (1874) fueron propuestas otras clasificaciones por QUÈLET (1888), R. MAIRE (1910), MELZER y ZVARA (1927), R. SINGER (1932-1935), J. SCHAEFFER (1933-1935), KONRAD &amp; JOSSERAND (1934), R. HEIM (1936-1938), J-E. </w:t>
      </w:r>
      <w:r w:rsidRPr="00A74CEB">
        <w:rPr>
          <w:rFonts w:ascii="Verdana" w:hAnsi="Verdana"/>
        </w:rPr>
        <w:t>LANGE (1940), J. BLUM (1962), H. ROMAGNESI (1967), R. SINGER (1975), M. MOSER (1978) y otros.</w:t>
      </w:r>
    </w:p>
    <w:p w:rsidR="00D204B9" w:rsidRDefault="00D204B9" w:rsidP="00D204B9">
      <w:pPr>
        <w:jc w:val="both"/>
        <w:rPr>
          <w:rFonts w:ascii="Verdana" w:hAnsi="Verdana"/>
        </w:rPr>
      </w:pPr>
    </w:p>
    <w:p w:rsidR="00D204B9" w:rsidRPr="00A74CEB"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En este trabajo he preferido adoptar la clasificación de H. ROMAGNESI (</w:t>
      </w:r>
      <w:r>
        <w:rPr>
          <w:rFonts w:ascii="Verdana" w:hAnsi="Verdana"/>
          <w:i/>
          <w:iCs/>
          <w:lang w:val="es-MX"/>
        </w:rPr>
        <w:t>Les Russules d’Europe et d’Afrique du Nord</w:t>
      </w:r>
      <w:r>
        <w:rPr>
          <w:rFonts w:ascii="Verdana" w:hAnsi="Verdana"/>
          <w:lang w:val="es-MX"/>
        </w:rPr>
        <w:t>, 1967)</w:t>
      </w:r>
    </w:p>
    <w:p w:rsidR="00D204B9" w:rsidRDefault="00D204B9" w:rsidP="00D204B9">
      <w:pPr>
        <w:jc w:val="both"/>
        <w:rPr>
          <w:rFonts w:ascii="Verdana" w:hAnsi="Verdana"/>
          <w:lang w:val="es-MX"/>
        </w:rPr>
      </w:pPr>
      <w:r>
        <w:rPr>
          <w:rFonts w:ascii="Verdana" w:hAnsi="Verdana"/>
          <w:lang w:val="es-MX"/>
        </w:rPr>
        <w:t>A pesar de que no sea una de las más recientes la considero muy clara y fácil de seguir, incluso por un principiante, porque se basa fundamentalmente sobre los caracteres morfológicos y macroquímicos.</w:t>
      </w:r>
    </w:p>
    <w:p w:rsidR="00D204B9" w:rsidRDefault="00D204B9" w:rsidP="00D204B9">
      <w:pPr>
        <w:jc w:val="both"/>
        <w:rPr>
          <w:rFonts w:ascii="Verdana" w:hAnsi="Verdana"/>
          <w:lang w:val="es-MX"/>
        </w:rPr>
      </w:pPr>
      <w:r>
        <w:rPr>
          <w:rFonts w:ascii="Verdana" w:hAnsi="Verdana"/>
          <w:lang w:val="es-MX"/>
        </w:rPr>
        <w:t>Es evidente que, como precisa el mismo H. ROMAGNESI y como el mismo principiante pronto se dará cuenta, es imposible poder determinar correctamente una rúsula sin hacer el análisis microscópico y microquímico.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El Género </w:t>
      </w:r>
      <w:r>
        <w:rPr>
          <w:rFonts w:ascii="Verdana" w:hAnsi="Verdana"/>
          <w:b/>
          <w:bCs/>
          <w:i/>
          <w:iCs/>
          <w:lang w:val="es-MX"/>
        </w:rPr>
        <w:t>Russula</w:t>
      </w:r>
      <w:r>
        <w:rPr>
          <w:rFonts w:ascii="Verdana" w:hAnsi="Verdana"/>
          <w:lang w:val="es-MX"/>
        </w:rPr>
        <w:t xml:space="preserve"> se divide en dos grandes grupos (Subgéneros) bien separados y morfológicamente diversos: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bCs/>
          <w:sz w:val="28"/>
          <w:lang w:val="es-MX"/>
        </w:rPr>
      </w:pPr>
      <w:r>
        <w:rPr>
          <w:rFonts w:ascii="Verdana" w:hAnsi="Verdana"/>
          <w:b/>
          <w:bCs/>
          <w:sz w:val="28"/>
          <w:lang w:val="es-MX"/>
        </w:rPr>
        <w:t>Subgénero 1</w:t>
      </w:r>
      <w:r>
        <w:rPr>
          <w:rFonts w:ascii="Verdana" w:hAnsi="Verdana"/>
          <w:b/>
          <w:bCs/>
          <w:lang w:val="es-MX"/>
        </w:rPr>
        <w:t xml:space="preserve"> –</w:t>
      </w:r>
      <w:r>
        <w:rPr>
          <w:rFonts w:ascii="Verdana" w:hAnsi="Verdana"/>
          <w:lang w:val="es-MX"/>
        </w:rPr>
        <w:t xml:space="preserve">  </w:t>
      </w:r>
      <w:r>
        <w:rPr>
          <w:rFonts w:ascii="Verdana" w:hAnsi="Verdana"/>
          <w:b/>
          <w:bCs/>
          <w:color w:val="FF00FF"/>
          <w:sz w:val="32"/>
          <w:u w:val="single"/>
          <w:lang w:val="es-MX"/>
        </w:rPr>
        <w:t>COMPACTAE</w:t>
      </w:r>
    </w:p>
    <w:p w:rsidR="00D204B9" w:rsidRDefault="00D204B9" w:rsidP="00D204B9">
      <w:pPr>
        <w:jc w:val="both"/>
        <w:rPr>
          <w:rFonts w:ascii="Verdana" w:hAnsi="Verdana"/>
          <w:b/>
          <w:bCs/>
          <w:sz w:val="28"/>
          <w:u w:val="single"/>
          <w:lang w:val="es-MX"/>
        </w:rPr>
      </w:pPr>
    </w:p>
    <w:p w:rsidR="00D204B9" w:rsidRDefault="00D204B9" w:rsidP="00D204B9">
      <w:pPr>
        <w:jc w:val="both"/>
        <w:rPr>
          <w:rFonts w:ascii="Verdana" w:hAnsi="Verdana"/>
          <w:b/>
          <w:bCs/>
          <w:sz w:val="28"/>
          <w:u w:val="single"/>
          <w:lang w:val="es-MX"/>
        </w:rPr>
      </w:pPr>
    </w:p>
    <w:p w:rsidR="00D204B9" w:rsidRDefault="00D204B9" w:rsidP="00D204B9">
      <w:pPr>
        <w:numPr>
          <w:ilvl w:val="0"/>
          <w:numId w:val="4"/>
        </w:numPr>
        <w:jc w:val="both"/>
        <w:rPr>
          <w:rFonts w:ascii="Verdana" w:hAnsi="Verdana"/>
          <w:b/>
          <w:lang w:val="es-MX"/>
        </w:rPr>
      </w:pPr>
      <w:r>
        <w:rPr>
          <w:rFonts w:ascii="Verdana" w:hAnsi="Verdana"/>
          <w:b/>
          <w:lang w:val="es-MX"/>
        </w:rPr>
        <w:t xml:space="preserve">Carpóforos medianos o grandes (8 – </w:t>
      </w:r>
      <w:smartTag w:uri="urn:schemas-microsoft-com:office:smarttags" w:element="metricconverter">
        <w:smartTagPr>
          <w:attr w:name="ProductID" w:val="20 cm"/>
        </w:smartTagPr>
        <w:r>
          <w:rPr>
            <w:rFonts w:ascii="Verdana" w:hAnsi="Verdana"/>
            <w:b/>
            <w:lang w:val="es-MX"/>
          </w:rPr>
          <w:t>20 cm</w:t>
        </w:r>
      </w:smartTag>
      <w:r>
        <w:rPr>
          <w:rFonts w:ascii="Verdana" w:hAnsi="Verdana"/>
          <w:b/>
          <w:lang w:val="es-MX"/>
        </w:rPr>
        <w:t xml:space="preserve"> máx.).</w:t>
      </w:r>
    </w:p>
    <w:p w:rsidR="00D204B9" w:rsidRDefault="00D204B9" w:rsidP="00D204B9">
      <w:pPr>
        <w:numPr>
          <w:ilvl w:val="0"/>
          <w:numId w:val="4"/>
        </w:numPr>
        <w:jc w:val="both"/>
        <w:rPr>
          <w:rFonts w:ascii="Verdana" w:hAnsi="Verdana"/>
          <w:b/>
          <w:lang w:val="es-MX"/>
        </w:rPr>
      </w:pPr>
      <w:r>
        <w:rPr>
          <w:rFonts w:ascii="Verdana" w:hAnsi="Verdana"/>
          <w:b/>
          <w:lang w:val="es-MX"/>
        </w:rPr>
        <w:t>Sombrero no estriado ni acanalado.</w:t>
      </w:r>
    </w:p>
    <w:p w:rsidR="00D204B9" w:rsidRDefault="00D204B9" w:rsidP="00D204B9">
      <w:pPr>
        <w:numPr>
          <w:ilvl w:val="0"/>
          <w:numId w:val="4"/>
        </w:numPr>
        <w:jc w:val="both"/>
        <w:rPr>
          <w:rFonts w:ascii="Verdana" w:hAnsi="Verdana"/>
          <w:b/>
          <w:lang w:val="es-MX"/>
        </w:rPr>
      </w:pPr>
      <w:r>
        <w:rPr>
          <w:rFonts w:ascii="Verdana" w:hAnsi="Verdana"/>
          <w:b/>
          <w:lang w:val="es-MX"/>
        </w:rPr>
        <w:t>Ausencia de color verde, azul o rojo en el sombrero.</w:t>
      </w:r>
    </w:p>
    <w:p w:rsidR="00D204B9" w:rsidRDefault="00D204B9" w:rsidP="00D204B9">
      <w:pPr>
        <w:numPr>
          <w:ilvl w:val="0"/>
          <w:numId w:val="4"/>
        </w:numPr>
        <w:jc w:val="both"/>
        <w:rPr>
          <w:rFonts w:ascii="Verdana" w:hAnsi="Verdana"/>
          <w:b/>
          <w:lang w:val="es-MX"/>
        </w:rPr>
      </w:pPr>
      <w:r w:rsidRPr="00727FA4">
        <w:rPr>
          <w:rFonts w:ascii="Verdana" w:hAnsi="Verdana"/>
          <w:b/>
          <w:lang w:val="es-MX"/>
        </w:rPr>
        <w:t>Numerosas lamélulas que superan incluso al número de láminas.</w:t>
      </w:r>
    </w:p>
    <w:p w:rsidR="00D204B9" w:rsidRPr="00727FA4" w:rsidRDefault="00D204B9" w:rsidP="00D204B9">
      <w:pPr>
        <w:numPr>
          <w:ilvl w:val="0"/>
          <w:numId w:val="4"/>
        </w:numPr>
        <w:jc w:val="both"/>
        <w:rPr>
          <w:rFonts w:ascii="Verdana" w:hAnsi="Verdana"/>
          <w:b/>
          <w:lang w:val="es-MX"/>
        </w:rPr>
      </w:pPr>
      <w:r>
        <w:rPr>
          <w:rFonts w:ascii="Verdana" w:hAnsi="Verdana"/>
          <w:b/>
          <w:lang w:val="es-MX"/>
        </w:rPr>
        <w:t xml:space="preserve">Láminas bastante más estrechas que el grosor de la carne, exceptuando (a veces) </w:t>
      </w:r>
      <w:smartTag w:uri="urn:schemas-microsoft-com:office:smarttags" w:element="PersonName">
        <w:smartTagPr>
          <w:attr w:name="ProductID" w:val="la R."/>
        </w:smartTagPr>
        <w:r>
          <w:rPr>
            <w:rFonts w:ascii="Verdana" w:hAnsi="Verdana"/>
            <w:b/>
            <w:lang w:val="es-MX"/>
          </w:rPr>
          <w:t>la R.</w:t>
        </w:r>
      </w:smartTag>
      <w:r>
        <w:rPr>
          <w:rFonts w:ascii="Verdana" w:hAnsi="Verdana"/>
          <w:b/>
          <w:lang w:val="es-MX"/>
        </w:rPr>
        <w:t xml:space="preserve"> nigricans, R. adusta y R. delica.</w:t>
      </w:r>
    </w:p>
    <w:p w:rsidR="00D204B9" w:rsidRDefault="00D204B9" w:rsidP="00D204B9">
      <w:pPr>
        <w:numPr>
          <w:ilvl w:val="0"/>
          <w:numId w:val="4"/>
        </w:numPr>
        <w:jc w:val="both"/>
        <w:rPr>
          <w:rFonts w:ascii="Verdana" w:hAnsi="Verdana"/>
          <w:b/>
          <w:lang w:val="es-MX"/>
        </w:rPr>
      </w:pPr>
      <w:r w:rsidRPr="007254B2">
        <w:rPr>
          <w:rFonts w:ascii="Verdana" w:hAnsi="Verdana"/>
          <w:b/>
          <w:lang w:val="es-MX"/>
        </w:rPr>
        <w:t>Carne y consistencia compacta y dura</w:t>
      </w:r>
      <w:r>
        <w:rPr>
          <w:rFonts w:ascii="Verdana" w:hAnsi="Verdana"/>
          <w:b/>
          <w:lang w:val="es-MX"/>
        </w:rPr>
        <w:t>, de sabor dulce en la mayoría de los casos</w:t>
      </w:r>
      <w:r w:rsidRPr="007254B2">
        <w:rPr>
          <w:rFonts w:ascii="Verdana" w:hAnsi="Verdana"/>
          <w:b/>
          <w:lang w:val="es-MX"/>
        </w:rPr>
        <w:t>.</w:t>
      </w:r>
    </w:p>
    <w:p w:rsidR="00D204B9" w:rsidRDefault="00D204B9" w:rsidP="00D204B9">
      <w:pPr>
        <w:numPr>
          <w:ilvl w:val="0"/>
          <w:numId w:val="4"/>
        </w:numPr>
        <w:jc w:val="both"/>
        <w:rPr>
          <w:rFonts w:ascii="Verdana" w:hAnsi="Verdana"/>
          <w:b/>
          <w:lang w:val="es-MX"/>
        </w:rPr>
      </w:pPr>
      <w:r w:rsidRPr="007254B2">
        <w:rPr>
          <w:rFonts w:ascii="Verdana" w:hAnsi="Verdana"/>
          <w:b/>
          <w:lang w:val="es-MX"/>
        </w:rPr>
        <w:t>Pie corto, grueso y macizo.</w:t>
      </w:r>
    </w:p>
    <w:p w:rsidR="00D204B9" w:rsidRDefault="00D204B9" w:rsidP="00D204B9">
      <w:pPr>
        <w:numPr>
          <w:ilvl w:val="0"/>
          <w:numId w:val="4"/>
        </w:numPr>
        <w:jc w:val="both"/>
        <w:rPr>
          <w:rFonts w:ascii="Verdana" w:hAnsi="Verdana"/>
          <w:b/>
          <w:lang w:val="es-MX"/>
        </w:rPr>
      </w:pPr>
      <w:r w:rsidRPr="007254B2">
        <w:rPr>
          <w:rFonts w:ascii="Verdana" w:hAnsi="Verdana"/>
          <w:b/>
          <w:lang w:val="es-MX"/>
        </w:rPr>
        <w:t>Margen del sombrero durante largo tiempo enrollado.</w:t>
      </w:r>
    </w:p>
    <w:p w:rsidR="00D204B9" w:rsidRDefault="00D204B9" w:rsidP="00D204B9">
      <w:pPr>
        <w:numPr>
          <w:ilvl w:val="0"/>
          <w:numId w:val="4"/>
        </w:numPr>
        <w:jc w:val="both"/>
        <w:rPr>
          <w:rFonts w:ascii="Verdana" w:hAnsi="Verdana"/>
          <w:b/>
          <w:lang w:val="es-MX"/>
        </w:rPr>
      </w:pPr>
      <w:r w:rsidRPr="007254B2">
        <w:rPr>
          <w:rFonts w:ascii="Verdana" w:hAnsi="Verdana"/>
          <w:b/>
          <w:lang w:val="es-MX"/>
        </w:rPr>
        <w:t>Sombrero que va del color blanco al amarillo-</w:t>
      </w:r>
      <w:r>
        <w:rPr>
          <w:rFonts w:ascii="Verdana" w:hAnsi="Verdana"/>
          <w:b/>
          <w:lang w:val="es-MX"/>
        </w:rPr>
        <w:t>pardusco</w:t>
      </w:r>
      <w:r w:rsidRPr="007254B2">
        <w:rPr>
          <w:rFonts w:ascii="Verdana" w:hAnsi="Verdana"/>
          <w:b/>
          <w:lang w:val="es-MX"/>
        </w:rPr>
        <w:t xml:space="preserve">, </w:t>
      </w:r>
      <w:r>
        <w:rPr>
          <w:rFonts w:ascii="Verdana" w:hAnsi="Verdana"/>
          <w:b/>
          <w:lang w:val="es-MX"/>
        </w:rPr>
        <w:t>pardo oscuro, pardo-negruzco.</w:t>
      </w:r>
      <w:r w:rsidRPr="007254B2">
        <w:rPr>
          <w:rFonts w:ascii="Verdana" w:hAnsi="Verdana"/>
          <w:b/>
          <w:lang w:val="es-MX"/>
        </w:rPr>
        <w:t xml:space="preserve"> </w:t>
      </w:r>
    </w:p>
    <w:p w:rsidR="00D204B9" w:rsidRDefault="00D204B9" w:rsidP="00D204B9">
      <w:pPr>
        <w:numPr>
          <w:ilvl w:val="0"/>
          <w:numId w:val="4"/>
        </w:numPr>
        <w:jc w:val="both"/>
        <w:rPr>
          <w:rFonts w:ascii="Verdana" w:hAnsi="Verdana"/>
          <w:b/>
          <w:lang w:val="es-MX"/>
        </w:rPr>
      </w:pPr>
      <w:r>
        <w:rPr>
          <w:rFonts w:ascii="Verdana" w:hAnsi="Verdana"/>
          <w:b/>
          <w:lang w:val="es-MX"/>
        </w:rPr>
        <w:t>Esporada generalmente blanca, pocas veces ocre o amarilla.</w:t>
      </w:r>
    </w:p>
    <w:p w:rsidR="00D204B9" w:rsidRDefault="00D204B9" w:rsidP="00D204B9">
      <w:pPr>
        <w:numPr>
          <w:ilvl w:val="0"/>
          <w:numId w:val="4"/>
        </w:numPr>
        <w:jc w:val="both"/>
        <w:rPr>
          <w:rFonts w:ascii="Verdana" w:hAnsi="Verdana"/>
          <w:b/>
          <w:lang w:val="es-MX"/>
        </w:rPr>
      </w:pPr>
      <w:r>
        <w:rPr>
          <w:rFonts w:ascii="Verdana" w:hAnsi="Verdana"/>
          <w:b/>
          <w:lang w:val="es-MX"/>
        </w:rPr>
        <w:t>Dermatocistidios (pileocistidios) escasos, atípicos o ausentes.</w:t>
      </w:r>
      <w:r w:rsidRPr="007254B2">
        <w:rPr>
          <w:rFonts w:ascii="Verdana" w:hAnsi="Verdana"/>
          <w:b/>
          <w:lang w:val="es-MX"/>
        </w:rPr>
        <w:t xml:space="preserve">  </w:t>
      </w:r>
    </w:p>
    <w:p w:rsidR="00D204B9" w:rsidRDefault="00D204B9" w:rsidP="00D204B9">
      <w:pPr>
        <w:jc w:val="both"/>
        <w:rPr>
          <w:rFonts w:ascii="Verdana" w:hAnsi="Verdana"/>
          <w:b/>
          <w:bCs/>
          <w:sz w:val="28"/>
          <w:u w:val="single"/>
          <w:lang w:val="es-MX"/>
        </w:rPr>
      </w:pPr>
      <w:r>
        <w:rPr>
          <w:rFonts w:ascii="Verdana" w:hAnsi="Verdana"/>
          <w:b/>
          <w:bCs/>
          <w:sz w:val="28"/>
          <w:u w:val="single"/>
          <w:lang w:val="es-MX"/>
        </w:rPr>
        <w:t xml:space="preserve">   </w:t>
      </w:r>
    </w:p>
    <w:p w:rsidR="00D204B9" w:rsidRDefault="00D204B9" w:rsidP="00D204B9">
      <w:pPr>
        <w:pStyle w:val="Ttulo1"/>
        <w:jc w:val="both"/>
        <w:rPr>
          <w:u w:val="none"/>
        </w:rPr>
      </w:pPr>
    </w:p>
    <w:p w:rsidR="00D204B9" w:rsidRDefault="00D204B9" w:rsidP="00D204B9">
      <w:pPr>
        <w:jc w:val="both"/>
        <w:rPr>
          <w:lang w:val="es-MX"/>
        </w:rPr>
      </w:pPr>
    </w:p>
    <w:p w:rsidR="00D204B9" w:rsidRPr="00AB2B5C" w:rsidRDefault="00D204B9" w:rsidP="00D204B9">
      <w:pPr>
        <w:jc w:val="both"/>
        <w:rPr>
          <w:lang w:val="es-MX"/>
        </w:rPr>
      </w:pPr>
    </w:p>
    <w:p w:rsidR="00D204B9" w:rsidRDefault="00D204B9" w:rsidP="00D204B9">
      <w:pPr>
        <w:jc w:val="both"/>
        <w:outlineLvl w:val="0"/>
        <w:rPr>
          <w:rFonts w:ascii="Verdana" w:hAnsi="Verdana"/>
          <w:sz w:val="28"/>
          <w:lang w:val="es-MX"/>
        </w:rPr>
      </w:pPr>
      <w:r>
        <w:rPr>
          <w:rFonts w:ascii="Verdana" w:hAnsi="Verdana"/>
          <w:b/>
          <w:bCs/>
          <w:sz w:val="28"/>
          <w:lang w:val="es-MX"/>
        </w:rPr>
        <w:t>Subgénero 2</w:t>
      </w:r>
      <w:r>
        <w:rPr>
          <w:rFonts w:ascii="Verdana" w:hAnsi="Verdana"/>
          <w:b/>
          <w:bCs/>
          <w:lang w:val="es-MX"/>
        </w:rPr>
        <w:t xml:space="preserve"> –</w:t>
      </w:r>
      <w:r>
        <w:rPr>
          <w:rFonts w:ascii="Verdana" w:hAnsi="Verdana"/>
          <w:lang w:val="es-MX"/>
        </w:rPr>
        <w:t xml:space="preserve">  </w:t>
      </w:r>
      <w:r>
        <w:rPr>
          <w:rFonts w:ascii="Verdana" w:hAnsi="Verdana"/>
          <w:b/>
          <w:bCs/>
          <w:color w:val="FF00FF"/>
          <w:sz w:val="32"/>
          <w:u w:val="single"/>
          <w:lang w:val="es-MX"/>
        </w:rPr>
        <w:t>GENUINAE</w:t>
      </w:r>
    </w:p>
    <w:p w:rsidR="00D204B9" w:rsidRDefault="00D204B9" w:rsidP="00D204B9">
      <w:pPr>
        <w:ind w:left="360"/>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numPr>
          <w:ilvl w:val="0"/>
          <w:numId w:val="4"/>
        </w:numPr>
        <w:jc w:val="both"/>
        <w:rPr>
          <w:rFonts w:ascii="Verdana" w:hAnsi="Verdana"/>
          <w:b/>
          <w:lang w:val="es-MX"/>
        </w:rPr>
      </w:pPr>
      <w:r w:rsidRPr="007254B2">
        <w:rPr>
          <w:rFonts w:ascii="Verdana" w:hAnsi="Verdana"/>
          <w:b/>
          <w:lang w:val="es-MX"/>
        </w:rPr>
        <w:t xml:space="preserve">Raro encontrar lamélulas y cuando existen, siempre en número inferior al de las láminas, que a menudo aparecen bifurcadas a la inserción con el pie. </w:t>
      </w:r>
    </w:p>
    <w:p w:rsidR="00D204B9" w:rsidRPr="00727FA4" w:rsidRDefault="00D204B9" w:rsidP="00D204B9">
      <w:pPr>
        <w:numPr>
          <w:ilvl w:val="0"/>
          <w:numId w:val="4"/>
        </w:numPr>
        <w:jc w:val="both"/>
        <w:rPr>
          <w:rFonts w:ascii="Verdana" w:hAnsi="Verdana"/>
          <w:lang w:val="es-MX"/>
        </w:rPr>
      </w:pPr>
      <w:r w:rsidRPr="007254B2">
        <w:rPr>
          <w:rFonts w:ascii="Verdana" w:hAnsi="Verdana"/>
          <w:b/>
          <w:lang w:val="es-MX"/>
        </w:rPr>
        <w:t>Carne menos consistente o más frágil (salvo excepciones)</w:t>
      </w:r>
    </w:p>
    <w:p w:rsidR="00D204B9" w:rsidRPr="005D06CD" w:rsidRDefault="00D204B9" w:rsidP="00D204B9">
      <w:pPr>
        <w:numPr>
          <w:ilvl w:val="0"/>
          <w:numId w:val="4"/>
        </w:numPr>
        <w:jc w:val="both"/>
        <w:rPr>
          <w:rFonts w:ascii="Verdana" w:hAnsi="Verdana"/>
          <w:lang w:val="es-MX"/>
        </w:rPr>
      </w:pPr>
      <w:r w:rsidRPr="007254B2">
        <w:rPr>
          <w:rFonts w:ascii="Verdana" w:hAnsi="Verdana"/>
          <w:b/>
          <w:lang w:val="es-MX"/>
        </w:rPr>
        <w:t>Pie generalmente más esbelto y delgado.</w:t>
      </w:r>
    </w:p>
    <w:p w:rsidR="00D204B9" w:rsidRPr="00727FA4" w:rsidRDefault="00D204B9" w:rsidP="00D204B9">
      <w:pPr>
        <w:numPr>
          <w:ilvl w:val="0"/>
          <w:numId w:val="4"/>
        </w:numPr>
        <w:jc w:val="both"/>
        <w:rPr>
          <w:rFonts w:ascii="Verdana" w:hAnsi="Verdana"/>
          <w:lang w:val="es-MX"/>
        </w:rPr>
      </w:pPr>
      <w:r>
        <w:rPr>
          <w:rFonts w:ascii="Verdana" w:hAnsi="Verdana"/>
          <w:b/>
          <w:lang w:val="es-MX"/>
        </w:rPr>
        <w:t>Cutícula con gran frecuencia +/- separable de la carne.</w:t>
      </w:r>
      <w:r w:rsidRPr="007254B2">
        <w:rPr>
          <w:rFonts w:ascii="Verdana" w:hAnsi="Verdana"/>
          <w:b/>
          <w:lang w:val="es-MX"/>
        </w:rPr>
        <w:t xml:space="preserve"> </w:t>
      </w:r>
    </w:p>
    <w:p w:rsidR="00D204B9" w:rsidRPr="00727FA4" w:rsidRDefault="00D204B9" w:rsidP="00D204B9">
      <w:pPr>
        <w:numPr>
          <w:ilvl w:val="0"/>
          <w:numId w:val="4"/>
        </w:numPr>
        <w:jc w:val="both"/>
        <w:rPr>
          <w:rFonts w:ascii="Verdana" w:hAnsi="Verdana"/>
          <w:lang w:val="es-MX"/>
        </w:rPr>
      </w:pPr>
      <w:r w:rsidRPr="007254B2">
        <w:rPr>
          <w:rFonts w:ascii="Verdana" w:hAnsi="Verdana"/>
          <w:b/>
          <w:lang w:val="es-MX"/>
        </w:rPr>
        <w:t>Margen del sombrero nada o poco enrollado.</w:t>
      </w:r>
    </w:p>
    <w:p w:rsidR="00D204B9" w:rsidRPr="001C1876" w:rsidRDefault="00D204B9" w:rsidP="00D204B9">
      <w:pPr>
        <w:numPr>
          <w:ilvl w:val="0"/>
          <w:numId w:val="4"/>
        </w:numPr>
        <w:jc w:val="both"/>
        <w:rPr>
          <w:rFonts w:ascii="Verdana" w:hAnsi="Verdana"/>
          <w:lang w:val="es-MX"/>
        </w:rPr>
      </w:pPr>
      <w:r w:rsidRPr="007254B2">
        <w:rPr>
          <w:rFonts w:ascii="Verdana" w:hAnsi="Verdana"/>
          <w:b/>
          <w:lang w:val="es-MX"/>
        </w:rPr>
        <w:t>Especies variopintas.</w:t>
      </w:r>
    </w:p>
    <w:p w:rsidR="00D204B9" w:rsidRDefault="00D204B9" w:rsidP="00D204B9">
      <w:pPr>
        <w:numPr>
          <w:ilvl w:val="0"/>
          <w:numId w:val="4"/>
        </w:numPr>
        <w:jc w:val="both"/>
        <w:rPr>
          <w:rFonts w:ascii="Verdana" w:hAnsi="Verdana"/>
          <w:lang w:val="es-MX"/>
        </w:rPr>
      </w:pPr>
      <w:r>
        <w:rPr>
          <w:rFonts w:ascii="Verdana" w:hAnsi="Verdana"/>
          <w:b/>
          <w:lang w:val="es-MX"/>
        </w:rPr>
        <w:t>Dermatocistidios presentes casi siempre, en menor proporción de los casos con hifas primordiales incrustadas y ráramente sin dermatocistidios ni hifas primordiales incrustadas.</w:t>
      </w:r>
      <w:r w:rsidRPr="007254B2">
        <w:rPr>
          <w:rFonts w:ascii="Verdana" w:hAnsi="Verdana"/>
          <w:b/>
          <w:lang w:val="es-MX"/>
        </w:rPr>
        <w:t xml:space="preserve">                                                                                                                  </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sz w:val="32"/>
          <w:szCs w:val="32"/>
          <w:u w:val="single"/>
          <w:lang w:val="es-MX"/>
        </w:rPr>
      </w:pPr>
      <w:r>
        <w:rPr>
          <w:rFonts w:ascii="Verdana" w:hAnsi="Verdana"/>
          <w:b/>
          <w:sz w:val="32"/>
          <w:szCs w:val="32"/>
          <w:u w:val="single"/>
          <w:lang w:val="es-MX"/>
        </w:rPr>
        <w:lastRenderedPageBreak/>
        <w:t xml:space="preserve">SISTEMATICA DEL GENERO </w:t>
      </w:r>
      <w:r>
        <w:rPr>
          <w:rFonts w:ascii="Verdana" w:hAnsi="Verdana"/>
          <w:b/>
          <w:i/>
          <w:iCs/>
          <w:sz w:val="32"/>
          <w:szCs w:val="32"/>
          <w:u w:val="single"/>
          <w:lang w:val="es-MX"/>
        </w:rPr>
        <w:t>RUSSULA (1)</w:t>
      </w:r>
    </w:p>
    <w:p w:rsidR="00D204B9" w:rsidRDefault="00D204B9" w:rsidP="00D204B9">
      <w:pPr>
        <w:pStyle w:val="Ttulo1"/>
        <w:jc w:val="both"/>
      </w:pPr>
      <w:r>
        <w:t xml:space="preserve"> </w:t>
      </w:r>
    </w:p>
    <w:p w:rsidR="00D204B9" w:rsidRDefault="00D204B9" w:rsidP="00D204B9">
      <w:pPr>
        <w:jc w:val="both"/>
        <w:rPr>
          <w:lang w:val="es-MX"/>
        </w:rPr>
      </w:pPr>
    </w:p>
    <w:p w:rsidR="00D204B9" w:rsidRPr="009D2DAA" w:rsidRDefault="00D204B9" w:rsidP="00D204B9">
      <w:pPr>
        <w:jc w:val="both"/>
        <w:rPr>
          <w:lang w:val="es-MX"/>
        </w:rPr>
      </w:pPr>
    </w:p>
    <w:p w:rsidR="00D204B9" w:rsidRDefault="00D204B9" w:rsidP="00D204B9">
      <w:pPr>
        <w:pStyle w:val="Ttulo1"/>
        <w:jc w:val="both"/>
      </w:pPr>
      <w:r>
        <w:t>Cuadro sinóptico de Subgéneros y Secciones</w:t>
      </w:r>
    </w:p>
    <w:p w:rsidR="00D204B9" w:rsidRDefault="00D204B9" w:rsidP="00D204B9">
      <w:pPr>
        <w:jc w:val="both"/>
        <w:rPr>
          <w:lang w:val="es-MX"/>
        </w:rPr>
      </w:pPr>
    </w:p>
    <w:p w:rsidR="00D204B9" w:rsidRDefault="00D204B9" w:rsidP="00D204B9">
      <w:pPr>
        <w:pStyle w:val="Ttulo1"/>
        <w:jc w:val="both"/>
        <w:rPr>
          <w:b w:val="0"/>
          <w:bCs w:val="0"/>
          <w:u w:val="none"/>
        </w:rPr>
      </w:pPr>
    </w:p>
    <w:p w:rsidR="00D204B9" w:rsidRDefault="00D204B9" w:rsidP="00D204B9">
      <w:pPr>
        <w:pStyle w:val="Ttulo1"/>
        <w:jc w:val="both"/>
        <w:rPr>
          <w:b w:val="0"/>
          <w:bCs w:val="0"/>
          <w:u w:val="none"/>
        </w:rPr>
      </w:pPr>
      <w:r>
        <w:rPr>
          <w:b w:val="0"/>
          <w:bCs w:val="0"/>
          <w:u w:val="none"/>
        </w:rPr>
        <w:t>En este apartado quisiera resumir de forma sencilla y en un cuadro sinóptico los dos Subgéneros y sus correspondientes Secciones.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sz w:val="28"/>
          <w:u w:val="none"/>
        </w:rPr>
      </w:pPr>
    </w:p>
    <w:p w:rsidR="00D204B9" w:rsidRDefault="00D204B9" w:rsidP="00D204B9">
      <w:pPr>
        <w:pStyle w:val="Ttulo1"/>
        <w:jc w:val="both"/>
        <w:rPr>
          <w:u w:val="none"/>
        </w:rPr>
      </w:pPr>
      <w:r>
        <w:rPr>
          <w:sz w:val="28"/>
          <w:u w:val="none"/>
        </w:rPr>
        <w:t>Subgénero 1</w:t>
      </w:r>
      <w:r>
        <w:rPr>
          <w:u w:val="none"/>
        </w:rPr>
        <w:t xml:space="preserve"> - </w:t>
      </w:r>
      <w:r>
        <w:rPr>
          <w:i/>
          <w:iCs/>
          <w:color w:val="FF00FF"/>
          <w:sz w:val="32"/>
        </w:rPr>
        <w:t>COMPACTAE</w:t>
      </w:r>
      <w:r>
        <w:rPr>
          <w:u w:val="none"/>
        </w:rPr>
        <w:t xml:space="preserve">  Fries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outlineLvl w:val="0"/>
        <w:rPr>
          <w:rFonts w:ascii="Verdana" w:hAnsi="Verdana"/>
          <w:color w:val="0000FF"/>
          <w:lang w:val="es-MX"/>
        </w:rPr>
      </w:pPr>
      <w:r>
        <w:rPr>
          <w:rFonts w:ascii="Verdana" w:hAnsi="Verdana"/>
          <w:b/>
          <w:bCs/>
          <w:lang w:val="es-MX"/>
        </w:rPr>
        <w:t>Sección 1.1</w:t>
      </w:r>
      <w:r>
        <w:rPr>
          <w:rFonts w:ascii="Verdana" w:hAnsi="Verdana"/>
          <w:lang w:val="es-MX"/>
        </w:rPr>
        <w:t xml:space="preserve"> – </w:t>
      </w:r>
      <w:r>
        <w:rPr>
          <w:rFonts w:ascii="Verdana" w:hAnsi="Verdana"/>
          <w:b/>
          <w:bCs/>
          <w:i/>
          <w:iCs/>
          <w:color w:val="3366FF"/>
          <w:sz w:val="28"/>
          <w:u w:val="single"/>
          <w:lang w:val="es-MX"/>
        </w:rPr>
        <w:t>Nigricantinae</w:t>
      </w:r>
      <w:r>
        <w:rPr>
          <w:rFonts w:ascii="Verdana" w:hAnsi="Verdana"/>
          <w:b/>
          <w:bCs/>
          <w:i/>
          <w:iCs/>
          <w:color w:val="3366FF"/>
          <w:sz w:val="28"/>
          <w:lang w:val="es-MX"/>
        </w:rPr>
        <w:t xml:space="preserve">  </w:t>
      </w:r>
      <w:r>
        <w:rPr>
          <w:rFonts w:ascii="Verdana" w:hAnsi="Verdana"/>
          <w:b/>
          <w:bCs/>
          <w:lang w:val="es-MX"/>
        </w:rPr>
        <w:t>Bataille</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outlineLvl w:val="0"/>
        <w:rPr>
          <w:color w:val="3366FF"/>
          <w:u w:val="single"/>
          <w:lang w:val="es-MX"/>
        </w:rPr>
      </w:pPr>
      <w:r>
        <w:rPr>
          <w:rFonts w:ascii="Verdana" w:hAnsi="Verdana"/>
          <w:b/>
          <w:bCs/>
          <w:lang w:val="es-MX"/>
        </w:rPr>
        <w:t>Sección 1.2</w:t>
      </w:r>
      <w:r>
        <w:rPr>
          <w:rFonts w:ascii="Verdana" w:hAnsi="Verdana"/>
          <w:lang w:val="es-MX"/>
        </w:rPr>
        <w:t xml:space="preserve"> – </w:t>
      </w:r>
      <w:r>
        <w:rPr>
          <w:rFonts w:ascii="Verdana" w:hAnsi="Verdana"/>
          <w:b/>
          <w:bCs/>
          <w:i/>
          <w:iCs/>
          <w:color w:val="3366FF"/>
          <w:sz w:val="28"/>
          <w:u w:val="single"/>
          <w:lang w:val="es-MX"/>
        </w:rPr>
        <w:t>Plorantinae</w:t>
      </w:r>
      <w:r>
        <w:rPr>
          <w:rFonts w:ascii="Verdana" w:hAnsi="Verdana"/>
          <w:b/>
          <w:bCs/>
          <w:i/>
          <w:iCs/>
          <w:color w:val="3366FF"/>
          <w:sz w:val="28"/>
          <w:lang w:val="es-MX"/>
        </w:rPr>
        <w:t xml:space="preserve">  </w:t>
      </w:r>
      <w:r>
        <w:rPr>
          <w:rFonts w:ascii="Verdana" w:hAnsi="Verdana"/>
          <w:b/>
          <w:bCs/>
          <w:lang w:val="es-MX"/>
        </w:rPr>
        <w:t>Bataille</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sz w:val="28"/>
          <w:u w:val="none"/>
        </w:rPr>
      </w:pPr>
    </w:p>
    <w:p w:rsidR="00D204B9" w:rsidRDefault="00D204B9" w:rsidP="00D204B9">
      <w:pPr>
        <w:pStyle w:val="Ttulo1"/>
        <w:jc w:val="both"/>
        <w:rPr>
          <w:u w:val="none"/>
        </w:rPr>
      </w:pPr>
      <w:r>
        <w:rPr>
          <w:sz w:val="28"/>
          <w:u w:val="none"/>
        </w:rPr>
        <w:t>Subgénero 2</w:t>
      </w:r>
      <w:r>
        <w:rPr>
          <w:u w:val="none"/>
        </w:rPr>
        <w:t xml:space="preserve"> – </w:t>
      </w:r>
      <w:r>
        <w:rPr>
          <w:i/>
          <w:iCs/>
          <w:color w:val="FF00FF"/>
          <w:sz w:val="32"/>
        </w:rPr>
        <w:t>GENUINAE</w:t>
      </w:r>
      <w:r>
        <w:rPr>
          <w:u w:val="none"/>
        </w:rPr>
        <w:t xml:space="preserve">  Romagnesi</w:t>
      </w:r>
    </w:p>
    <w:p w:rsidR="00D204B9" w:rsidRDefault="00D204B9" w:rsidP="00D204B9">
      <w:pPr>
        <w:jc w:val="both"/>
        <w:rPr>
          <w:lang w:val="es-MX"/>
        </w:rPr>
      </w:pPr>
    </w:p>
    <w:p w:rsidR="00D204B9" w:rsidRDefault="00D204B9" w:rsidP="00D204B9">
      <w:pPr>
        <w:pStyle w:val="Ttulo1"/>
        <w:jc w:val="both"/>
        <w:rPr>
          <w:b w:val="0"/>
          <w:bCs w:val="0"/>
          <w:u w:val="none"/>
        </w:rPr>
      </w:pPr>
    </w:p>
    <w:p w:rsidR="00D204B9" w:rsidRDefault="00D204B9" w:rsidP="00D204B9">
      <w:pPr>
        <w:pStyle w:val="Ttulo1"/>
        <w:jc w:val="both"/>
        <w:rPr>
          <w:u w:val="none"/>
        </w:rPr>
      </w:pPr>
      <w:r>
        <w:rPr>
          <w:u w:val="none"/>
        </w:rPr>
        <w:t xml:space="preserve">Sección 2.1 – </w:t>
      </w:r>
      <w:r>
        <w:rPr>
          <w:i/>
          <w:iCs/>
          <w:color w:val="3366FF"/>
          <w:sz w:val="28"/>
        </w:rPr>
        <w:t>Heterophyllae</w:t>
      </w:r>
      <w:r>
        <w:rPr>
          <w:u w:val="none"/>
        </w:rPr>
        <w:t xml:space="preserve">  Fries</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2.2 – </w:t>
      </w:r>
      <w:r>
        <w:rPr>
          <w:i/>
          <w:iCs/>
          <w:color w:val="3366FF"/>
          <w:sz w:val="28"/>
        </w:rPr>
        <w:t>Ingratae</w:t>
      </w:r>
      <w:r>
        <w:rPr>
          <w:u w:val="none"/>
        </w:rPr>
        <w:t xml:space="preserve">  Quélet</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2.3 -  </w:t>
      </w:r>
      <w:r>
        <w:rPr>
          <w:i/>
          <w:iCs/>
          <w:color w:val="3366FF"/>
          <w:sz w:val="28"/>
        </w:rPr>
        <w:t>Piperinae</w:t>
      </w:r>
      <w:r>
        <w:rPr>
          <w:u w:val="none"/>
        </w:rPr>
        <w:t xml:space="preserve">  Quélet</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2.4 -  </w:t>
      </w:r>
      <w:r>
        <w:rPr>
          <w:i/>
          <w:iCs/>
          <w:color w:val="3366FF"/>
          <w:sz w:val="28"/>
        </w:rPr>
        <w:t>Incrustatae</w:t>
      </w:r>
      <w:r>
        <w:rPr>
          <w:u w:val="none"/>
        </w:rPr>
        <w:t xml:space="preserve">  Romagnesi</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2.5 -  </w:t>
      </w:r>
      <w:r>
        <w:rPr>
          <w:i/>
          <w:iCs/>
          <w:color w:val="3366FF"/>
          <w:sz w:val="28"/>
        </w:rPr>
        <w:t>Tenellae</w:t>
      </w:r>
      <w:r>
        <w:rPr>
          <w:u w:val="none"/>
        </w:rPr>
        <w:t xml:space="preserve">  Quélet</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2.6 -  </w:t>
      </w:r>
      <w:r>
        <w:rPr>
          <w:i/>
          <w:iCs/>
          <w:color w:val="3366FF"/>
          <w:sz w:val="28"/>
        </w:rPr>
        <w:t>Polychromae</w:t>
      </w:r>
      <w:r>
        <w:rPr>
          <w:color w:val="3366FF"/>
          <w:u w:val="none"/>
        </w:rPr>
        <w:t xml:space="preserve"> </w:t>
      </w:r>
      <w:r>
        <w:rPr>
          <w:u w:val="none"/>
        </w:rPr>
        <w:t xml:space="preserve"> R. Maire</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2.7 -  </w:t>
      </w:r>
      <w:r>
        <w:rPr>
          <w:i/>
          <w:iCs/>
          <w:color w:val="3366FF"/>
          <w:sz w:val="28"/>
        </w:rPr>
        <w:t>Coccineae</w:t>
      </w:r>
      <w:r>
        <w:rPr>
          <w:color w:val="3366FF"/>
          <w:u w:val="none"/>
        </w:rPr>
        <w:t xml:space="preserve"> </w:t>
      </w:r>
      <w:r>
        <w:rPr>
          <w:u w:val="none"/>
        </w:rPr>
        <w:t xml:space="preserve"> Romagnesi</w:t>
      </w:r>
    </w:p>
    <w:p w:rsidR="00D204B9" w:rsidRDefault="00D204B9" w:rsidP="00D204B9">
      <w:pPr>
        <w:jc w:val="both"/>
        <w:rPr>
          <w:lang w:val="es-MX"/>
        </w:rPr>
      </w:pPr>
    </w:p>
    <w:p w:rsidR="00D204B9" w:rsidRDefault="00D204B9" w:rsidP="00D204B9">
      <w:pPr>
        <w:pStyle w:val="Ttulo1"/>
        <w:jc w:val="both"/>
        <w:rPr>
          <w:u w:val="none"/>
        </w:rPr>
      </w:pPr>
      <w:r>
        <w:rPr>
          <w:u w:val="none"/>
        </w:rPr>
        <w:t xml:space="preserve">Sección 2.8 -  </w:t>
      </w:r>
      <w:r>
        <w:rPr>
          <w:i/>
          <w:iCs/>
          <w:color w:val="3366FF"/>
          <w:sz w:val="28"/>
        </w:rPr>
        <w:t>Insidiosae</w:t>
      </w:r>
      <w:r>
        <w:rPr>
          <w:u w:val="none"/>
        </w:rPr>
        <w:t xml:space="preserve">  Quélet</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2"/>
        <w:jc w:val="both"/>
        <w:rPr>
          <w:sz w:val="32"/>
          <w:u w:val="single"/>
        </w:rPr>
      </w:pPr>
      <w:r>
        <w:rPr>
          <w:sz w:val="32"/>
          <w:u w:val="single"/>
        </w:rPr>
        <w:lastRenderedPageBreak/>
        <w:t xml:space="preserve">SISTEMATICA DEL GENERO </w:t>
      </w:r>
      <w:r>
        <w:rPr>
          <w:i/>
          <w:iCs/>
          <w:sz w:val="32"/>
          <w:u w:val="single"/>
        </w:rPr>
        <w:t>RUSSULA</w:t>
      </w:r>
      <w:r>
        <w:rPr>
          <w:sz w:val="32"/>
          <w:u w:val="single"/>
        </w:rPr>
        <w:t xml:space="preserve"> (2)</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 xml:space="preserve">En este segundo apartado vamos a ver la división de ambos </w:t>
      </w:r>
      <w:r>
        <w:rPr>
          <w:b w:val="0"/>
          <w:bCs w:val="0"/>
        </w:rPr>
        <w:t>Subgéneros</w:t>
      </w:r>
      <w:r>
        <w:rPr>
          <w:b w:val="0"/>
          <w:bCs w:val="0"/>
          <w:u w:val="none"/>
        </w:rPr>
        <w:t xml:space="preserve"> en </w:t>
      </w:r>
      <w:r>
        <w:rPr>
          <w:b w:val="0"/>
          <w:bCs w:val="0"/>
        </w:rPr>
        <w:t>Secciones</w:t>
      </w:r>
      <w:r>
        <w:rPr>
          <w:b w:val="0"/>
          <w:bCs w:val="0"/>
          <w:u w:val="none"/>
        </w:rPr>
        <w:t xml:space="preserve"> y sus características generales:</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1"/>
        <w:jc w:val="both"/>
        <w:rPr>
          <w:u w:val="none"/>
        </w:rPr>
      </w:pPr>
      <w:r>
        <w:rPr>
          <w:sz w:val="28"/>
          <w:u w:val="none"/>
        </w:rPr>
        <w:t>Subgénero 1</w:t>
      </w:r>
      <w:r>
        <w:rPr>
          <w:u w:val="none"/>
        </w:rPr>
        <w:t xml:space="preserve"> – </w:t>
      </w:r>
      <w:r>
        <w:rPr>
          <w:i/>
          <w:iCs/>
          <w:color w:val="FF00FF"/>
          <w:sz w:val="32"/>
        </w:rPr>
        <w:t>COMPACTAE</w:t>
      </w: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rFonts w:ascii="Verdana" w:hAnsi="Verdana"/>
          <w:lang w:val="es-MX"/>
        </w:rPr>
      </w:pPr>
      <w:r>
        <w:rPr>
          <w:lang w:val="es-MX"/>
        </w:rPr>
        <w:t>S</w:t>
      </w:r>
      <w:r>
        <w:rPr>
          <w:rFonts w:ascii="Verdana" w:hAnsi="Verdana"/>
          <w:lang w:val="es-MX"/>
        </w:rPr>
        <w:t>e divide en dos Secciones:</w:t>
      </w:r>
    </w:p>
    <w:p w:rsidR="00D204B9" w:rsidRDefault="00D204B9" w:rsidP="00D204B9">
      <w:pPr>
        <w:jc w:val="both"/>
        <w:rPr>
          <w:rFonts w:ascii="Verdana" w:hAnsi="Verdana"/>
          <w:lang w:val="es-MX"/>
        </w:rPr>
      </w:pPr>
    </w:p>
    <w:p w:rsidR="00D204B9" w:rsidRDefault="00D204B9" w:rsidP="00D204B9">
      <w:pPr>
        <w:jc w:val="both"/>
        <w:rPr>
          <w:lang w:val="es-MX"/>
        </w:rPr>
      </w:pPr>
    </w:p>
    <w:p w:rsidR="00D204B9" w:rsidRDefault="00D204B9" w:rsidP="00D204B9">
      <w:pPr>
        <w:pStyle w:val="Ttulo1"/>
        <w:jc w:val="both"/>
        <w:rPr>
          <w:i/>
          <w:iCs/>
          <w:sz w:val="28"/>
        </w:rPr>
      </w:pPr>
      <w:r>
        <w:rPr>
          <w:u w:val="none"/>
        </w:rPr>
        <w:t xml:space="preserve">Sección 1.1 – </w:t>
      </w:r>
      <w:r>
        <w:rPr>
          <w:i/>
          <w:iCs/>
          <w:color w:val="3366FF"/>
          <w:sz w:val="28"/>
        </w:rPr>
        <w:t>Nigricantinae</w:t>
      </w: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 xml:space="preserve"> </w:t>
      </w:r>
    </w:p>
    <w:p w:rsidR="00D204B9" w:rsidRPr="00727FA4" w:rsidRDefault="00D204B9" w:rsidP="00D204B9">
      <w:pPr>
        <w:pStyle w:val="Ttulo1"/>
        <w:numPr>
          <w:ilvl w:val="0"/>
          <w:numId w:val="4"/>
        </w:numPr>
        <w:jc w:val="both"/>
        <w:rPr>
          <w:bCs w:val="0"/>
          <w:u w:val="none"/>
        </w:rPr>
      </w:pPr>
      <w:r w:rsidRPr="00727FA4">
        <w:rPr>
          <w:bCs w:val="0"/>
          <w:u w:val="none"/>
        </w:rPr>
        <w:t xml:space="preserve">Carne que al corte </w:t>
      </w:r>
      <w:r>
        <w:rPr>
          <w:bCs w:val="0"/>
          <w:u w:val="none"/>
        </w:rPr>
        <w:t xml:space="preserve">grisea, pardea, enrojece o </w:t>
      </w:r>
      <w:r w:rsidRPr="00727FA4">
        <w:rPr>
          <w:bCs w:val="0"/>
          <w:u w:val="none"/>
        </w:rPr>
        <w:t>se</w:t>
      </w:r>
      <w:r>
        <w:rPr>
          <w:bCs w:val="0"/>
          <w:u w:val="none"/>
        </w:rPr>
        <w:t xml:space="preserve"> ennegrece, para virar lentamente a pardo-negruzco o negro.</w:t>
      </w:r>
    </w:p>
    <w:p w:rsidR="00D204B9" w:rsidRPr="007A6277" w:rsidRDefault="00D204B9" w:rsidP="00D204B9">
      <w:pPr>
        <w:numPr>
          <w:ilvl w:val="0"/>
          <w:numId w:val="4"/>
        </w:numPr>
        <w:jc w:val="both"/>
        <w:rPr>
          <w:rFonts w:ascii="Verdana" w:hAnsi="Verdana"/>
          <w:lang w:val="es-MX"/>
        </w:rPr>
      </w:pPr>
      <w:r w:rsidRPr="00727FA4">
        <w:rPr>
          <w:rFonts w:ascii="Verdana" w:hAnsi="Verdana"/>
          <w:b/>
          <w:bCs/>
        </w:rPr>
        <w:t>Basidios delgados, esbeltos y delicados (35-60 x 6-</w:t>
      </w:r>
      <w:r>
        <w:rPr>
          <w:rFonts w:ascii="Verdana" w:hAnsi="Verdana"/>
          <w:b/>
          <w:bCs/>
        </w:rPr>
        <w:t>1</w:t>
      </w:r>
      <w:r w:rsidRPr="00727FA4">
        <w:rPr>
          <w:rFonts w:ascii="Verdana" w:hAnsi="Verdana"/>
          <w:b/>
          <w:bCs/>
        </w:rPr>
        <w:t>1 micras)</w:t>
      </w:r>
      <w:r>
        <w:rPr>
          <w:rFonts w:ascii="Verdana" w:hAnsi="Verdana"/>
          <w:b/>
          <w:bCs/>
        </w:rPr>
        <w:t>.</w:t>
      </w:r>
    </w:p>
    <w:p w:rsidR="00D204B9" w:rsidRPr="007A6277" w:rsidRDefault="00D204B9" w:rsidP="00D204B9">
      <w:pPr>
        <w:numPr>
          <w:ilvl w:val="0"/>
          <w:numId w:val="4"/>
        </w:numPr>
        <w:jc w:val="both"/>
        <w:rPr>
          <w:rFonts w:ascii="Verdana" w:hAnsi="Verdana"/>
          <w:b/>
          <w:lang w:val="es-MX"/>
        </w:rPr>
      </w:pPr>
      <w:r w:rsidRPr="007A6277">
        <w:rPr>
          <w:rFonts w:ascii="Verdana" w:hAnsi="Verdana"/>
          <w:b/>
          <w:lang w:val="es-MX"/>
        </w:rPr>
        <w:t>Las esporas son verrugosas no espinosas y tienen el escudo hiliar no amiloide.</w:t>
      </w:r>
    </w:p>
    <w:p w:rsidR="00D204B9" w:rsidRPr="00727FA4" w:rsidRDefault="00D204B9" w:rsidP="00D204B9">
      <w:pPr>
        <w:numPr>
          <w:ilvl w:val="0"/>
          <w:numId w:val="4"/>
        </w:numPr>
        <w:jc w:val="both"/>
        <w:rPr>
          <w:rFonts w:ascii="Verdana" w:hAnsi="Verdana"/>
          <w:lang w:val="es-MX"/>
        </w:rPr>
      </w:pPr>
      <w:r w:rsidRPr="00727FA4">
        <w:rPr>
          <w:rFonts w:ascii="Verdana" w:hAnsi="Verdana"/>
          <w:b/>
          <w:bCs/>
        </w:rPr>
        <w:t>Esporada blanca.</w:t>
      </w:r>
    </w:p>
    <w:p w:rsidR="00D204B9" w:rsidRDefault="00D204B9" w:rsidP="00D204B9">
      <w:pPr>
        <w:pStyle w:val="Ttulo1"/>
        <w:jc w:val="both"/>
        <w:rPr>
          <w:b w:val="0"/>
          <w:bCs w:val="0"/>
          <w:u w:val="none"/>
        </w:rPr>
      </w:pPr>
    </w:p>
    <w:p w:rsidR="00D204B9" w:rsidRDefault="00D204B9" w:rsidP="00D204B9">
      <w:pPr>
        <w:pStyle w:val="Ttulo1"/>
        <w:jc w:val="both"/>
        <w:rPr>
          <w:b w:val="0"/>
          <w:bCs w:val="0"/>
          <w:u w:val="none"/>
        </w:rPr>
      </w:pPr>
    </w:p>
    <w:p w:rsidR="00D204B9" w:rsidRDefault="00D204B9" w:rsidP="00D204B9">
      <w:pPr>
        <w:pStyle w:val="Ttulo1"/>
        <w:jc w:val="both"/>
        <w:rPr>
          <w:u w:val="none"/>
        </w:rPr>
      </w:pPr>
      <w:r>
        <w:rPr>
          <w:u w:val="none"/>
        </w:rPr>
        <w:t xml:space="preserve">Sección 1.2 - </w:t>
      </w:r>
      <w:r>
        <w:rPr>
          <w:i/>
          <w:iCs/>
          <w:color w:val="3366FF"/>
          <w:sz w:val="28"/>
        </w:rPr>
        <w:t>Plorantinae</w:t>
      </w:r>
    </w:p>
    <w:p w:rsidR="00D204B9" w:rsidRDefault="00D204B9" w:rsidP="00D204B9">
      <w:pPr>
        <w:jc w:val="both"/>
        <w:rPr>
          <w:lang w:val="es-MX"/>
        </w:rPr>
      </w:pPr>
    </w:p>
    <w:p w:rsidR="00D204B9" w:rsidRDefault="00D204B9" w:rsidP="00D204B9">
      <w:pPr>
        <w:pStyle w:val="Ttulo1"/>
        <w:jc w:val="both"/>
        <w:rPr>
          <w:b w:val="0"/>
          <w:bCs w:val="0"/>
          <w:u w:val="none"/>
        </w:rPr>
      </w:pPr>
    </w:p>
    <w:p w:rsidR="00D204B9" w:rsidRPr="005B4B8B" w:rsidRDefault="00D204B9" w:rsidP="00D204B9">
      <w:pPr>
        <w:numPr>
          <w:ilvl w:val="0"/>
          <w:numId w:val="4"/>
        </w:numPr>
        <w:jc w:val="both"/>
        <w:rPr>
          <w:rFonts w:ascii="Verdana" w:hAnsi="Verdana"/>
          <w:b/>
          <w:lang w:val="es-MX"/>
        </w:rPr>
      </w:pPr>
      <w:r w:rsidRPr="005B4B8B">
        <w:rPr>
          <w:rFonts w:ascii="Verdana" w:hAnsi="Verdana"/>
          <w:b/>
          <w:lang w:val="es-MX"/>
        </w:rPr>
        <w:t>Carne inmutable al corte o apenas cambiante después de un largo tiempo al aire.</w:t>
      </w:r>
    </w:p>
    <w:p w:rsidR="00D204B9" w:rsidRPr="007A6277" w:rsidRDefault="00D204B9" w:rsidP="00D204B9">
      <w:pPr>
        <w:numPr>
          <w:ilvl w:val="0"/>
          <w:numId w:val="4"/>
        </w:numPr>
        <w:jc w:val="both"/>
        <w:rPr>
          <w:rFonts w:ascii="Verdana" w:hAnsi="Verdana"/>
          <w:lang w:val="es-MX"/>
        </w:rPr>
      </w:pPr>
      <w:r w:rsidRPr="005B4B8B">
        <w:rPr>
          <w:rFonts w:ascii="Verdana" w:hAnsi="Verdana"/>
          <w:b/>
          <w:bCs/>
        </w:rPr>
        <w:t>Basidios grandes y más anchos (45-65 x 9-15 micras)</w:t>
      </w:r>
      <w:r>
        <w:rPr>
          <w:rFonts w:ascii="Verdana" w:hAnsi="Verdana"/>
          <w:b/>
          <w:bCs/>
        </w:rPr>
        <w:t>.</w:t>
      </w:r>
    </w:p>
    <w:p w:rsidR="00D204B9" w:rsidRPr="007A6277" w:rsidRDefault="00D204B9" w:rsidP="00D204B9">
      <w:pPr>
        <w:numPr>
          <w:ilvl w:val="0"/>
          <w:numId w:val="4"/>
        </w:numPr>
        <w:jc w:val="both"/>
        <w:rPr>
          <w:rFonts w:ascii="Verdana" w:hAnsi="Verdana"/>
          <w:lang w:val="es-MX"/>
        </w:rPr>
      </w:pPr>
      <w:r>
        <w:rPr>
          <w:rFonts w:ascii="Verdana" w:hAnsi="Verdana"/>
          <w:b/>
          <w:bCs/>
          <w:lang w:val="es-MX"/>
        </w:rPr>
        <w:t>Esporas de tendencia verrugoso-espinosa, con conectivos, a veces subreticuladas o reticuladas.</w:t>
      </w:r>
    </w:p>
    <w:p w:rsidR="00D204B9" w:rsidRPr="005B4B8B" w:rsidRDefault="00D204B9" w:rsidP="00D204B9">
      <w:pPr>
        <w:numPr>
          <w:ilvl w:val="0"/>
          <w:numId w:val="4"/>
        </w:numPr>
        <w:jc w:val="both"/>
        <w:rPr>
          <w:rFonts w:ascii="Verdana" w:hAnsi="Verdana"/>
          <w:lang w:val="es-MX"/>
        </w:rPr>
      </w:pPr>
      <w:r>
        <w:rPr>
          <w:rFonts w:ascii="Verdana" w:hAnsi="Verdana"/>
          <w:b/>
          <w:bCs/>
          <w:lang w:val="es-MX"/>
        </w:rPr>
        <w:t xml:space="preserve">Escudo hiliar +/- amiloide, salvo en </w:t>
      </w:r>
      <w:smartTag w:uri="urn:schemas-microsoft-com:office:smarttags" w:element="PersonName">
        <w:smartTagPr>
          <w:attr w:name="ProductID" w:val="la R."/>
        </w:smartTagPr>
        <w:r>
          <w:rPr>
            <w:rFonts w:ascii="Verdana" w:hAnsi="Verdana"/>
            <w:b/>
            <w:bCs/>
            <w:lang w:val="es-MX"/>
          </w:rPr>
          <w:t>la R.</w:t>
        </w:r>
      </w:smartTag>
      <w:r>
        <w:rPr>
          <w:rFonts w:ascii="Verdana" w:hAnsi="Verdana"/>
          <w:b/>
          <w:bCs/>
          <w:lang w:val="es-MX"/>
        </w:rPr>
        <w:t xml:space="preserve"> flavispora, cuyo escudo no varía con el reactivo de Melzer.</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Esporada de blanquecina a crema o amarilla.</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 xml:space="preserve">Aspecto muy similar a los </w:t>
      </w:r>
      <w:r w:rsidRPr="005B4B8B">
        <w:rPr>
          <w:rFonts w:ascii="Verdana" w:hAnsi="Verdana"/>
          <w:b/>
          <w:i/>
          <w:iCs/>
        </w:rPr>
        <w:t>Lactarius</w:t>
      </w:r>
      <w:r w:rsidRPr="005B4B8B">
        <w:rPr>
          <w:rFonts w:ascii="Verdana" w:hAnsi="Verdana"/>
          <w:b/>
          <w:bCs/>
        </w:rPr>
        <w:t xml:space="preserve"> de </w:t>
      </w:r>
      <w:smartTag w:uri="urn:schemas-microsoft-com:office:smarttags" w:element="PersonName">
        <w:smartTagPr>
          <w:attr w:name="ProductID" w:val="la Secci￳n Piperati."/>
        </w:smartTagPr>
        <w:r w:rsidRPr="005B4B8B">
          <w:rPr>
            <w:rFonts w:ascii="Verdana" w:hAnsi="Verdana"/>
            <w:b/>
            <w:bCs/>
          </w:rPr>
          <w:t xml:space="preserve">la Sección </w:t>
        </w:r>
        <w:r w:rsidRPr="005B4B8B">
          <w:rPr>
            <w:rFonts w:ascii="Verdana" w:hAnsi="Verdana"/>
            <w:b/>
            <w:i/>
            <w:iCs/>
          </w:rPr>
          <w:t>Piperati.</w:t>
        </w:r>
      </w:smartTag>
    </w:p>
    <w:p w:rsidR="00D204B9" w:rsidRPr="005B4B8B" w:rsidRDefault="00D204B9" w:rsidP="00D204B9">
      <w:pPr>
        <w:jc w:val="both"/>
        <w:rPr>
          <w:lang w:val="es-MX"/>
        </w:rPr>
      </w:pPr>
    </w:p>
    <w:p w:rsidR="00D204B9" w:rsidRDefault="00D204B9" w:rsidP="00D204B9">
      <w:pPr>
        <w:pStyle w:val="Ttulo1"/>
        <w:jc w:val="both"/>
        <w:rPr>
          <w:b w:val="0"/>
          <w:bCs w:val="0"/>
          <w:u w:val="none"/>
        </w:rPr>
      </w:pPr>
    </w:p>
    <w:p w:rsidR="00D204B9" w:rsidRDefault="00D204B9" w:rsidP="00D204B9">
      <w:pPr>
        <w:pStyle w:val="Ttulo1"/>
        <w:jc w:val="both"/>
        <w:rPr>
          <w:b w:val="0"/>
          <w:bCs w:val="0"/>
          <w:u w:val="none"/>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jc w:val="both"/>
        <w:rPr>
          <w:lang w:val="es-MX"/>
        </w:rPr>
      </w:pPr>
    </w:p>
    <w:p w:rsidR="00D204B9" w:rsidRDefault="00D204B9" w:rsidP="00D204B9">
      <w:pPr>
        <w:pStyle w:val="Ttulo2"/>
        <w:jc w:val="both"/>
        <w:rPr>
          <w:sz w:val="32"/>
          <w:u w:val="single"/>
        </w:rPr>
      </w:pPr>
      <w:r>
        <w:rPr>
          <w:sz w:val="32"/>
          <w:u w:val="single"/>
        </w:rPr>
        <w:lastRenderedPageBreak/>
        <w:t xml:space="preserve">SISTEMATICA DEL GENERO </w:t>
      </w:r>
      <w:r>
        <w:rPr>
          <w:i/>
          <w:iCs/>
          <w:sz w:val="32"/>
          <w:u w:val="single"/>
        </w:rPr>
        <w:t>RUSSULA</w:t>
      </w:r>
      <w:r>
        <w:rPr>
          <w:sz w:val="32"/>
          <w:u w:val="single"/>
        </w:rPr>
        <w:t xml:space="preserve"> (3)</w:t>
      </w: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En este tercer apartado vamos a ver como se subdividen las diferentes Secciones (sufijo “</w:t>
      </w:r>
      <w:r>
        <w:rPr>
          <w:u w:val="none"/>
        </w:rPr>
        <w:t>ae</w:t>
      </w:r>
      <w:r>
        <w:rPr>
          <w:b w:val="0"/>
          <w:bCs w:val="0"/>
          <w:u w:val="none"/>
        </w:rPr>
        <w:t>”) en sus correspondientes Subsecciones (sufijo “</w:t>
      </w:r>
      <w:r>
        <w:rPr>
          <w:u w:val="none"/>
        </w:rPr>
        <w:t>inae</w:t>
      </w:r>
      <w:r>
        <w:rPr>
          <w:b w:val="0"/>
          <w:bCs w:val="0"/>
          <w:u w:val="none"/>
        </w:rPr>
        <w:t>”)</w:t>
      </w:r>
    </w:p>
    <w:p w:rsidR="00D204B9" w:rsidRDefault="00D204B9" w:rsidP="00D204B9">
      <w:pPr>
        <w:jc w:val="both"/>
        <w:rPr>
          <w:lang w:val="es-MX"/>
        </w:rPr>
      </w:pPr>
    </w:p>
    <w:p w:rsidR="00D204B9" w:rsidRDefault="00D204B9" w:rsidP="00D204B9">
      <w:pPr>
        <w:pStyle w:val="Ttulo1"/>
        <w:jc w:val="both"/>
        <w:rPr>
          <w:b w:val="0"/>
          <w:bCs w:val="0"/>
          <w:u w:val="none"/>
        </w:rPr>
      </w:pPr>
      <w:r>
        <w:rPr>
          <w:b w:val="0"/>
          <w:bCs w:val="0"/>
          <w:u w:val="none"/>
        </w:rPr>
        <w:t xml:space="preserve">Dentro de cada una de estas Subsecciones haré una breve descripción de las especies que las componen, salvo en el caso de </w:t>
      </w:r>
      <w:smartTag w:uri="urn:schemas-microsoft-com:office:smarttags" w:element="PersonName">
        <w:smartTagPr>
          <w:attr w:name="ProductID" w:val="la Secci￳n Nigricantinae"/>
        </w:smartTagPr>
        <w:r>
          <w:rPr>
            <w:b w:val="0"/>
            <w:bCs w:val="0"/>
            <w:u w:val="none"/>
          </w:rPr>
          <w:t xml:space="preserve">la Sección </w:t>
        </w:r>
        <w:r>
          <w:rPr>
            <w:i/>
            <w:iCs/>
            <w:u w:val="none"/>
          </w:rPr>
          <w:t>Nigricantinae</w:t>
        </w:r>
      </w:smartTag>
      <w:r>
        <w:rPr>
          <w:b w:val="0"/>
          <w:bCs w:val="0"/>
          <w:u w:val="none"/>
        </w:rPr>
        <w:t>, que al carecer de esta división taxonómica intermedia, analizaremos directamente sus respectivas especies.</w:t>
      </w:r>
    </w:p>
    <w:p w:rsidR="00D204B9" w:rsidRDefault="00D204B9" w:rsidP="00D204B9">
      <w:pPr>
        <w:jc w:val="both"/>
        <w:rPr>
          <w:lang w:val="es-MX"/>
        </w:rPr>
      </w:pPr>
    </w:p>
    <w:p w:rsidR="00D204B9" w:rsidRDefault="00D204B9" w:rsidP="00D204B9">
      <w:pPr>
        <w:pStyle w:val="Ttulo1"/>
        <w:jc w:val="both"/>
        <w:rPr>
          <w:b w:val="0"/>
          <w:bCs w:val="0"/>
          <w:u w:val="none"/>
        </w:rPr>
      </w:pPr>
      <w:r>
        <w:rPr>
          <w:sz w:val="28"/>
          <w:u w:val="none"/>
        </w:rPr>
        <w:t>Subgénero 1</w:t>
      </w:r>
      <w:r>
        <w:rPr>
          <w:u w:val="none"/>
        </w:rPr>
        <w:t xml:space="preserve"> – </w:t>
      </w:r>
      <w:r>
        <w:rPr>
          <w:i/>
          <w:iCs/>
          <w:color w:val="FF00FF"/>
          <w:sz w:val="32"/>
        </w:rPr>
        <w:t>COMPACTAE</w:t>
      </w:r>
      <w:r>
        <w:rPr>
          <w:b w:val="0"/>
          <w:bCs w:val="0"/>
          <w:u w:val="none"/>
        </w:rPr>
        <w:t xml:space="preserve">  Fries</w:t>
      </w:r>
    </w:p>
    <w:p w:rsidR="00D204B9" w:rsidRDefault="00D204B9" w:rsidP="00D204B9">
      <w:pPr>
        <w:jc w:val="both"/>
        <w:rPr>
          <w:lang w:val="es-MX"/>
        </w:rPr>
      </w:pPr>
    </w:p>
    <w:p w:rsidR="00D204B9" w:rsidRDefault="00D204B9" w:rsidP="00D204B9">
      <w:pPr>
        <w:pStyle w:val="Ttulo1"/>
        <w:jc w:val="both"/>
        <w:rPr>
          <w:u w:val="none"/>
        </w:rPr>
      </w:pPr>
    </w:p>
    <w:p w:rsidR="00D204B9" w:rsidRPr="0096089C" w:rsidRDefault="00D204B9" w:rsidP="00D204B9">
      <w:pPr>
        <w:jc w:val="both"/>
        <w:rPr>
          <w:lang w:val="es-MX"/>
        </w:rPr>
      </w:pPr>
    </w:p>
    <w:p w:rsidR="00D204B9" w:rsidRDefault="00D204B9" w:rsidP="00D204B9">
      <w:pPr>
        <w:pStyle w:val="Ttulo1"/>
        <w:jc w:val="both"/>
        <w:rPr>
          <w:u w:val="none"/>
        </w:rPr>
      </w:pPr>
      <w:r>
        <w:rPr>
          <w:u w:val="none"/>
        </w:rPr>
        <w:t xml:space="preserve">Sección 1.1 – </w:t>
      </w:r>
      <w:r>
        <w:rPr>
          <w:i/>
          <w:iCs/>
          <w:color w:val="0000FF"/>
          <w:sz w:val="28"/>
        </w:rPr>
        <w:t>Nigricantinae</w:t>
      </w:r>
      <w:r>
        <w:rPr>
          <w:b w:val="0"/>
          <w:bCs w:val="0"/>
          <w:u w:val="none"/>
        </w:rPr>
        <w:t xml:space="preserve">  Bataille</w:t>
      </w:r>
    </w:p>
    <w:p w:rsidR="00D204B9" w:rsidRDefault="00D204B9" w:rsidP="00D204B9">
      <w:pPr>
        <w:jc w:val="both"/>
        <w:rPr>
          <w:lang w:val="es-MX"/>
        </w:rPr>
      </w:pPr>
    </w:p>
    <w:p w:rsidR="00D204B9" w:rsidRDefault="00D204B9" w:rsidP="00D204B9">
      <w:pPr>
        <w:jc w:val="both"/>
        <w:rPr>
          <w:lang w:val="es-MX"/>
        </w:rPr>
      </w:pPr>
    </w:p>
    <w:p w:rsidR="00D204B9" w:rsidRPr="00727FA4" w:rsidRDefault="00D204B9" w:rsidP="00D204B9">
      <w:pPr>
        <w:pStyle w:val="Ttulo1"/>
        <w:numPr>
          <w:ilvl w:val="0"/>
          <w:numId w:val="4"/>
        </w:numPr>
        <w:jc w:val="both"/>
        <w:rPr>
          <w:bCs w:val="0"/>
          <w:u w:val="none"/>
        </w:rPr>
      </w:pPr>
      <w:r w:rsidRPr="00727FA4">
        <w:rPr>
          <w:bCs w:val="0"/>
          <w:u w:val="none"/>
        </w:rPr>
        <w:t xml:space="preserve">Carne que al corte </w:t>
      </w:r>
      <w:r>
        <w:rPr>
          <w:bCs w:val="0"/>
          <w:u w:val="none"/>
        </w:rPr>
        <w:t xml:space="preserve">grisea, pardea, enrojece o </w:t>
      </w:r>
      <w:r w:rsidRPr="00727FA4">
        <w:rPr>
          <w:bCs w:val="0"/>
          <w:u w:val="none"/>
        </w:rPr>
        <w:t>se</w:t>
      </w:r>
      <w:r>
        <w:rPr>
          <w:bCs w:val="0"/>
          <w:u w:val="none"/>
        </w:rPr>
        <w:t xml:space="preserve"> ennegrece, para virar lentamente a pardo-negruzco o negro.</w:t>
      </w:r>
    </w:p>
    <w:p w:rsidR="00D204B9" w:rsidRPr="007A6277" w:rsidRDefault="00D204B9" w:rsidP="00D204B9">
      <w:pPr>
        <w:numPr>
          <w:ilvl w:val="0"/>
          <w:numId w:val="4"/>
        </w:numPr>
        <w:jc w:val="both"/>
        <w:rPr>
          <w:rFonts w:ascii="Verdana" w:hAnsi="Verdana"/>
          <w:lang w:val="es-MX"/>
        </w:rPr>
      </w:pPr>
      <w:r w:rsidRPr="00727FA4">
        <w:rPr>
          <w:rFonts w:ascii="Verdana" w:hAnsi="Verdana"/>
          <w:b/>
          <w:bCs/>
        </w:rPr>
        <w:t>Basidios delgados, esbeltos y delicados (35-60 x 6-</w:t>
      </w:r>
      <w:r>
        <w:rPr>
          <w:rFonts w:ascii="Verdana" w:hAnsi="Verdana"/>
          <w:b/>
          <w:bCs/>
        </w:rPr>
        <w:t>1</w:t>
      </w:r>
      <w:r w:rsidRPr="00727FA4">
        <w:rPr>
          <w:rFonts w:ascii="Verdana" w:hAnsi="Verdana"/>
          <w:b/>
          <w:bCs/>
        </w:rPr>
        <w:t>1 micras)</w:t>
      </w:r>
      <w:r>
        <w:rPr>
          <w:rFonts w:ascii="Verdana" w:hAnsi="Verdana"/>
          <w:b/>
          <w:bCs/>
        </w:rPr>
        <w:t>.</w:t>
      </w:r>
    </w:p>
    <w:p w:rsidR="00D204B9" w:rsidRPr="007A6277" w:rsidRDefault="00D204B9" w:rsidP="00D204B9">
      <w:pPr>
        <w:numPr>
          <w:ilvl w:val="0"/>
          <w:numId w:val="4"/>
        </w:numPr>
        <w:jc w:val="both"/>
        <w:rPr>
          <w:rFonts w:ascii="Verdana" w:hAnsi="Verdana"/>
          <w:b/>
          <w:lang w:val="es-MX"/>
        </w:rPr>
      </w:pPr>
      <w:r w:rsidRPr="007A6277">
        <w:rPr>
          <w:rFonts w:ascii="Verdana" w:hAnsi="Verdana"/>
          <w:b/>
          <w:lang w:val="es-MX"/>
        </w:rPr>
        <w:t>Las esporas son verrugosas no espinosas y tienen el escudo hiliar no amiloide.</w:t>
      </w:r>
    </w:p>
    <w:p w:rsidR="00D204B9" w:rsidRPr="00727FA4" w:rsidRDefault="00D204B9" w:rsidP="00D204B9">
      <w:pPr>
        <w:numPr>
          <w:ilvl w:val="0"/>
          <w:numId w:val="4"/>
        </w:numPr>
        <w:jc w:val="both"/>
        <w:rPr>
          <w:rFonts w:ascii="Verdana" w:hAnsi="Verdana"/>
          <w:lang w:val="es-MX"/>
        </w:rPr>
      </w:pPr>
      <w:r w:rsidRPr="00727FA4">
        <w:rPr>
          <w:rFonts w:ascii="Verdana" w:hAnsi="Verdana"/>
          <w:b/>
          <w:bCs/>
        </w:rPr>
        <w:t>Esporada blanca.</w:t>
      </w:r>
    </w:p>
    <w:p w:rsidR="00D204B9" w:rsidRDefault="00D204B9" w:rsidP="00D204B9">
      <w:pPr>
        <w:pStyle w:val="Textoindependiente"/>
        <w:jc w:val="both"/>
        <w:outlineLvl w:val="0"/>
      </w:pPr>
    </w:p>
    <w:p w:rsidR="00D204B9" w:rsidRDefault="00D204B9" w:rsidP="00D204B9">
      <w:pPr>
        <w:pStyle w:val="Textoindependiente"/>
        <w:jc w:val="both"/>
        <w:outlineLvl w:val="0"/>
      </w:pPr>
    </w:p>
    <w:p w:rsidR="00D204B9" w:rsidRDefault="00D204B9" w:rsidP="00D204B9">
      <w:pPr>
        <w:pStyle w:val="Textoindependiente"/>
        <w:jc w:val="both"/>
        <w:outlineLvl w:val="0"/>
      </w:pPr>
      <w:r>
        <w:t xml:space="preserve">Láminas muy espaciadas (de </w:t>
      </w:r>
      <w:smartTag w:uri="urn:schemas-microsoft-com:office:smarttags" w:element="metricconverter">
        <w:smartTagPr>
          <w:attr w:name="ProductID" w:val="4 a"/>
        </w:smartTagPr>
        <w:r>
          <w:t>4 a</w:t>
        </w:r>
      </w:smartTag>
      <w:r>
        <w:t xml:space="preserve"> 6 por cm de margen)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convexo aplanado, umbilicado, extendido en forma de cuenco, de color blanquecino, marmoleado pardo-bistre hacia el margen, luego se extiende a todo el sombrero, con tonos negros por el centro, a veces aterciopelado-afieltrado a la lupa. Cutícula mate, separable hasta 1/3 o incluso hasta medio radio. Láminas de sabor acre (a veces lentamente), sumamente espaciadas, adnatas, sinuadas o redondeadas,  luego decurrentes y frágiles, con abundantes soldaduras, que enrojecen al roce y después ennegrecen, con la arista también negra. Pie corto, blanco, al tacto se torna rojizo y después pardo-negruzco. Carne que al corte toma un color rojo-carmín y posteriormente cambia a pardo-negruzco, de olor afrutado y sabor dulce. Esporada blanca (Ia). Reacción (Fe) de color verde-gris oscuro y </w:t>
      </w:r>
      <w:proofErr w:type="gramStart"/>
      <w:r>
        <w:rPr>
          <w:rFonts w:ascii="Verdana" w:hAnsi="Verdana"/>
          <w:lang w:val="es-MX"/>
        </w:rPr>
        <w:t>positiva</w:t>
      </w:r>
      <w:proofErr w:type="gramEnd"/>
      <w:r>
        <w:rPr>
          <w:rFonts w:ascii="Verdana" w:hAnsi="Verdana"/>
          <w:lang w:val="es-MX"/>
        </w:rPr>
        <w:t xml:space="preserve"> azul-verdoso rápido con el guayaco (G). Es común en bosques de coníferas y planifolios.</w:t>
      </w:r>
    </w:p>
    <w:p w:rsidR="00D204B9" w:rsidRDefault="00D204B9" w:rsidP="00D204B9">
      <w:pPr>
        <w:jc w:val="both"/>
        <w:rPr>
          <w:rFonts w:ascii="Verdana" w:hAnsi="Verdana"/>
          <w:b/>
          <w:bCs/>
          <w:i/>
          <w:iCs/>
          <w:u w:val="single"/>
          <w:lang w:val="es-MX"/>
        </w:rPr>
      </w:pPr>
      <w:r w:rsidRPr="00C50501">
        <w:rPr>
          <w:rFonts w:ascii="Verdana" w:hAnsi="Verdana"/>
          <w:b/>
          <w:bCs/>
          <w:i/>
          <w:iCs/>
          <w:highlight w:val="yellow"/>
          <w:u w:val="single"/>
          <w:lang w:val="es-MX"/>
        </w:rPr>
        <w:t>R. nigricans</w:t>
      </w:r>
      <w:r w:rsidRPr="00C50501">
        <w:rPr>
          <w:rFonts w:ascii="Verdana" w:hAnsi="Verdana"/>
          <w:b/>
          <w:bCs/>
          <w:i/>
          <w:iCs/>
          <w:lang w:val="es-MX"/>
        </w:rPr>
        <w:t xml:space="preserve"> </w:t>
      </w:r>
      <w:r w:rsidRPr="00C50501">
        <w:rPr>
          <w:rFonts w:ascii="Verdana" w:hAnsi="Verdana"/>
        </w:rPr>
        <w:t>(Bull.) Fr. (1838)</w:t>
      </w:r>
      <w:r>
        <w:rPr>
          <w:rFonts w:ascii="Verdana" w:hAnsi="Verdana"/>
        </w:rPr>
        <w:t>…………………………………………………………</w:t>
      </w:r>
    </w:p>
    <w:p w:rsidR="00D204B9" w:rsidRDefault="00D204B9" w:rsidP="00D204B9">
      <w:pPr>
        <w:pStyle w:val="Textoindependiente"/>
        <w:jc w:val="both"/>
        <w:outlineLvl w:val="0"/>
      </w:pPr>
      <w:r>
        <w:lastRenderedPageBreak/>
        <w:t xml:space="preserve">Láminas medianamente espaciadas (de </w:t>
      </w:r>
      <w:smartTag w:uri="urn:schemas-microsoft-com:office:smarttags" w:element="metricconverter">
        <w:smartTagPr>
          <w:attr w:name="ProductID" w:val="6 a"/>
        </w:smartTagPr>
        <w:r>
          <w:t>6 a</w:t>
        </w:r>
      </w:smartTag>
      <w:r>
        <w:t xml:space="preserve"> 8 por cm)</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 umbilicado, con el margen inicialmente de color blanco, luego pardo-amarillento y bistre-negruzco, con tonos leonados o negros. Cutícula viscosa, al secar mate +/- satinada, con venosidades más  oscuras y apenas separable del borde. Láminas densas, agudas, que ennegrecen en las lesiones y en la arista, de sabor amargo y mentolado. Pie corto que ennegrece al tacto o a la manipulación, blanco en el ápice. Carne dura, de color blanco, luego gris, al corte ennegrece sin enrojecimiento previo, aunque a veces puede enrojecer débilmente sobre todo cerca de las láminas; con sabor un poco  amargo o dulce mentolado. Esporada blanca (Ia). Reacción (Fe) de color rosa asalmonado pálido y verde-oliva con el guayaco (G). Fructifica en bosques de coníferas y planifolios, en llano y montaña.</w:t>
      </w:r>
    </w:p>
    <w:p w:rsidR="00D204B9" w:rsidRDefault="00D204B9" w:rsidP="00D204B9">
      <w:pPr>
        <w:jc w:val="both"/>
        <w:rPr>
          <w:rFonts w:ascii="Verdana" w:hAnsi="Verdana"/>
          <w:lang w:val="es-MX"/>
        </w:rPr>
      </w:pPr>
      <w:r>
        <w:rPr>
          <w:rFonts w:ascii="Verdana" w:hAnsi="Verdana"/>
          <w:b/>
          <w:bCs/>
          <w:i/>
          <w:iCs/>
          <w:highlight w:val="yellow"/>
          <w:u w:val="single"/>
          <w:lang w:val="es-MX"/>
        </w:rPr>
        <w:t>R. albonigra</w:t>
      </w:r>
      <w:r>
        <w:rPr>
          <w:rFonts w:ascii="Verdana" w:hAnsi="Verdana"/>
          <w:lang w:val="es-MX"/>
        </w:rPr>
        <w:t xml:space="preserve"> </w:t>
      </w:r>
      <w:r w:rsidRPr="00C50501">
        <w:rPr>
          <w:rFonts w:ascii="Verdana" w:hAnsi="Verdana"/>
        </w:rPr>
        <w:t>(Krombh.) Fr. (1874)</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no umbilicado, de color bistre-grisáceo. Cutícula de satinada a brillante,</w:t>
      </w:r>
      <w:r w:rsidRPr="008A2B12">
        <w:rPr>
          <w:rFonts w:ascii="Verdana" w:hAnsi="Verdana"/>
          <w:lang w:val="es-MX"/>
        </w:rPr>
        <w:t xml:space="preserve"> </w:t>
      </w:r>
      <w:r>
        <w:rPr>
          <w:rFonts w:ascii="Verdana" w:hAnsi="Verdana"/>
          <w:lang w:val="es-MX"/>
        </w:rPr>
        <w:t>no separable. Láminas densas, agudas, de sabor dulce (no mentolado), que enrojecen al roce antes de ennegrecer. Pie mate, troncocónico, al tacto de color rojo, luego negro, con médula negra en la base. Carne dura, de sabor dulce (no mentolado) que al corte vira rápidamente al rojo sangre y después ennegrece lentamente. Fructifica bajo planifolios.</w:t>
      </w:r>
    </w:p>
    <w:p w:rsidR="00D204B9" w:rsidRDefault="00D204B9" w:rsidP="00D204B9">
      <w:pPr>
        <w:jc w:val="both"/>
        <w:rPr>
          <w:rFonts w:ascii="Verdana" w:hAnsi="Verdana"/>
          <w:lang w:val="es-MX"/>
        </w:rPr>
      </w:pPr>
      <w:r>
        <w:rPr>
          <w:rFonts w:ascii="Verdana" w:hAnsi="Verdana"/>
          <w:b/>
          <w:bCs/>
          <w:i/>
          <w:iCs/>
          <w:highlight w:val="yellow"/>
          <w:u w:val="single"/>
          <w:lang w:val="es-MX"/>
        </w:rPr>
        <w:t>R. albonigra f. pseudonigricans</w:t>
      </w:r>
      <w:r>
        <w:rPr>
          <w:rFonts w:ascii="Verdana" w:hAnsi="Verdana"/>
          <w:lang w:val="es-MX"/>
        </w:rPr>
        <w:t xml:space="preserve"> </w:t>
      </w:r>
      <w:r w:rsidRPr="00C50501">
        <w:rPr>
          <w:rFonts w:ascii="Verdana" w:hAnsi="Verdana"/>
        </w:rPr>
        <w:t>Romagn</w:t>
      </w:r>
      <w:r>
        <w:rPr>
          <w:rFonts w:ascii="Verdana" w:hAnsi="Verdana"/>
        </w:rPr>
        <w:t>.</w:t>
      </w:r>
      <w:r w:rsidRPr="00C50501">
        <w:rPr>
          <w:rFonts w:ascii="Verdana" w:hAnsi="Verdana"/>
        </w:rPr>
        <w:t xml:space="preserve"> (19</w:t>
      </w:r>
      <w:r>
        <w:rPr>
          <w:rFonts w:ascii="Verdana" w:hAnsi="Verdana"/>
        </w:rPr>
        <w:t>62</w:t>
      </w:r>
      <w:r w:rsidRPr="00C50501">
        <w:rPr>
          <w:rFonts w:ascii="Verdana" w:hAnsi="Verdana"/>
        </w:rPr>
        <w:t>)</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pStyle w:val="Textoindependiente"/>
        <w:jc w:val="both"/>
        <w:outlineLvl w:val="0"/>
      </w:pPr>
      <w:r>
        <w:t xml:space="preserve">Láminas más apretadas (de </w:t>
      </w:r>
      <w:smartTag w:uri="urn:schemas-microsoft-com:office:smarttags" w:element="metricconverter">
        <w:smartTagPr>
          <w:attr w:name="ProductID" w:val="9 a"/>
        </w:smartTagPr>
        <w:r>
          <w:t>9 a</w:t>
        </w:r>
      </w:smartTag>
      <w:r>
        <w:t xml:space="preserve"> 13 por cm de margen)</w:t>
      </w:r>
    </w:p>
    <w:p w:rsidR="00D204B9" w:rsidRDefault="00D204B9" w:rsidP="00D204B9">
      <w:pPr>
        <w:jc w:val="both"/>
        <w:rPr>
          <w:rFonts w:ascii="Verdana" w:hAnsi="Verdana"/>
          <w:lang w:val="es-MX"/>
        </w:rPr>
      </w:pPr>
    </w:p>
    <w:p w:rsidR="00D204B9" w:rsidRDefault="00D204B9" w:rsidP="00D204B9">
      <w:pPr>
        <w:pStyle w:val="Textoindependiente"/>
        <w:jc w:val="both"/>
        <w:outlineLvl w:val="0"/>
      </w:pPr>
      <w:r>
        <w:t>Ennegrecimiento precedido o acompañado de enrojecimiento.</w:t>
      </w:r>
    </w:p>
    <w:p w:rsidR="00D204B9" w:rsidRDefault="00D204B9" w:rsidP="00D204B9">
      <w:pPr>
        <w:jc w:val="both"/>
        <w:rPr>
          <w:rFonts w:ascii="Verdana" w:hAnsi="Verdana"/>
          <w:b/>
          <w:bCs/>
          <w:lang w:val="es-MX"/>
        </w:rPr>
      </w:pPr>
    </w:p>
    <w:p w:rsidR="00D204B9" w:rsidRDefault="00D204B9" w:rsidP="00D204B9">
      <w:pPr>
        <w:jc w:val="both"/>
        <w:rPr>
          <w:rFonts w:ascii="Verdana" w:hAnsi="Verdana"/>
          <w:b/>
          <w:bCs/>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no umbilicado, de color pajizo-amarillento +/- oliváceo (beige), que tiende a mancharse de un pardo +/- rojizo, al fin  bistre y con el margen más pálido. Cutícula viscosa, largo tiempo con aspecto graso, poco separable. Láminas apretadas, más espaciadas en la madurez (7-12 por cm), agudas, de color blanco-marfil a ocráceo, con reflejos rosados en los senos y las aristas con reflejos glaucos viéndolas en escorzo, de sabor lentamente muy acre. Pie de color pardo, luego gris-negruzco, enrojece al roce y siempre con el ápice de color blanco. Carne dura, gruesa, que al corte enrojece y grisea (ennegrece) al mismo tiempo,  de sabor lentamente acre. Esporada blanca (Ia). Reacción (Fe) de color anaranjado pálido, luego verde cardenillo y positiva intensa con el  guayaco (G). Bajo coníferas y planifolios.</w:t>
      </w:r>
    </w:p>
    <w:p w:rsidR="00D204B9" w:rsidRPr="00C50501" w:rsidRDefault="00D204B9" w:rsidP="00D204B9">
      <w:pPr>
        <w:jc w:val="both"/>
        <w:rPr>
          <w:rFonts w:ascii="Verdana" w:hAnsi="Verdana"/>
          <w:bCs/>
          <w:iCs/>
          <w:lang w:val="es-MX"/>
        </w:rPr>
      </w:pPr>
      <w:r>
        <w:rPr>
          <w:rFonts w:ascii="Verdana" w:hAnsi="Verdana"/>
          <w:b/>
          <w:bCs/>
          <w:i/>
          <w:iCs/>
          <w:highlight w:val="yellow"/>
          <w:u w:val="single"/>
          <w:lang w:val="es-MX"/>
        </w:rPr>
        <w:t>R. acrifolia</w:t>
      </w:r>
      <w:r>
        <w:rPr>
          <w:rFonts w:ascii="Verdana" w:hAnsi="Verdana"/>
          <w:bCs/>
          <w:iCs/>
          <w:lang w:val="es-MX"/>
        </w:rPr>
        <w:t xml:space="preserve"> </w:t>
      </w:r>
      <w:r w:rsidRPr="00C50501">
        <w:rPr>
          <w:rFonts w:ascii="Verdana" w:hAnsi="Verdana"/>
        </w:rPr>
        <w:t>Romagn. (1997)</w:t>
      </w:r>
      <w:r>
        <w:rPr>
          <w:rFonts w:ascii="Verdana" w:hAnsi="Verdana"/>
        </w:rPr>
        <w:t>………………………………………………………………</w:t>
      </w: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 umbilicado, de color blanquecino o pardo en el margen, oliváceo en el disco, con zonas pardo-rojizas, o abigarrado de amarillo, verde, pardo y negro. Cutícula mate, seca, nunca viscosa, separable 1/3 ó más del radio. Láminas muy densas (9-14 por cm), de color crema-ocráceo, con la arista que pardea o ennegrece por lesión, de sabor dulce o un poco picante. Pie +/- excéntrico, mate pruinoso, de color blanco que pardea al tacto o por edad y toma un color sepia o fuliginoso. Carne dura y compacta, de sabor dulce y olor débilmente afrutado, que al corte se torna lentamente a un color rojo sangre, después vira lentamente al negro. Esporada blanca (Ia). Reacción (Fe) de color rojo-anaranjado, en lo rojizo de color verde cardenillo; con el fenol </w:t>
      </w:r>
      <w:proofErr w:type="gramStart"/>
      <w:r>
        <w:rPr>
          <w:rFonts w:ascii="Verdana" w:hAnsi="Verdana"/>
          <w:lang w:val="es-MX"/>
        </w:rPr>
        <w:t>pardo-purpúrea</w:t>
      </w:r>
      <w:proofErr w:type="gramEnd"/>
      <w:r>
        <w:rPr>
          <w:rFonts w:ascii="Verdana" w:hAnsi="Verdana"/>
          <w:lang w:val="es-MX"/>
        </w:rPr>
        <w:t>, con la anilina pardo-amarillenta y positiva intensa con el guayaco (G). Fructifica en bosques +/- secos de frondosas y coníferas.</w:t>
      </w:r>
    </w:p>
    <w:p w:rsidR="00D204B9" w:rsidRPr="00C50501" w:rsidRDefault="00D204B9" w:rsidP="00D204B9">
      <w:pPr>
        <w:jc w:val="both"/>
        <w:rPr>
          <w:rFonts w:ascii="Verdana" w:hAnsi="Verdana"/>
          <w:bCs/>
          <w:iCs/>
          <w:lang w:val="es-MX"/>
        </w:rPr>
      </w:pPr>
      <w:r w:rsidRPr="00C50501">
        <w:rPr>
          <w:rFonts w:ascii="Verdana" w:hAnsi="Verdana"/>
          <w:b/>
          <w:bCs/>
          <w:i/>
          <w:iCs/>
          <w:highlight w:val="yellow"/>
          <w:u w:val="single"/>
          <w:lang w:val="es-MX"/>
        </w:rPr>
        <w:t>R. densifolia</w:t>
      </w:r>
      <w:r w:rsidRPr="00C50501">
        <w:rPr>
          <w:rFonts w:ascii="Verdana" w:hAnsi="Verdana"/>
          <w:b/>
          <w:bCs/>
          <w:i/>
          <w:iCs/>
          <w:lang w:val="es-MX"/>
        </w:rPr>
        <w:t xml:space="preserve"> </w:t>
      </w:r>
      <w:r w:rsidRPr="00C50501">
        <w:rPr>
          <w:rFonts w:ascii="Verdana" w:hAnsi="Verdana"/>
        </w:rPr>
        <w:t xml:space="preserve">Secr. </w:t>
      </w:r>
      <w:proofErr w:type="gramStart"/>
      <w:r w:rsidRPr="00C50501">
        <w:rPr>
          <w:rFonts w:ascii="Verdana" w:hAnsi="Verdana"/>
        </w:rPr>
        <w:t>ex</w:t>
      </w:r>
      <w:proofErr w:type="gramEnd"/>
      <w:r w:rsidRPr="00C50501">
        <w:rPr>
          <w:rFonts w:ascii="Verdana" w:hAnsi="Verdana"/>
        </w:rPr>
        <w:t xml:space="preserve"> Gillet (1874)</w:t>
      </w:r>
      <w:r>
        <w:rPr>
          <w:rFonts w:ascii="Verdana" w:hAnsi="Verdana"/>
        </w:rPr>
        <w:t>…………………………………………………</w:t>
      </w:r>
    </w:p>
    <w:p w:rsidR="00D204B9" w:rsidRPr="003B6507" w:rsidRDefault="00D204B9" w:rsidP="00D204B9">
      <w:pPr>
        <w:jc w:val="both"/>
        <w:rPr>
          <w:rFonts w:ascii="Verdana" w:hAnsi="Verdana"/>
          <w:b/>
          <w:bCs/>
          <w:iCs/>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Sombrero (5 </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de gran tamaño, no umbilicado, inicialmente blanquecino, luego pardo-rojizo, al final pardo-bistre, sin tonos negruzcos. Cutícula viscosa, de un brillo graso, poco separable y con margen excedente. Láminas agudas, densas, más separadas en la madurez (9-12 por cm), redondeadas en la inserción, de color marfil con reflejos ocráceos, sin manchas y de sabor dulce. Pie duro, corto, de color blanco, luego pardo-grisáceo o fuliginoso, con la base pardo-anaranjada y a veces rojo al tacto. Carne dura, de sabor dulce, a veces lentamente amarga, al corte se torna lentamente rosada (hasta ½ hora), especialmente en el pie (no siempre), después lentamente gris-fuliginosa. Esporada blanca (Ia). Reacción (Fe) de color anaranjado, después oliva-grisáceo; con el formol al 10 % rosa-anaranjada y positiva débil con el guayaco (G). Fructifica en pinares arenosos o mixtos con encinas. </w:t>
      </w:r>
    </w:p>
    <w:p w:rsidR="00D204B9" w:rsidRPr="003B6507" w:rsidRDefault="00D204B9" w:rsidP="00D204B9">
      <w:pPr>
        <w:jc w:val="both"/>
        <w:rPr>
          <w:rFonts w:ascii="Verdana" w:hAnsi="Verdana"/>
          <w:bCs/>
          <w:iCs/>
          <w:lang w:val="es-MX"/>
        </w:rPr>
      </w:pPr>
      <w:r>
        <w:rPr>
          <w:rFonts w:ascii="Verdana" w:hAnsi="Verdana"/>
          <w:b/>
          <w:bCs/>
          <w:i/>
          <w:iCs/>
          <w:highlight w:val="yellow"/>
          <w:u w:val="single"/>
          <w:lang w:val="es-MX"/>
        </w:rPr>
        <w:t>R. adusta</w:t>
      </w:r>
      <w:r>
        <w:rPr>
          <w:rFonts w:ascii="Verdana" w:hAnsi="Verdana"/>
          <w:bCs/>
          <w:iCs/>
          <w:lang w:val="es-MX"/>
        </w:rPr>
        <w:t xml:space="preserve"> </w:t>
      </w:r>
      <w:r w:rsidRPr="003B6507">
        <w:rPr>
          <w:rFonts w:ascii="Verdana" w:hAnsi="Verdana"/>
        </w:rPr>
        <w:t>(Pers.) Fr. (1838)</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café con leche y carne más enrojeciente al corte. Es típica de pinares arenosos costeros.</w:t>
      </w:r>
    </w:p>
    <w:p w:rsidR="00D204B9" w:rsidRPr="003B6507" w:rsidRDefault="00D204B9" w:rsidP="00D204B9">
      <w:pPr>
        <w:jc w:val="both"/>
        <w:rPr>
          <w:rFonts w:ascii="Verdana" w:hAnsi="Verdana"/>
          <w:bCs/>
          <w:iCs/>
          <w:lang w:val="es-MX"/>
        </w:rPr>
      </w:pPr>
      <w:r>
        <w:rPr>
          <w:rFonts w:ascii="Verdana" w:hAnsi="Verdana"/>
          <w:b/>
          <w:bCs/>
          <w:i/>
          <w:iCs/>
          <w:highlight w:val="yellow"/>
          <w:u w:val="single"/>
          <w:lang w:val="es-MX"/>
        </w:rPr>
        <w:t xml:space="preserve">R. adusta var. </w:t>
      </w:r>
      <w:proofErr w:type="gramStart"/>
      <w:r>
        <w:rPr>
          <w:rFonts w:ascii="Verdana" w:hAnsi="Verdana"/>
          <w:b/>
          <w:bCs/>
          <w:i/>
          <w:iCs/>
          <w:highlight w:val="yellow"/>
          <w:u w:val="single"/>
          <w:lang w:val="es-MX"/>
        </w:rPr>
        <w:t>sabulosa</w:t>
      </w:r>
      <w:proofErr w:type="gramEnd"/>
      <w:r>
        <w:rPr>
          <w:rFonts w:ascii="Verdana" w:hAnsi="Verdana"/>
          <w:bCs/>
          <w:iCs/>
          <w:lang w:val="es-MX"/>
        </w:rPr>
        <w:t xml:space="preserve"> </w:t>
      </w:r>
      <w:r w:rsidRPr="003B6507">
        <w:rPr>
          <w:rFonts w:ascii="Verdana" w:hAnsi="Verdana"/>
        </w:rPr>
        <w:t>Bon (1986)</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pStyle w:val="Ttulo1"/>
        <w:jc w:val="both"/>
      </w:pPr>
    </w:p>
    <w:p w:rsidR="001374AE" w:rsidRDefault="001374AE" w:rsidP="001374AE">
      <w:pPr>
        <w:rPr>
          <w:lang w:val="es-MX"/>
        </w:rPr>
      </w:pPr>
    </w:p>
    <w:p w:rsidR="001374AE" w:rsidRPr="001374AE" w:rsidRDefault="001374AE" w:rsidP="001374AE">
      <w:pPr>
        <w:rPr>
          <w:lang w:val="es-MX"/>
        </w:rPr>
      </w:pPr>
    </w:p>
    <w:p w:rsidR="00D204B9" w:rsidRPr="003A289C" w:rsidRDefault="00D204B9" w:rsidP="00D204B9">
      <w:pPr>
        <w:jc w:val="both"/>
        <w:rPr>
          <w:lang w:val="es-MX"/>
        </w:rPr>
      </w:pPr>
    </w:p>
    <w:p w:rsidR="00D204B9" w:rsidRDefault="00D204B9" w:rsidP="00D204B9">
      <w:pPr>
        <w:pStyle w:val="Ttulo1"/>
        <w:jc w:val="both"/>
      </w:pPr>
      <w:r>
        <w:lastRenderedPageBreak/>
        <w:t>Ennegrecimiento sin más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y +/- embudado, inicialmente de color blanquecino o crema-marfil, luego con manchas grisáceas cada vez más marcadas y extensas, finalmente de color negro-fuliginoso. Margen inicialmente de color blanco. Cutícula mate, aterciopelada, con venosidades oscuras, separable hasta la mitad del radio. Láminas densas (12-13 por cm), delgadas, primero de color crema, luego grisáceas, al final negras en las lesiones y arista, de un sabor fresco mentolado. Pie +/- cilíndrico, corto, de color blanco, luego gris negruzco, al tacto negro-fuliginoso (menos en el ápice). Carne blanca, pronto negra, sin ningún enrojecimiento intermedio y de sabor dulce. Esporada blanca (Ia). Reacción (Fe) rosada, después verdosa; con el formol al 10% la carne y las láminas enrojecen; positiva débil con el guayaco (G). Fructifica bajo  encinas o alcornoques. </w:t>
      </w:r>
    </w:p>
    <w:p w:rsidR="00D204B9" w:rsidRPr="003B6507" w:rsidRDefault="00D204B9" w:rsidP="00D204B9">
      <w:pPr>
        <w:jc w:val="both"/>
        <w:rPr>
          <w:rFonts w:ascii="Verdana" w:hAnsi="Verdana"/>
          <w:bCs/>
          <w:iCs/>
          <w:lang w:val="es-MX"/>
        </w:rPr>
      </w:pPr>
      <w:r>
        <w:rPr>
          <w:rFonts w:ascii="Verdana" w:hAnsi="Verdana"/>
          <w:b/>
          <w:bCs/>
          <w:i/>
          <w:iCs/>
          <w:highlight w:val="yellow"/>
          <w:u w:val="single"/>
          <w:lang w:val="es-MX"/>
        </w:rPr>
        <w:t>R. atramentosa</w:t>
      </w:r>
      <w:r>
        <w:rPr>
          <w:rFonts w:ascii="Verdana" w:hAnsi="Verdana"/>
          <w:bCs/>
          <w:iCs/>
          <w:lang w:val="es-MX"/>
        </w:rPr>
        <w:t xml:space="preserve"> </w:t>
      </w:r>
      <w:r w:rsidRPr="003B6507">
        <w:rPr>
          <w:rFonts w:ascii="Verdana" w:hAnsi="Verdana"/>
        </w:rPr>
        <w:t>Sarnari (1992)</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carnoso, +/- umbilicado, asimétrico, a veces con el margen lobado, luego deprimido, de color crema con el centro bistre-grisáceo o negruzco. Cutícula largo tiempo con un brillo graso y poco separable. Láminas muy densas, falciformes, estrechas, delgadas, de sabor acre, de color blanco que ennegrecen por lesión. Pie corto, grueso, cilíndrico o subclaviforme, blanco que ennegrece a la vejez o al tacto. Carne de sabor dulce que ennegrece sin enrojecer. Esporada blanca (Ia). Reacción (Fe)  de color rosa anaranjado, con el guayaco (G) da positivo y anaranjado fuerte con formol al 10 %. Fructifica en bosques de robles, sobre todo bajo </w:t>
      </w:r>
      <w:r w:rsidRPr="002B598C">
        <w:rPr>
          <w:rFonts w:ascii="Verdana" w:hAnsi="Verdana"/>
          <w:b/>
          <w:i/>
          <w:lang w:val="es-MX"/>
        </w:rPr>
        <w:t>Quercus cerris</w:t>
      </w:r>
      <w:r>
        <w:rPr>
          <w:rFonts w:ascii="Verdana" w:hAnsi="Verdana"/>
          <w:lang w:val="es-MX"/>
        </w:rPr>
        <w:t xml:space="preserve">. </w:t>
      </w:r>
    </w:p>
    <w:p w:rsidR="00D204B9" w:rsidRPr="007F6084" w:rsidRDefault="00D204B9" w:rsidP="00D204B9">
      <w:pPr>
        <w:jc w:val="both"/>
        <w:rPr>
          <w:rFonts w:ascii="Verdana" w:hAnsi="Verdana"/>
          <w:bCs/>
          <w:iCs/>
          <w:lang w:val="es-MX"/>
        </w:rPr>
      </w:pPr>
      <w:r>
        <w:rPr>
          <w:rFonts w:ascii="Verdana" w:hAnsi="Verdana"/>
          <w:b/>
          <w:bCs/>
          <w:i/>
          <w:iCs/>
          <w:highlight w:val="yellow"/>
          <w:u w:val="single"/>
          <w:lang w:val="es-MX"/>
        </w:rPr>
        <w:t>R. fuliginosa</w:t>
      </w:r>
      <w:r>
        <w:rPr>
          <w:rFonts w:ascii="Verdana" w:hAnsi="Verdana"/>
          <w:bCs/>
          <w:iCs/>
          <w:lang w:val="es-MX"/>
        </w:rPr>
        <w:t xml:space="preserve"> </w:t>
      </w:r>
      <w:r w:rsidRPr="007F6084">
        <w:rPr>
          <w:rFonts w:ascii="Verdana" w:hAnsi="Verdana"/>
        </w:rPr>
        <w:t>Sarnari (1993)</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xml:space="preserve">) largo tiempo convexo, luego +/- umbilicado, de color que va desde café con leche claro hasta pardo-bistre, con el margen más pálido. Cutícula brillante. Láminas de sabor acre, blancas, negras por lesión, sumamente densas, estrechas y decurrentes falciformes. Pie corto, inicialmente blanco, luego fuliginoso +/- bistre. Carne de sabor dulce que se ennegrece sin tonos rojizos ni violáceos. Especie rara, muy similar a </w:t>
      </w:r>
      <w:r>
        <w:rPr>
          <w:rFonts w:ascii="Verdana" w:hAnsi="Verdana"/>
          <w:b/>
          <w:bCs/>
          <w:i/>
          <w:iCs/>
          <w:lang w:val="es-MX"/>
        </w:rPr>
        <w:t>R. densifolia</w:t>
      </w:r>
      <w:r>
        <w:rPr>
          <w:rFonts w:ascii="Verdana" w:hAnsi="Verdana"/>
          <w:lang w:val="es-MX"/>
        </w:rPr>
        <w:t xml:space="preserve">. Fructifica bajo planifolios puros o mixtos con coníferas, entre la hojarasca. </w:t>
      </w:r>
    </w:p>
    <w:p w:rsidR="00D204B9" w:rsidRPr="007F6084" w:rsidRDefault="00D204B9" w:rsidP="00D204B9">
      <w:pPr>
        <w:jc w:val="both"/>
        <w:rPr>
          <w:rFonts w:ascii="Verdana" w:hAnsi="Verdana"/>
          <w:bCs/>
          <w:iCs/>
          <w:lang w:val="es-MX"/>
        </w:rPr>
      </w:pPr>
      <w:r>
        <w:rPr>
          <w:rFonts w:ascii="Verdana" w:hAnsi="Verdana"/>
          <w:b/>
          <w:bCs/>
          <w:i/>
          <w:iCs/>
          <w:highlight w:val="yellow"/>
          <w:u w:val="single"/>
          <w:lang w:val="es-MX"/>
        </w:rPr>
        <w:t>R. densissima</w:t>
      </w:r>
      <w:r>
        <w:rPr>
          <w:rFonts w:ascii="Verdana" w:hAnsi="Verdana"/>
          <w:bCs/>
          <w:iCs/>
          <w:lang w:val="es-MX"/>
        </w:rPr>
        <w:t xml:space="preserve"> </w:t>
      </w:r>
      <w:r w:rsidRPr="007F6084">
        <w:rPr>
          <w:rFonts w:ascii="Verdana" w:hAnsi="Verdana"/>
        </w:rPr>
        <w:t>Romagn. (1980)</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lastRenderedPageBreak/>
        <w:t xml:space="preserve">Fries la describió como </w:t>
      </w:r>
      <w:r>
        <w:rPr>
          <w:rFonts w:ascii="Verdana" w:hAnsi="Verdana"/>
          <w:b/>
          <w:bCs/>
          <w:i/>
          <w:iCs/>
          <w:lang w:val="es-MX"/>
        </w:rPr>
        <w:t>R. semicrema</w:t>
      </w:r>
      <w:r>
        <w:rPr>
          <w:rFonts w:ascii="Verdana" w:hAnsi="Verdana"/>
          <w:lang w:val="es-MX"/>
        </w:rPr>
        <w:t xml:space="preserve">, Romagnesi la consideró como una forma anómala de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anthracina</w:t>
      </w:r>
      <w:r>
        <w:rPr>
          <w:rFonts w:ascii="Verdana" w:hAnsi="Verdana"/>
          <w:lang w:val="es-MX"/>
        </w:rPr>
        <w:t xml:space="preserve"> y posteriormente Bon la revisó y la publicó como una variedad de ésta. Sólo ennegrece en la carne y en la superficie del pie. </w:t>
      </w:r>
    </w:p>
    <w:p w:rsidR="00D204B9" w:rsidRPr="003B6507" w:rsidRDefault="00D204B9" w:rsidP="00D204B9">
      <w:pPr>
        <w:pStyle w:val="Piedepgina"/>
        <w:tabs>
          <w:tab w:val="clear" w:pos="4252"/>
          <w:tab w:val="clear" w:pos="8504"/>
        </w:tabs>
        <w:jc w:val="both"/>
        <w:rPr>
          <w:rFonts w:ascii="Verdana" w:hAnsi="Verdana"/>
          <w:bCs/>
          <w:iCs/>
          <w:lang w:val="es-MX"/>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semicrema</w:t>
      </w:r>
      <w:proofErr w:type="gramEnd"/>
      <w:r>
        <w:rPr>
          <w:rFonts w:ascii="Verdana" w:hAnsi="Verdana"/>
          <w:bCs/>
          <w:iCs/>
          <w:lang w:val="es-MX"/>
        </w:rPr>
        <w:t xml:space="preserve"> </w:t>
      </w:r>
      <w:r w:rsidRPr="003B6507">
        <w:rPr>
          <w:rFonts w:ascii="Verdana" w:hAnsi="Verdana"/>
        </w:rPr>
        <w:t>(Fr.) Bon (1988)</w:t>
      </w:r>
      <w:r>
        <w:rPr>
          <w:rFonts w:ascii="Verdana" w:hAnsi="Verdana"/>
        </w:rPr>
        <w:t>…………………………</w:t>
      </w:r>
    </w:p>
    <w:p w:rsidR="00D204B9" w:rsidRDefault="00D204B9" w:rsidP="00D204B9">
      <w:pPr>
        <w:pStyle w:val="Piedepgina"/>
        <w:tabs>
          <w:tab w:val="clear" w:pos="4252"/>
          <w:tab w:val="clear" w:pos="8504"/>
        </w:tabs>
        <w:jc w:val="both"/>
        <w:rPr>
          <w:rFonts w:ascii="Verdana" w:hAnsi="Verdana"/>
          <w:b/>
          <w:bCs/>
          <w:i/>
          <w:iCs/>
          <w:u w:val="single"/>
          <w:lang w:val="es-MX"/>
        </w:rPr>
      </w:pPr>
    </w:p>
    <w:p w:rsidR="00D204B9" w:rsidRDefault="00D204B9" w:rsidP="00D204B9">
      <w:pPr>
        <w:pStyle w:val="Piedepgina"/>
        <w:tabs>
          <w:tab w:val="clear" w:pos="4252"/>
          <w:tab w:val="clear" w:pos="8504"/>
        </w:tabs>
        <w:jc w:val="both"/>
        <w:rPr>
          <w:rFonts w:ascii="Verdana" w:hAnsi="Verdana"/>
          <w:b/>
          <w:bCs/>
          <w:u w:val="single"/>
          <w:lang w:val="es-MX"/>
        </w:rPr>
      </w:pPr>
    </w:p>
    <w:p w:rsidR="00D204B9" w:rsidRDefault="00D204B9" w:rsidP="00D204B9">
      <w:pPr>
        <w:pStyle w:val="Piedepgina"/>
        <w:tabs>
          <w:tab w:val="clear" w:pos="4252"/>
          <w:tab w:val="clear" w:pos="8504"/>
        </w:tabs>
        <w:jc w:val="both"/>
        <w:rPr>
          <w:rFonts w:ascii="Verdana" w:hAnsi="Verdana"/>
          <w:b/>
          <w:bCs/>
          <w:u w:val="single"/>
          <w:lang w:val="es-MX"/>
        </w:rPr>
      </w:pPr>
      <w:r>
        <w:rPr>
          <w:rFonts w:ascii="Verdana" w:hAnsi="Verdana"/>
          <w:b/>
          <w:bCs/>
          <w:u w:val="single"/>
          <w:lang w:val="es-MX"/>
        </w:rPr>
        <w:t>Ennegrecimiento precedido o acompañado de tonos azules o violáceos.</w:t>
      </w:r>
    </w:p>
    <w:p w:rsidR="00D204B9" w:rsidRDefault="00D204B9" w:rsidP="00D204B9">
      <w:pPr>
        <w:pStyle w:val="Piedepgina"/>
        <w:tabs>
          <w:tab w:val="clear" w:pos="4252"/>
          <w:tab w:val="clear" w:pos="8504"/>
        </w:tabs>
        <w:jc w:val="both"/>
        <w:rPr>
          <w:rFonts w:ascii="Verdana" w:hAnsi="Verdana"/>
          <w:b/>
          <w:b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hemisférico o convexo aplanado, a veces +/- embudado, no umbilicado, de color inicialmente blanquecino que se va manchando de pardo-fuliginoso, finalmente pardo-negruzco, con el centro a veces pálido persistente. Margen a veces sinuoso lobado. Cutícula apenas separable sólo en el margen, bien pronto seca y mate. Láminas densas (12-14 por cm), agudas, de sabor acre y color crema pajizo un poco rosado, con reflejos rosa-asalmonados en los senos y con manchas pardo-fuliginosas o negruzcas, pero con la arista más clara. Pie al tacto rápidamente toma un color pardo-negruzco. Carne de sabor dulce, blanca, después marmoleada de color pardo-grisáceo, a veces con tonos violáceos, por último fuliginosa o negra. Esporada blanca (Ia). Reacción (Fe) rosada en lo blanco, verdosa en lo gris. Fructifica bajo planifolios (sitios húmedos) y coníferas (bajo </w:t>
      </w:r>
      <w:r w:rsidRPr="002B598C">
        <w:rPr>
          <w:rFonts w:ascii="Verdana" w:hAnsi="Verdana"/>
          <w:b/>
          <w:i/>
          <w:lang w:val="es-MX"/>
        </w:rPr>
        <w:t>Picea</w:t>
      </w:r>
      <w:r>
        <w:rPr>
          <w:rFonts w:ascii="Verdana" w:hAnsi="Verdana"/>
          <w:lang w:val="es-MX"/>
        </w:rPr>
        <w:t xml:space="preserve">). </w:t>
      </w:r>
    </w:p>
    <w:p w:rsidR="00D204B9" w:rsidRPr="003B6507" w:rsidRDefault="00D204B9" w:rsidP="00D204B9">
      <w:pPr>
        <w:pStyle w:val="Piedepgina"/>
        <w:tabs>
          <w:tab w:val="clear" w:pos="4252"/>
          <w:tab w:val="clear" w:pos="8504"/>
        </w:tabs>
        <w:jc w:val="both"/>
        <w:rPr>
          <w:rFonts w:ascii="Verdana" w:hAnsi="Verdana"/>
          <w:lang w:val="es-MX"/>
        </w:rPr>
      </w:pPr>
      <w:r>
        <w:rPr>
          <w:rFonts w:ascii="Verdana" w:hAnsi="Verdana"/>
          <w:b/>
          <w:bCs/>
          <w:i/>
          <w:iCs/>
          <w:highlight w:val="yellow"/>
          <w:u w:val="single"/>
          <w:lang w:val="es-MX"/>
        </w:rPr>
        <w:t>R. anthracina</w:t>
      </w:r>
      <w:r>
        <w:rPr>
          <w:rFonts w:ascii="Verdana" w:hAnsi="Verdana"/>
          <w:bCs/>
          <w:iCs/>
          <w:lang w:val="es-MX"/>
        </w:rPr>
        <w:t xml:space="preserve"> </w:t>
      </w:r>
      <w:r w:rsidRPr="003B6507">
        <w:rPr>
          <w:rFonts w:ascii="Verdana" w:hAnsi="Verdana"/>
        </w:rPr>
        <w:t>Romagn. (1962)</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más pequeño que la especie tipo, umbilicado, con el margen escamoso-furfuráceo y muy incurvado, de color blanquecino, con zonas de color pardo, bistre o gris, incluso de color negro en las lesiones y el margen. Cutícula afelpada y separable hasta 1/3 del radio. Láminas densas, estrechas (máx. </w:t>
      </w:r>
      <w:smartTag w:uri="urn:schemas-microsoft-com:office:smarttags" w:element="metricconverter">
        <w:smartTagPr>
          <w:attr w:name="ProductID" w:val="4 mm"/>
        </w:smartTagPr>
        <w:r>
          <w:rPr>
            <w:rFonts w:ascii="Verdana" w:hAnsi="Verdana"/>
            <w:lang w:val="es-MX"/>
          </w:rPr>
          <w:t>4 mm</w:t>
        </w:r>
      </w:smartTag>
      <w:r>
        <w:rPr>
          <w:rFonts w:ascii="Verdana" w:hAnsi="Verdana"/>
          <w:lang w:val="es-MX"/>
        </w:rPr>
        <w:t>), separables, de sabor lentamente muy acre, blancas, luego cremas con un claro reflejo rosa-carne y con la arista ennegreciente. Pie satinado, blanco, pronto color sepia, al final fuliginoso. Carne blanca, al corte pasa lentamente a gris azulada, después gris oscura, finalmente negra, de sabor dulce y con olor acentuado a pera madura. Esporada blanca (Ia). Reacción (Fe) positiva débil. Fructifica bajo coníferas (</w:t>
      </w:r>
      <w:r w:rsidRPr="00843ED3">
        <w:rPr>
          <w:rFonts w:ascii="Verdana" w:hAnsi="Verdana"/>
          <w:b/>
          <w:i/>
          <w:lang w:val="es-MX"/>
        </w:rPr>
        <w:t>Picea</w:t>
      </w:r>
      <w:r>
        <w:rPr>
          <w:rFonts w:ascii="Verdana" w:hAnsi="Verdana"/>
          <w:lang w:val="es-MX"/>
        </w:rPr>
        <w:t>) o planifolios.</w:t>
      </w:r>
    </w:p>
    <w:p w:rsidR="00D204B9" w:rsidRPr="002B598C" w:rsidRDefault="00D204B9" w:rsidP="00D204B9">
      <w:pPr>
        <w:pStyle w:val="Piedepgina"/>
        <w:tabs>
          <w:tab w:val="clear" w:pos="4252"/>
          <w:tab w:val="clear" w:pos="8504"/>
        </w:tabs>
        <w:jc w:val="both"/>
        <w:rPr>
          <w:rFonts w:ascii="Verdana" w:hAnsi="Verdana"/>
        </w:rPr>
      </w:pPr>
      <w:r w:rsidRPr="00BA68ED">
        <w:rPr>
          <w:rFonts w:ascii="Verdana" w:hAnsi="Verdana"/>
          <w:lang w:val="en-GB"/>
        </w:rPr>
        <w:t xml:space="preserve">Current name: </w:t>
      </w:r>
      <w:r w:rsidRPr="00BA68ED">
        <w:rPr>
          <w:rFonts w:ascii="Verdana" w:hAnsi="Verdana"/>
          <w:b/>
          <w:i/>
          <w:color w:val="008000"/>
          <w:u w:val="single"/>
          <w:lang w:val="en-GB"/>
        </w:rPr>
        <w:t>R. anthracina</w:t>
      </w:r>
      <w:r w:rsidRPr="00BA68ED">
        <w:rPr>
          <w:rFonts w:ascii="Verdana" w:hAnsi="Verdana"/>
          <w:lang w:val="en-GB"/>
        </w:rPr>
        <w:t xml:space="preserve"> Romagn. </w:t>
      </w:r>
      <w:r w:rsidRPr="002B598C">
        <w:rPr>
          <w:rFonts w:ascii="Verdana" w:hAnsi="Verdana"/>
        </w:rPr>
        <w:t>(1962)</w:t>
      </w:r>
    </w:p>
    <w:p w:rsidR="00D204B9" w:rsidRDefault="00D204B9" w:rsidP="00D204B9">
      <w:pPr>
        <w:pStyle w:val="Piedepgina"/>
        <w:tabs>
          <w:tab w:val="clear" w:pos="4252"/>
          <w:tab w:val="clear" w:pos="8504"/>
        </w:tabs>
        <w:jc w:val="both"/>
        <w:rPr>
          <w:rFonts w:ascii="Verdana" w:hAnsi="Verdana"/>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carneifolia</w:t>
      </w:r>
      <w:proofErr w:type="gramEnd"/>
      <w:r>
        <w:rPr>
          <w:rFonts w:ascii="Verdana" w:hAnsi="Verdana"/>
          <w:bCs/>
          <w:iCs/>
          <w:lang w:val="es-MX"/>
        </w:rPr>
        <w:t xml:space="preserve"> </w:t>
      </w:r>
      <w:r>
        <w:rPr>
          <w:rFonts w:ascii="Verdana" w:hAnsi="Verdana"/>
        </w:rPr>
        <w:t>Romagn. (1962)…………………………</w:t>
      </w:r>
    </w:p>
    <w:p w:rsidR="00D204B9" w:rsidRPr="002B598C" w:rsidRDefault="00D204B9" w:rsidP="00D204B9">
      <w:pPr>
        <w:pStyle w:val="Piedepgina"/>
        <w:tabs>
          <w:tab w:val="clear" w:pos="4252"/>
          <w:tab w:val="clear" w:pos="8504"/>
        </w:tabs>
        <w:jc w:val="both"/>
        <w:rPr>
          <w:rFonts w:ascii="Verdana" w:hAnsi="Verdana"/>
          <w:bCs/>
          <w:iCs/>
        </w:rPr>
      </w:pPr>
    </w:p>
    <w:p w:rsidR="00D204B9" w:rsidRPr="002B598C" w:rsidRDefault="00D204B9" w:rsidP="00D204B9">
      <w:pPr>
        <w:pStyle w:val="Piedepgina"/>
        <w:tabs>
          <w:tab w:val="clear" w:pos="4252"/>
          <w:tab w:val="clear" w:pos="8504"/>
        </w:tabs>
        <w:jc w:val="both"/>
        <w:rPr>
          <w:rFonts w:ascii="Verdana" w:hAnsi="Verdana"/>
          <w:b/>
          <w:bCs/>
          <w:i/>
          <w:iCs/>
          <w:u w:val="single"/>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aspecto afieltrado, afelpado, umbilicado, al final embudado, de color blanquecino teñido irregularmente de color amarillo, </w:t>
      </w:r>
      <w:r>
        <w:rPr>
          <w:rFonts w:ascii="Verdana" w:hAnsi="Verdana"/>
          <w:lang w:val="es-MX"/>
        </w:rPr>
        <w:lastRenderedPageBreak/>
        <w:t>gris o pardo-grisáceo, o todo de pardo-oliváceo o fuliginoso, con zonas crema. Láminas de sabor dulce, densas, decurrentes, agudas, ventrudas, con reflejo rosado en senos, pardo-negruzcas al tacto y con la arista ennegreciente. Pie blanco, manchado de pardo-negruzco, ennegrece al tacto, al fin pardo-negruzco. Carne dulce, blanca o grisácea, al corte gris-azulada o violácea y con olor +/- yodado. Esporada blanca (Ia). Reacción (Fe) de color rosado, +/- verdoso en zonas grises. Fructifica en bosques húmedos de planifolios.</w:t>
      </w:r>
    </w:p>
    <w:p w:rsidR="00D204B9" w:rsidRPr="003B6507" w:rsidRDefault="00D204B9" w:rsidP="00D204B9">
      <w:pPr>
        <w:pStyle w:val="Piedepgina"/>
        <w:tabs>
          <w:tab w:val="clear" w:pos="4252"/>
          <w:tab w:val="clear" w:pos="8504"/>
        </w:tabs>
        <w:jc w:val="both"/>
        <w:rPr>
          <w:rFonts w:ascii="Verdana" w:hAnsi="Verdana"/>
          <w:bCs/>
          <w:iCs/>
          <w:lang w:val="es-MX"/>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insipida</w:t>
      </w:r>
      <w:proofErr w:type="gramEnd"/>
      <w:r>
        <w:rPr>
          <w:rFonts w:ascii="Verdana" w:hAnsi="Verdana"/>
          <w:bCs/>
          <w:iCs/>
          <w:lang w:val="es-MX"/>
        </w:rPr>
        <w:t xml:space="preserve"> Romagn. (1962)………………………………</w:t>
      </w:r>
    </w:p>
    <w:p w:rsidR="00D204B9" w:rsidRDefault="00D204B9" w:rsidP="00D204B9">
      <w:pPr>
        <w:pStyle w:val="Piedepgina"/>
        <w:tabs>
          <w:tab w:val="clear" w:pos="4252"/>
          <w:tab w:val="clear" w:pos="8504"/>
        </w:tabs>
        <w:jc w:val="both"/>
        <w:rPr>
          <w:rFonts w:ascii="Verdana" w:hAnsi="Verdana"/>
          <w:b/>
          <w:bCs/>
          <w:i/>
          <w:i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blanco con reflejos glaucos. Láminas densas, un poco picantes, con reflejos azulados en la juventud, sordescentes al madurar y rápidamente ennegrecientes al herirlas. Carne blanca, de sabor un poco picante, </w:t>
      </w:r>
      <w:proofErr w:type="gramStart"/>
      <w:r>
        <w:rPr>
          <w:rFonts w:ascii="Verdana" w:hAnsi="Verdana"/>
          <w:lang w:val="es-MX"/>
        </w:rPr>
        <w:t>azulada</w:t>
      </w:r>
      <w:proofErr w:type="gramEnd"/>
      <w:r>
        <w:rPr>
          <w:rFonts w:ascii="Verdana" w:hAnsi="Verdana"/>
          <w:lang w:val="es-MX"/>
        </w:rPr>
        <w:t xml:space="preserve"> en la juventud y muy negra al corte, pasando por un débil tono rojizo. Fructifica bajo </w:t>
      </w:r>
      <w:r w:rsidRPr="00DB0F52">
        <w:rPr>
          <w:rFonts w:ascii="Verdana" w:hAnsi="Verdana"/>
          <w:b/>
          <w:i/>
          <w:lang w:val="es-MX"/>
        </w:rPr>
        <w:t>Picea</w:t>
      </w:r>
      <w:r>
        <w:rPr>
          <w:rFonts w:ascii="Verdana" w:hAnsi="Verdana"/>
          <w:lang w:val="es-MX"/>
        </w:rPr>
        <w:t>.</w:t>
      </w:r>
    </w:p>
    <w:p w:rsidR="00D204B9" w:rsidRPr="007F6084" w:rsidRDefault="00D204B9" w:rsidP="00D204B9">
      <w:pPr>
        <w:pStyle w:val="Piedepgina"/>
        <w:tabs>
          <w:tab w:val="clear" w:pos="4252"/>
          <w:tab w:val="clear" w:pos="8504"/>
        </w:tabs>
        <w:jc w:val="both"/>
        <w:outlineLvl w:val="0"/>
        <w:rPr>
          <w:rFonts w:ascii="Verdana" w:hAnsi="Verdana"/>
          <w:bCs/>
          <w:iCs/>
          <w:lang w:val="es-MX"/>
        </w:rPr>
      </w:pPr>
      <w:r>
        <w:rPr>
          <w:rFonts w:ascii="Verdana" w:hAnsi="Verdana"/>
          <w:b/>
          <w:bCs/>
          <w:i/>
          <w:iCs/>
          <w:highlight w:val="yellow"/>
          <w:u w:val="single"/>
          <w:lang w:val="es-MX"/>
        </w:rPr>
        <w:t xml:space="preserve">R. adusta var. </w:t>
      </w:r>
      <w:proofErr w:type="gramStart"/>
      <w:r>
        <w:rPr>
          <w:rFonts w:ascii="Verdana" w:hAnsi="Verdana"/>
          <w:b/>
          <w:bCs/>
          <w:i/>
          <w:iCs/>
          <w:highlight w:val="yellow"/>
          <w:u w:val="single"/>
          <w:lang w:val="es-MX"/>
        </w:rPr>
        <w:t>coerulescens</w:t>
      </w:r>
      <w:proofErr w:type="gramEnd"/>
      <w:r>
        <w:rPr>
          <w:rFonts w:ascii="Verdana" w:hAnsi="Verdana"/>
          <w:sz w:val="18"/>
          <w:szCs w:val="18"/>
        </w:rPr>
        <w:t xml:space="preserve"> </w:t>
      </w:r>
      <w:r w:rsidRPr="007F6084">
        <w:rPr>
          <w:rFonts w:ascii="Verdana" w:hAnsi="Verdana"/>
        </w:rPr>
        <w:t>Fr. (1863)</w:t>
      </w:r>
      <w:r>
        <w:rPr>
          <w:rFonts w:ascii="Verdana" w:hAnsi="Verdana"/>
        </w:rPr>
        <w:t>………………………………………</w:t>
      </w:r>
    </w:p>
    <w:p w:rsidR="00D204B9" w:rsidRDefault="00D204B9" w:rsidP="00D204B9">
      <w:pPr>
        <w:pStyle w:val="Piedepgina"/>
        <w:tabs>
          <w:tab w:val="clear" w:pos="4252"/>
          <w:tab w:val="clear" w:pos="8504"/>
        </w:tabs>
        <w:jc w:val="both"/>
        <w:rPr>
          <w:rFonts w:ascii="Verdana" w:hAnsi="Verdana"/>
          <w:b/>
          <w:bCs/>
          <w:i/>
          <w:iCs/>
          <w:u w:val="single"/>
          <w:lang w:val="es-MX"/>
        </w:rPr>
      </w:pPr>
    </w:p>
    <w:p w:rsidR="00D204B9" w:rsidRDefault="00D204B9" w:rsidP="00D204B9">
      <w:pPr>
        <w:pStyle w:val="Piedepgina"/>
        <w:tabs>
          <w:tab w:val="clear" w:pos="4252"/>
          <w:tab w:val="clear" w:pos="8504"/>
        </w:tabs>
        <w:jc w:val="both"/>
        <w:outlineLvl w:val="0"/>
        <w:rPr>
          <w:rFonts w:ascii="Verdana" w:hAnsi="Verdana"/>
          <w:b/>
          <w:bCs/>
          <w:u w:val="single"/>
          <w:lang w:val="es-MX"/>
        </w:rPr>
      </w:pPr>
    </w:p>
    <w:p w:rsidR="00D204B9" w:rsidRDefault="00D204B9" w:rsidP="00D204B9">
      <w:pPr>
        <w:pStyle w:val="Piedepgina"/>
        <w:tabs>
          <w:tab w:val="clear" w:pos="4252"/>
          <w:tab w:val="clear" w:pos="8504"/>
        </w:tabs>
        <w:jc w:val="both"/>
        <w:outlineLvl w:val="0"/>
        <w:rPr>
          <w:rFonts w:ascii="Verdana" w:hAnsi="Verdana"/>
          <w:b/>
          <w:bCs/>
          <w:u w:val="single"/>
          <w:lang w:val="es-MX"/>
        </w:rPr>
      </w:pPr>
      <w:r>
        <w:rPr>
          <w:rFonts w:ascii="Verdana" w:hAnsi="Verdana"/>
          <w:b/>
          <w:bCs/>
          <w:u w:val="single"/>
          <w:lang w:val="es-MX"/>
        </w:rPr>
        <w:t>Especie intermedia entre las dos Secciones</w:t>
      </w:r>
    </w:p>
    <w:p w:rsidR="00D204B9" w:rsidRDefault="00D204B9" w:rsidP="00D204B9">
      <w:pPr>
        <w:pStyle w:val="Piedepgina"/>
        <w:tabs>
          <w:tab w:val="clear" w:pos="4252"/>
          <w:tab w:val="clear" w:pos="8504"/>
        </w:tabs>
        <w:jc w:val="both"/>
        <w:rPr>
          <w:rFonts w:ascii="Verdana" w:hAnsi="Verdana"/>
          <w:b/>
          <w:bCs/>
          <w:u w:val="single"/>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carnoso, convexo, de color blanquecino, luego ocráceo, pardo-ocráceo, canela, ocre-grisáceo, café con leche y abigarrado de tonos claros y oscuros, al fin pardo-herrumbroso. Cutícula grasa y pegajosa al tacto, con zonas aterciopeladas y separable hasta 1/3 del radio. Láminas gruesas, espaciadas (10), adnatas redondeadas, agudas, de color crema pálido con reflejos grisáceos, con espacios por laminillas abortadas, de sabor a veces un poco picantes. Pie corto, a veces bifurcado y deforme, con depresiones longitudinales, sinuoso y con fosetas, de color blanco a pardo-cremoso. Carne dura, gris en la base, amarilleante y pardeante, de sabor dulce y a veces con olor a albaricoque. Esporada blanca (Ia). Reacción (Fe) de color rosa anaranjado, positiva intensa con el guayaco (G), con el formol al 10 % la carne del píleo toma un color rosa-grisáceo y con el fenol toma un color pardo un poco purpúreo. Se trata de una especie rarísima, con aspecto de higróforo, hallada solamente en el centro de Italia y descrita por el conocido y experto micólogo Mauro Sarnari. Fructifica bajo alcornoques. </w:t>
      </w:r>
    </w:p>
    <w:p w:rsidR="00D204B9" w:rsidRPr="003B6507" w:rsidRDefault="00D204B9" w:rsidP="00D204B9">
      <w:pPr>
        <w:pStyle w:val="Piedepgina"/>
        <w:tabs>
          <w:tab w:val="clear" w:pos="4252"/>
          <w:tab w:val="clear" w:pos="8504"/>
        </w:tabs>
        <w:jc w:val="both"/>
        <w:rPr>
          <w:rFonts w:ascii="Verdana" w:hAnsi="Verdana"/>
          <w:lang w:val="es-MX"/>
        </w:rPr>
      </w:pPr>
      <w:r>
        <w:rPr>
          <w:rFonts w:ascii="Verdana" w:hAnsi="Verdana"/>
          <w:b/>
          <w:bCs/>
          <w:i/>
          <w:iCs/>
          <w:highlight w:val="yellow"/>
          <w:u w:val="single"/>
          <w:lang w:val="es-MX"/>
        </w:rPr>
        <w:t>R. camarophylla</w:t>
      </w:r>
      <w:r>
        <w:rPr>
          <w:rFonts w:ascii="Verdana" w:hAnsi="Verdana"/>
          <w:bCs/>
          <w:iCs/>
          <w:lang w:val="es-MX"/>
        </w:rPr>
        <w:t xml:space="preserve"> </w:t>
      </w:r>
      <w:r w:rsidRPr="003B6507">
        <w:rPr>
          <w:rFonts w:ascii="Verdana" w:hAnsi="Verdana"/>
        </w:rPr>
        <w:t>Romagn. (1967)</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b/>
          <w:bCs/>
          <w:i/>
          <w:iCs/>
          <w:u w:val="single"/>
          <w:lang w:val="es-MX"/>
        </w:rPr>
        <w:t xml:space="preserve">    </w:t>
      </w:r>
    </w:p>
    <w:p w:rsidR="00D204B9" w:rsidRDefault="00D204B9" w:rsidP="00D204B9">
      <w:pPr>
        <w:pStyle w:val="Piedepgina"/>
        <w:tabs>
          <w:tab w:val="clear" w:pos="4252"/>
          <w:tab w:val="clear" w:pos="8504"/>
        </w:tabs>
        <w:jc w:val="both"/>
        <w:outlineLvl w:val="0"/>
        <w:rPr>
          <w:rFonts w:ascii="Verdana" w:hAnsi="Verdana"/>
          <w:b/>
          <w:bCs/>
          <w:sz w:val="28"/>
          <w:lang w:val="es-MX"/>
        </w:rPr>
      </w:pPr>
    </w:p>
    <w:p w:rsidR="00D204B9" w:rsidRDefault="00D204B9" w:rsidP="00D204B9">
      <w:pPr>
        <w:pStyle w:val="Piedepgina"/>
        <w:tabs>
          <w:tab w:val="clear" w:pos="4252"/>
          <w:tab w:val="clear" w:pos="8504"/>
        </w:tabs>
        <w:jc w:val="both"/>
        <w:outlineLvl w:val="0"/>
        <w:rPr>
          <w:rFonts w:ascii="Verdana" w:hAnsi="Verdana"/>
          <w:b/>
          <w:bCs/>
          <w:i/>
          <w:iCs/>
          <w:color w:val="FF00FF"/>
          <w:sz w:val="32"/>
          <w:u w:val="single"/>
          <w:lang w:val="es-MX"/>
        </w:rPr>
      </w:pPr>
      <w:r>
        <w:rPr>
          <w:rFonts w:ascii="Verdana" w:hAnsi="Verdana"/>
          <w:b/>
          <w:bCs/>
          <w:sz w:val="28"/>
          <w:lang w:val="es-MX"/>
        </w:rPr>
        <w:lastRenderedPageBreak/>
        <w:t>Subgénero 1</w:t>
      </w:r>
      <w:r>
        <w:rPr>
          <w:rFonts w:ascii="Verdana" w:hAnsi="Verdana"/>
          <w:b/>
          <w:bCs/>
          <w:lang w:val="es-MX"/>
        </w:rPr>
        <w:t xml:space="preserve"> – </w:t>
      </w:r>
      <w:r>
        <w:rPr>
          <w:rFonts w:ascii="Verdana" w:hAnsi="Verdana"/>
          <w:b/>
          <w:bCs/>
          <w:i/>
          <w:iCs/>
          <w:color w:val="FF00FF"/>
          <w:sz w:val="32"/>
          <w:u w:val="single"/>
          <w:lang w:val="es-MX"/>
        </w:rPr>
        <w:t>COMPACTAE</w:t>
      </w:r>
      <w:r>
        <w:rPr>
          <w:rFonts w:ascii="Verdana" w:hAnsi="Verdana"/>
          <w:lang w:val="es-MX"/>
        </w:rPr>
        <w:t xml:space="preserve">  Fries</w:t>
      </w:r>
    </w:p>
    <w:p w:rsidR="00D204B9" w:rsidRDefault="00D204B9" w:rsidP="00D204B9">
      <w:pPr>
        <w:pStyle w:val="Ttulo1"/>
        <w:jc w:val="both"/>
        <w:rPr>
          <w:u w:val="none"/>
        </w:rPr>
      </w:pPr>
    </w:p>
    <w:p w:rsidR="00D204B9" w:rsidRDefault="00D204B9" w:rsidP="00D204B9">
      <w:pPr>
        <w:pStyle w:val="Ttulo1"/>
        <w:jc w:val="both"/>
        <w:rPr>
          <w:i/>
          <w:iCs/>
          <w:color w:val="0000FF"/>
          <w:sz w:val="28"/>
        </w:rPr>
      </w:pPr>
      <w:r>
        <w:rPr>
          <w:u w:val="none"/>
        </w:rPr>
        <w:t xml:space="preserve">Sección 1.2 – </w:t>
      </w:r>
      <w:r>
        <w:rPr>
          <w:i/>
          <w:iCs/>
          <w:color w:val="0000FF"/>
          <w:sz w:val="28"/>
        </w:rPr>
        <w:t>Plorantinae</w:t>
      </w:r>
      <w:r>
        <w:rPr>
          <w:b w:val="0"/>
          <w:bCs w:val="0"/>
          <w:u w:val="none"/>
        </w:rPr>
        <w:t xml:space="preserve">  Bataille</w:t>
      </w:r>
    </w:p>
    <w:p w:rsidR="00D204B9" w:rsidRDefault="00D204B9" w:rsidP="00D204B9">
      <w:pPr>
        <w:jc w:val="both"/>
        <w:rPr>
          <w:lang w:val="es-MX"/>
        </w:rPr>
      </w:pPr>
    </w:p>
    <w:p w:rsidR="00D204B9" w:rsidRDefault="00D204B9" w:rsidP="00D204B9">
      <w:pPr>
        <w:jc w:val="both"/>
        <w:rPr>
          <w:rFonts w:ascii="Verdana" w:hAnsi="Verdana"/>
          <w:lang w:val="es-MX"/>
        </w:rPr>
      </w:pPr>
    </w:p>
    <w:p w:rsidR="00D204B9" w:rsidRPr="005B4B8B" w:rsidRDefault="00D204B9" w:rsidP="00D204B9">
      <w:pPr>
        <w:numPr>
          <w:ilvl w:val="0"/>
          <w:numId w:val="4"/>
        </w:numPr>
        <w:jc w:val="both"/>
        <w:rPr>
          <w:rFonts w:ascii="Verdana" w:hAnsi="Verdana"/>
          <w:b/>
          <w:lang w:val="es-MX"/>
        </w:rPr>
      </w:pPr>
      <w:r w:rsidRPr="005B4B8B">
        <w:rPr>
          <w:rFonts w:ascii="Verdana" w:hAnsi="Verdana"/>
          <w:b/>
          <w:lang w:val="es-MX"/>
        </w:rPr>
        <w:t>Carne inmutable al corte o apenas cambiante después de un largo tiempo al aire.</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Basidios grandes y más anchos (45-65 x 9-15 micras)</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Esporada de blanquecina a crema o amarilla.</w:t>
      </w:r>
    </w:p>
    <w:p w:rsidR="00D204B9" w:rsidRPr="005B4B8B" w:rsidRDefault="00D204B9" w:rsidP="00D204B9">
      <w:pPr>
        <w:numPr>
          <w:ilvl w:val="0"/>
          <w:numId w:val="4"/>
        </w:numPr>
        <w:jc w:val="both"/>
        <w:rPr>
          <w:rFonts w:ascii="Verdana" w:hAnsi="Verdana"/>
          <w:lang w:val="es-MX"/>
        </w:rPr>
      </w:pPr>
      <w:r w:rsidRPr="005B4B8B">
        <w:rPr>
          <w:rFonts w:ascii="Verdana" w:hAnsi="Verdana"/>
          <w:b/>
          <w:bCs/>
        </w:rPr>
        <w:t xml:space="preserve">Aspecto muy similar a los </w:t>
      </w:r>
      <w:r w:rsidRPr="005B4B8B">
        <w:rPr>
          <w:rFonts w:ascii="Verdana" w:hAnsi="Verdana"/>
          <w:b/>
          <w:i/>
          <w:iCs/>
        </w:rPr>
        <w:t>Lactarius</w:t>
      </w:r>
      <w:r w:rsidRPr="005B4B8B">
        <w:rPr>
          <w:rFonts w:ascii="Verdana" w:hAnsi="Verdana"/>
          <w:b/>
          <w:bCs/>
        </w:rPr>
        <w:t xml:space="preserve"> de </w:t>
      </w:r>
      <w:smartTag w:uri="urn:schemas-microsoft-com:office:smarttags" w:element="PersonName">
        <w:smartTagPr>
          <w:attr w:name="ProductID" w:val="la Secci￳n Piperati."/>
        </w:smartTagPr>
        <w:r w:rsidRPr="005B4B8B">
          <w:rPr>
            <w:rFonts w:ascii="Verdana" w:hAnsi="Verdana"/>
            <w:b/>
            <w:bCs/>
          </w:rPr>
          <w:t xml:space="preserve">la Sección </w:t>
        </w:r>
        <w:r w:rsidRPr="005B4B8B">
          <w:rPr>
            <w:rFonts w:ascii="Verdana" w:hAnsi="Verdana"/>
            <w:b/>
            <w:i/>
            <w:iCs/>
          </w:rPr>
          <w:t>Piperati.</w:t>
        </w:r>
      </w:smartTag>
    </w:p>
    <w:p w:rsidR="00D204B9" w:rsidRDefault="00D204B9" w:rsidP="00D204B9">
      <w:pPr>
        <w:jc w:val="both"/>
        <w:rPr>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embudado y con el margen largo tiempo incurvado, de color blanco o blanco-crema, al fin ocre. Cutícula </w:t>
      </w:r>
      <w:proofErr w:type="gramStart"/>
      <w:r>
        <w:rPr>
          <w:rFonts w:ascii="Verdana" w:hAnsi="Verdana"/>
          <w:lang w:val="es-MX"/>
        </w:rPr>
        <w:t>poco</w:t>
      </w:r>
      <w:proofErr w:type="gramEnd"/>
      <w:r>
        <w:rPr>
          <w:rFonts w:ascii="Verdana" w:hAnsi="Verdana"/>
          <w:lang w:val="es-MX"/>
        </w:rPr>
        <w:t xml:space="preserve"> o nada separable, con un brillo satinado, a veces seca y mate, con restos vegetales adheridos. Láminas acres, muy apretadas (9-15 por cm), estrechas (4-</w:t>
      </w:r>
      <w:smartTag w:uri="urn:schemas-microsoft-com:office:smarttags" w:element="metricconverter">
        <w:smartTagPr>
          <w:attr w:name="ProductID" w:val="6 mm"/>
        </w:smartTagPr>
        <w:r>
          <w:rPr>
            <w:rFonts w:ascii="Verdana" w:hAnsi="Verdana"/>
            <w:lang w:val="es-MX"/>
          </w:rPr>
          <w:t>6 mm</w:t>
        </w:r>
      </w:smartTag>
      <w:r>
        <w:rPr>
          <w:rFonts w:ascii="Verdana" w:hAnsi="Verdana"/>
          <w:lang w:val="es-MX"/>
        </w:rPr>
        <w:t xml:space="preserve">) e inferior al grosor de la carne del sombrero, con reflejos verdosos-glaucos sobre todo en el ápice (muy inconstante) y de color blanco-marfil. </w:t>
      </w:r>
      <w:r>
        <w:rPr>
          <w:rFonts w:ascii="Verdana" w:hAnsi="Verdana"/>
        </w:rPr>
        <w:t xml:space="preserve">Carne dura y compacta, de sabor dulce y olor a hierro mojado. </w:t>
      </w:r>
      <w:r>
        <w:rPr>
          <w:rFonts w:ascii="Verdana" w:hAnsi="Verdana"/>
          <w:lang w:val="es-MX"/>
        </w:rPr>
        <w:t>Esporada de color blanco-crema o crema pálido (Ib-IIa). Reacción (Fe) de un tono rojizo débil +/- sucio y positiva con el guayaco (G). Fructifica en bosques de planifolios, sobre todo bajo hayas.</w:t>
      </w:r>
    </w:p>
    <w:p w:rsidR="00D204B9" w:rsidRPr="00900F4B" w:rsidRDefault="00D204B9" w:rsidP="00D204B9">
      <w:pPr>
        <w:jc w:val="both"/>
        <w:rPr>
          <w:rFonts w:ascii="Verdana" w:hAnsi="Verdana"/>
          <w:bCs/>
          <w:iCs/>
          <w:lang w:val="es-MX"/>
        </w:rPr>
      </w:pPr>
      <w:r w:rsidRPr="009344CA">
        <w:rPr>
          <w:rFonts w:ascii="Verdana" w:hAnsi="Verdana"/>
          <w:b/>
          <w:bCs/>
          <w:i/>
          <w:iCs/>
          <w:highlight w:val="yellow"/>
          <w:u w:val="single"/>
          <w:lang w:val="es-MX"/>
        </w:rPr>
        <w:t>R. chloroides</w:t>
      </w:r>
      <w:r>
        <w:rPr>
          <w:rFonts w:ascii="Verdana" w:hAnsi="Verdana"/>
          <w:b/>
          <w:bCs/>
          <w:i/>
          <w:iCs/>
          <w:lang w:val="es-MX"/>
        </w:rPr>
        <w:t xml:space="preserve"> </w:t>
      </w:r>
      <w:r w:rsidRPr="00900F4B">
        <w:rPr>
          <w:rFonts w:ascii="Verdana" w:hAnsi="Verdana"/>
        </w:rPr>
        <w:t>(Krombh.) Bres. (1900)</w:t>
      </w:r>
      <w:r>
        <w:rPr>
          <w:rFonts w:ascii="Verdana" w:hAnsi="Verdana"/>
        </w:rPr>
        <w:t>………………………………………………</w:t>
      </w:r>
    </w:p>
    <w:p w:rsidR="00D204B9" w:rsidRDefault="00D204B9" w:rsidP="00D204B9">
      <w:pPr>
        <w:jc w:val="both"/>
        <w:rPr>
          <w:rFonts w:ascii="Verdana" w:hAnsi="Verdana"/>
          <w:b/>
          <w:bCs/>
          <w:i/>
          <w:iCs/>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destacando el tamaño algo más pequeño del 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la cutícula con una pilosidad innata pardeante sobre un fondo más o menos brillante. Reacción (Fe) de color rosa-anaranjado +/- vivo y positiva con el guayaco (G). Esporada de color crema pálido (IIa). Bajo planifolios.</w:t>
      </w:r>
    </w:p>
    <w:p w:rsidR="00D204B9" w:rsidRPr="00900F4B" w:rsidRDefault="00D204B9" w:rsidP="00D204B9">
      <w:pPr>
        <w:jc w:val="both"/>
        <w:rPr>
          <w:rFonts w:ascii="Verdana" w:hAnsi="Verdana"/>
          <w:lang w:val="es-MX"/>
        </w:rPr>
      </w:pPr>
      <w:r w:rsidRPr="009344CA">
        <w:rPr>
          <w:rFonts w:ascii="Verdana" w:hAnsi="Verdana"/>
          <w:b/>
          <w:bCs/>
          <w:i/>
          <w:iCs/>
          <w:highlight w:val="yellow"/>
          <w:u w:val="single"/>
          <w:lang w:val="fr-FR"/>
        </w:rPr>
        <w:t>R. chloroides var. parvispora</w:t>
      </w:r>
      <w:r w:rsidRPr="00900F4B">
        <w:rPr>
          <w:rFonts w:ascii="Verdana" w:hAnsi="Verdana"/>
          <w:b/>
          <w:bCs/>
          <w:i/>
          <w:iCs/>
          <w:lang w:val="fr-FR"/>
        </w:rPr>
        <w:t xml:space="preserve"> </w:t>
      </w:r>
      <w:r w:rsidRPr="00900F4B">
        <w:rPr>
          <w:rFonts w:ascii="Verdana" w:hAnsi="Verdana"/>
          <w:lang w:val="fr-FR"/>
        </w:rPr>
        <w:t xml:space="preserve">Romagn. </w:t>
      </w:r>
      <w:r w:rsidRPr="00900F4B">
        <w:rPr>
          <w:rFonts w:ascii="Verdana" w:hAnsi="Verdana"/>
        </w:rPr>
        <w:t>(1962)</w:t>
      </w:r>
      <w:r>
        <w:rPr>
          <w:rFonts w:ascii="Verdana" w:hAnsi="Verdana"/>
        </w:rPr>
        <w:t>……………………………</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muy umbilicado, de color blanquecino +/- grisáceo. Cutícula brillante y glutinosa, poco o nada separable. Láminas densas, glaucas y de sabor acre. Pie largo con tonalidades +/- glaucas. Carne de sabor dulce y +/- glauca. Esporada de color blanco. Fructifica en bosques de planifolios, entre hayas y encinas.</w:t>
      </w:r>
    </w:p>
    <w:p w:rsidR="00D204B9" w:rsidRPr="00900F4B" w:rsidRDefault="00D204B9" w:rsidP="00D204B9">
      <w:pPr>
        <w:pStyle w:val="Piedepgina"/>
        <w:tabs>
          <w:tab w:val="clear" w:pos="4252"/>
          <w:tab w:val="clear" w:pos="8504"/>
        </w:tabs>
        <w:jc w:val="both"/>
        <w:rPr>
          <w:rFonts w:ascii="Verdana" w:hAnsi="Verdana"/>
          <w:bCs/>
          <w:iCs/>
          <w:lang w:val="fr-FR"/>
        </w:rPr>
      </w:pPr>
      <w:r w:rsidRPr="009344CA">
        <w:rPr>
          <w:rFonts w:ascii="Verdana" w:hAnsi="Verdana"/>
          <w:b/>
          <w:bCs/>
          <w:i/>
          <w:iCs/>
          <w:highlight w:val="yellow"/>
          <w:u w:val="single"/>
          <w:lang w:val="fr-FR"/>
        </w:rPr>
        <w:t>R. chloroides var. glutinosa</w:t>
      </w:r>
      <w:r w:rsidRPr="00900F4B">
        <w:rPr>
          <w:rFonts w:ascii="Verdana" w:hAnsi="Verdana"/>
          <w:b/>
          <w:bCs/>
          <w:i/>
          <w:iCs/>
          <w:lang w:val="fr-FR"/>
        </w:rPr>
        <w:t xml:space="preserve"> </w:t>
      </w:r>
      <w:r w:rsidRPr="00900F4B">
        <w:rPr>
          <w:rFonts w:ascii="Verdana" w:hAnsi="Verdana"/>
          <w:lang w:val="fr-FR"/>
        </w:rPr>
        <w:t>Bon (1986)</w:t>
      </w:r>
      <w:r>
        <w:rPr>
          <w:rFonts w:ascii="Verdana" w:hAnsi="Verdana"/>
          <w:lang w:val="fr-FR"/>
        </w:rPr>
        <w:t>………………………………………</w:t>
      </w:r>
    </w:p>
    <w:p w:rsidR="00D204B9" w:rsidRPr="00900F4B" w:rsidRDefault="00D204B9" w:rsidP="00D204B9">
      <w:pPr>
        <w:pStyle w:val="Piedepgina"/>
        <w:tabs>
          <w:tab w:val="clear" w:pos="4252"/>
          <w:tab w:val="clear" w:pos="8504"/>
        </w:tabs>
        <w:jc w:val="both"/>
        <w:rPr>
          <w:rFonts w:ascii="Verdana" w:hAnsi="Verdana"/>
          <w:b/>
          <w:bCs/>
          <w:i/>
          <w:iCs/>
          <w:u w:val="single"/>
          <w:lang w:val="fr-FR"/>
        </w:rPr>
      </w:pPr>
    </w:p>
    <w:p w:rsidR="00D204B9" w:rsidRPr="00900F4B" w:rsidRDefault="00D204B9" w:rsidP="00D204B9">
      <w:pPr>
        <w:pStyle w:val="Piedepgina"/>
        <w:tabs>
          <w:tab w:val="clear" w:pos="4252"/>
          <w:tab w:val="clear" w:pos="8504"/>
        </w:tabs>
        <w:jc w:val="both"/>
        <w:rPr>
          <w:rFonts w:ascii="Verdana" w:hAnsi="Verdana"/>
          <w:lang w:val="fr-FR"/>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8 cm"/>
        </w:smartTagPr>
        <w:r>
          <w:rPr>
            <w:rFonts w:ascii="Verdana" w:hAnsi="Verdana"/>
            <w:lang w:val="es-MX"/>
          </w:rPr>
          <w:t>18 cm</w:t>
        </w:r>
      </w:smartTag>
      <w:r>
        <w:rPr>
          <w:rFonts w:ascii="Verdana" w:hAnsi="Verdana"/>
          <w:lang w:val="es-MX"/>
        </w:rPr>
        <w:t xml:space="preserve">) de gran tamaño, de hemisférico a convexo-umbilicado, con depresión central muy ostensible, de color blanco u ocre sucio, con manchas pardas irregularmente dispuestas, con el borde más claro y a veces un poco agrietado. Cutícula seca, mate, no separable y </w:t>
      </w:r>
      <w:r>
        <w:rPr>
          <w:rFonts w:ascii="Verdana" w:hAnsi="Verdana"/>
          <w:lang w:val="es-MX"/>
        </w:rPr>
        <w:lastRenderedPageBreak/>
        <w:t>muy adherente. Margen de inicio incurvado, luego recto, a veces lobulado. Láminas un poco acres, rígidas, espaciadas (4-8 por cm), anchas y ventrudas (6-</w:t>
      </w:r>
      <w:smartTag w:uri="urn:schemas-microsoft-com:office:smarttags" w:element="metricconverter">
        <w:smartTagPr>
          <w:attr w:name="ProductID" w:val="14 mm"/>
        </w:smartTagPr>
        <w:r>
          <w:rPr>
            <w:rFonts w:ascii="Verdana" w:hAnsi="Verdana"/>
            <w:lang w:val="es-MX"/>
          </w:rPr>
          <w:t>14 mm</w:t>
        </w:r>
      </w:smartTag>
      <w:r>
        <w:rPr>
          <w:rFonts w:ascii="Verdana" w:hAnsi="Verdana"/>
          <w:lang w:val="es-MX"/>
        </w:rPr>
        <w:t xml:space="preserve">), superior al grosor de la carne del sombrero y anastomosadas en el margen, de color crema con un reflejo levemente azulado, marrones con la edad, a manudo exudan gotitas de agua. Pie macizo, corto y duro, de color blanco, con manchas parduscas irregulares. Carne espesa, dura y blanca, de sabor dulce que vira rápidamente a picante y de olor agradable a fruta, luego con la edad desagradable a arenques. Esporada blanco-crema o crema pálido (Ib-IIa). Reacción (Fe) de un color rosa anaranjado pálido. Aparece semienterrada y al descomponerse suele aparecer sobre ella </w:t>
      </w:r>
      <w:smartTag w:uri="urn:schemas-microsoft-com:office:smarttags" w:element="PersonName">
        <w:smartTagPr>
          <w:attr w:name="ProductID" w:val="la Asterophora"/>
        </w:smartTagPr>
        <w:r>
          <w:rPr>
            <w:rFonts w:ascii="Verdana" w:hAnsi="Verdana"/>
            <w:lang w:val="es-MX"/>
          </w:rPr>
          <w:t xml:space="preserve">la </w:t>
        </w:r>
        <w:r w:rsidRPr="00D3515C">
          <w:rPr>
            <w:rFonts w:ascii="Verdana" w:hAnsi="Verdana"/>
            <w:b/>
            <w:i/>
            <w:lang w:val="es-MX"/>
          </w:rPr>
          <w:t>Asterophora</w:t>
        </w:r>
      </w:smartTag>
      <w:r w:rsidRPr="00D3515C">
        <w:rPr>
          <w:rFonts w:ascii="Verdana" w:hAnsi="Verdana"/>
          <w:b/>
          <w:i/>
          <w:lang w:val="es-MX"/>
        </w:rPr>
        <w:t xml:space="preserve"> parasitica</w:t>
      </w:r>
      <w:r>
        <w:rPr>
          <w:rFonts w:ascii="Verdana" w:hAnsi="Verdana"/>
          <w:lang w:val="es-MX"/>
        </w:rPr>
        <w:t>. Fructifica en bosques de coníferas y planifolios.</w:t>
      </w:r>
    </w:p>
    <w:p w:rsidR="00D204B9" w:rsidRPr="00900F4B" w:rsidRDefault="00D204B9" w:rsidP="00D204B9">
      <w:pPr>
        <w:pStyle w:val="Piedepgina"/>
        <w:tabs>
          <w:tab w:val="clear" w:pos="4252"/>
          <w:tab w:val="clear" w:pos="8504"/>
        </w:tabs>
        <w:jc w:val="both"/>
        <w:rPr>
          <w:rFonts w:ascii="Verdana" w:hAnsi="Verdana"/>
          <w:lang w:val="es-MX"/>
        </w:rPr>
      </w:pPr>
      <w:r w:rsidRPr="009344CA">
        <w:rPr>
          <w:rFonts w:ascii="Verdana" w:hAnsi="Verdana"/>
          <w:b/>
          <w:bCs/>
          <w:i/>
          <w:iCs/>
          <w:highlight w:val="yellow"/>
          <w:u w:val="single"/>
          <w:lang w:val="es-MX"/>
        </w:rPr>
        <w:t>R. delica</w:t>
      </w:r>
      <w:r w:rsidRPr="00900F4B">
        <w:rPr>
          <w:rFonts w:ascii="Verdana" w:hAnsi="Verdana"/>
          <w:lang w:val="es-MX"/>
        </w:rPr>
        <w:t xml:space="preserve"> </w:t>
      </w:r>
      <w:r w:rsidRPr="002A7B77">
        <w:rPr>
          <w:rFonts w:ascii="Verdana" w:hAnsi="Verdana"/>
        </w:rPr>
        <w:t>Fr. (1838)</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inicio convexo y umbilicado con el borde enrollado, después extendido y deprimido con el borde recto. Cutícula lisa, blanquecina, crema-amarillenta en la madurez, con manchas pardas y ocráceas. Láminas decurrentes, delgadas, apretadas, irregulares y menos anchas (máx. </w:t>
      </w:r>
      <w:smartTag w:uri="urn:schemas-microsoft-com:office:smarttags" w:element="metricconverter">
        <w:smartTagPr>
          <w:attr w:name="ProductID" w:val="9 mm"/>
        </w:smartTagPr>
        <w:r>
          <w:rPr>
            <w:rFonts w:ascii="Verdana" w:hAnsi="Verdana"/>
            <w:lang w:val="es-MX"/>
          </w:rPr>
          <w:t>9 mm</w:t>
        </w:r>
      </w:smartTag>
      <w:r>
        <w:rPr>
          <w:rFonts w:ascii="Verdana" w:hAnsi="Verdana"/>
          <w:lang w:val="es-MX"/>
        </w:rPr>
        <w:t>), primero blancas y luego cremas. Pie corto, cilíndrico o atenuado en la base, de color blanco. Carne gruesa, prieta, blanquecina, un poco amarilleante al contacto del aire, olor agradable y sabor acre, sobre todo en las láminas. Esporada de color crema pálido (IIa). Fructifica bajo planifolios.</w:t>
      </w:r>
    </w:p>
    <w:p w:rsidR="00D204B9" w:rsidRPr="002A7B77" w:rsidRDefault="00D204B9" w:rsidP="00D204B9">
      <w:pPr>
        <w:pStyle w:val="Piedepgina"/>
        <w:tabs>
          <w:tab w:val="clear" w:pos="4252"/>
          <w:tab w:val="clear" w:pos="8504"/>
        </w:tabs>
        <w:jc w:val="both"/>
        <w:rPr>
          <w:rFonts w:ascii="Verdana" w:hAnsi="Verdana"/>
          <w:lang w:val="es-MX"/>
        </w:rPr>
      </w:pPr>
      <w:r w:rsidRPr="009344CA">
        <w:rPr>
          <w:rFonts w:ascii="Verdana" w:hAnsi="Verdana"/>
          <w:b/>
          <w:bCs/>
          <w:i/>
          <w:iCs/>
          <w:highlight w:val="yellow"/>
          <w:u w:val="single"/>
          <w:lang w:val="es-MX"/>
        </w:rPr>
        <w:t xml:space="preserve">R. delica var. </w:t>
      </w:r>
      <w:proofErr w:type="gramStart"/>
      <w:r w:rsidRPr="009344CA">
        <w:rPr>
          <w:rFonts w:ascii="Verdana" w:hAnsi="Verdana"/>
          <w:b/>
          <w:bCs/>
          <w:i/>
          <w:iCs/>
          <w:highlight w:val="yellow"/>
          <w:u w:val="single"/>
          <w:lang w:val="es-MX"/>
        </w:rPr>
        <w:t>trachyspora</w:t>
      </w:r>
      <w:proofErr w:type="gramEnd"/>
      <w:r>
        <w:rPr>
          <w:rFonts w:ascii="Verdana" w:hAnsi="Verdana"/>
          <w:b/>
          <w:bCs/>
          <w:i/>
          <w:iCs/>
          <w:lang w:val="es-MX"/>
        </w:rPr>
        <w:t xml:space="preserve"> </w:t>
      </w:r>
      <w:r w:rsidRPr="002A7B77">
        <w:rPr>
          <w:rFonts w:ascii="Verdana" w:hAnsi="Verdana"/>
        </w:rPr>
        <w:t>Romagn. (1967)</w:t>
      </w:r>
      <w:r>
        <w:rPr>
          <w:rFonts w:ascii="Verdana" w:hAnsi="Verdana"/>
        </w:rPr>
        <w:t>…………………………………</w:t>
      </w:r>
    </w:p>
    <w:p w:rsidR="00D204B9" w:rsidRPr="00900F4B"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embudado agudo, luego +/- obtuso, con margen piléico muy delgado de color blanco níveo con manchas amarillentas, luego pardo-rojizo +/- sórdido. Cutícula de aspecto satinado y apenas separable. Láminas más estrechas (como </w:t>
      </w:r>
      <w:smartTag w:uri="urn:schemas-microsoft-com:office:smarttags" w:element="PersonName">
        <w:smartTagPr>
          <w:attr w:name="ProductID" w:val="la R."/>
        </w:smartTagPr>
        <w:r>
          <w:rPr>
            <w:rFonts w:ascii="Verdana" w:hAnsi="Verdana"/>
            <w:lang w:val="es-MX"/>
          </w:rPr>
          <w:t xml:space="preserve">la </w:t>
        </w:r>
        <w:r>
          <w:rPr>
            <w:rFonts w:ascii="Verdana" w:hAnsi="Verdana"/>
            <w:b/>
            <w:bCs/>
            <w:i/>
            <w:iCs/>
            <w:lang w:val="es-MX"/>
          </w:rPr>
          <w:t>R.</w:t>
        </w:r>
      </w:smartTag>
      <w:r>
        <w:rPr>
          <w:rFonts w:ascii="Verdana" w:hAnsi="Verdana"/>
          <w:b/>
          <w:bCs/>
          <w:i/>
          <w:iCs/>
          <w:lang w:val="es-MX"/>
        </w:rPr>
        <w:t xml:space="preserve"> chloroides</w:t>
      </w:r>
      <w:r>
        <w:rPr>
          <w:rFonts w:ascii="Verdana" w:hAnsi="Verdana"/>
          <w:lang w:val="es-MX"/>
        </w:rPr>
        <w:t xml:space="preserve">), pero sin tonos azul-verdosos, que tienden a grisear, muy decurrentes, con tonos pardo-rojizos en lesiones y de sabor dulce (la única de las </w:t>
      </w:r>
      <w:r>
        <w:rPr>
          <w:rFonts w:ascii="Verdana" w:hAnsi="Verdana"/>
          <w:b/>
          <w:bCs/>
          <w:i/>
          <w:iCs/>
          <w:lang w:val="es-MX"/>
        </w:rPr>
        <w:t>Plorantinae</w:t>
      </w:r>
      <w:r>
        <w:rPr>
          <w:rFonts w:ascii="Verdana" w:hAnsi="Verdana"/>
          <w:lang w:val="es-MX"/>
        </w:rPr>
        <w:t>). Carne dulce, blanca pura, de olor afrutado con fondo de pescado. Esporada de color crema pálido (IIa). Reacción (Fe) de color rosa-rojizo intenso en 15 minutos y positiva intensa con el guayaco (G). Fructifica bajo frondosas, bastante rara.</w:t>
      </w:r>
    </w:p>
    <w:p w:rsidR="00D204B9" w:rsidRPr="002A7B77" w:rsidRDefault="00D204B9" w:rsidP="00D204B9">
      <w:pPr>
        <w:pStyle w:val="Piedepgina"/>
        <w:tabs>
          <w:tab w:val="clear" w:pos="4252"/>
          <w:tab w:val="clear" w:pos="8504"/>
        </w:tabs>
        <w:jc w:val="both"/>
        <w:rPr>
          <w:rFonts w:ascii="Verdana" w:hAnsi="Verdana"/>
          <w:lang w:val="es-MX"/>
        </w:rPr>
      </w:pPr>
      <w:r w:rsidRPr="009344CA">
        <w:rPr>
          <w:rFonts w:ascii="Verdana" w:hAnsi="Verdana"/>
          <w:b/>
          <w:bCs/>
          <w:i/>
          <w:iCs/>
          <w:highlight w:val="yellow"/>
          <w:u w:val="single"/>
          <w:lang w:val="es-MX"/>
        </w:rPr>
        <w:t xml:space="preserve">R. delica var. </w:t>
      </w:r>
      <w:proofErr w:type="gramStart"/>
      <w:r w:rsidRPr="009344CA">
        <w:rPr>
          <w:rFonts w:ascii="Verdana" w:hAnsi="Verdana"/>
          <w:b/>
          <w:bCs/>
          <w:i/>
          <w:iCs/>
          <w:highlight w:val="yellow"/>
          <w:u w:val="single"/>
          <w:lang w:val="es-MX"/>
        </w:rPr>
        <w:t>puta</w:t>
      </w:r>
      <w:proofErr w:type="gramEnd"/>
      <w:r>
        <w:rPr>
          <w:rFonts w:ascii="Verdana" w:hAnsi="Verdana"/>
          <w:b/>
          <w:bCs/>
          <w:i/>
          <w:iCs/>
          <w:lang w:val="es-MX"/>
        </w:rPr>
        <w:t xml:space="preserve"> </w:t>
      </w:r>
      <w:r w:rsidRPr="002A7B77">
        <w:rPr>
          <w:rFonts w:ascii="Verdana" w:hAnsi="Verdana"/>
        </w:rPr>
        <w:t>Romagn. (1967)</w:t>
      </w:r>
      <w:r>
        <w:rPr>
          <w:rFonts w:ascii="Verdana" w:hAnsi="Verdana"/>
        </w:rPr>
        <w:t>…………………………………………………</w:t>
      </w:r>
    </w:p>
    <w:p w:rsidR="00D204B9" w:rsidRPr="00900F4B" w:rsidRDefault="00D204B9" w:rsidP="00D204B9">
      <w:pPr>
        <w:jc w:val="both"/>
        <w:rPr>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muy deprimido en el centro, de color blanquecino que pronto toma tonos amarillo-ocráceos y anaranjado-grisáceos, en la vejez casi totalmente ocre-rojizo, con cuarteamientos y fosetas. Cutícula </w:t>
      </w:r>
      <w:r>
        <w:rPr>
          <w:rFonts w:ascii="Verdana" w:hAnsi="Verdana"/>
          <w:lang w:val="es-MX"/>
        </w:rPr>
        <w:lastRenderedPageBreak/>
        <w:t>mate y apenas separable. Láminas acres amarescentes, espaciadas (5-6 por cm), anchas y espesas (5-</w:t>
      </w:r>
      <w:smartTag w:uri="urn:schemas-microsoft-com:office:smarttags" w:element="metricconverter">
        <w:smartTagPr>
          <w:attr w:name="ProductID" w:val="8 mm"/>
        </w:smartTagPr>
        <w:r>
          <w:rPr>
            <w:rFonts w:ascii="Verdana" w:hAnsi="Verdana"/>
            <w:lang w:val="es-MX"/>
          </w:rPr>
          <w:t>8 mm</w:t>
        </w:r>
      </w:smartTag>
      <w:r>
        <w:rPr>
          <w:rFonts w:ascii="Verdana" w:hAnsi="Verdana"/>
          <w:lang w:val="es-MX"/>
        </w:rPr>
        <w:t>), decurrentes, de color crema, luego amarillo claro, con reflejo saturado en senos. Carne dura, inicialmente de sabor dulce, luego mentolado-amarescente y con un olor fuerte a compota de manzana. Esporada de color crema oscuro (IId). Reacción (Fe) de color rosa-anaranjado pálido, positiva lenta y débil con el guayaco (G), parda-purpúrea con el fenol. Aunque es raro verla entre pinos (</w:t>
      </w:r>
      <w:r w:rsidRPr="00311BB3">
        <w:rPr>
          <w:rFonts w:ascii="Verdana" w:hAnsi="Verdana"/>
          <w:b/>
          <w:i/>
          <w:lang w:val="es-MX"/>
        </w:rPr>
        <w:t>Pinus sylvestris</w:t>
      </w:r>
      <w:r>
        <w:rPr>
          <w:rFonts w:ascii="Verdana" w:hAnsi="Verdana"/>
          <w:lang w:val="es-MX"/>
        </w:rPr>
        <w:t xml:space="preserve">), fructifica fundamentalmente en bosques de planifolios, sobre todo bajo hayas. </w:t>
      </w:r>
    </w:p>
    <w:p w:rsidR="00D204B9" w:rsidRPr="006E1A82" w:rsidRDefault="00D204B9" w:rsidP="00D204B9">
      <w:pPr>
        <w:pStyle w:val="Piedepgina"/>
        <w:tabs>
          <w:tab w:val="clear" w:pos="4252"/>
          <w:tab w:val="clear" w:pos="8504"/>
        </w:tabs>
        <w:jc w:val="both"/>
        <w:rPr>
          <w:rFonts w:ascii="Verdana" w:hAnsi="Verdana"/>
          <w:lang w:val="es-MX"/>
        </w:rPr>
      </w:pPr>
      <w:r w:rsidRPr="00527302">
        <w:rPr>
          <w:rFonts w:ascii="Verdana" w:hAnsi="Verdana"/>
          <w:b/>
          <w:bCs/>
          <w:i/>
          <w:iCs/>
          <w:highlight w:val="yellow"/>
          <w:u w:val="single"/>
          <w:lang w:val="es-MX"/>
        </w:rPr>
        <w:t>R. pallidospora</w:t>
      </w:r>
      <w:r>
        <w:rPr>
          <w:rFonts w:ascii="Verdana" w:hAnsi="Verdana"/>
          <w:b/>
          <w:bCs/>
          <w:i/>
          <w:iCs/>
          <w:lang w:val="es-MX"/>
        </w:rPr>
        <w:t xml:space="preserve"> </w:t>
      </w:r>
      <w:r w:rsidRPr="006E1A82">
        <w:rPr>
          <w:rFonts w:ascii="Verdana" w:hAnsi="Verdana"/>
        </w:rPr>
        <w:t>J. Blum ex Romagn. (1967)</w:t>
      </w:r>
      <w:r>
        <w:rPr>
          <w:rFonts w:ascii="Verdana" w:hAnsi="Verdana"/>
        </w:rPr>
        <w:t>……………………………………</w:t>
      </w:r>
    </w:p>
    <w:p w:rsidR="00D204B9" w:rsidRDefault="00D204B9" w:rsidP="00D204B9">
      <w:pPr>
        <w:pStyle w:val="Piedepgina"/>
        <w:tabs>
          <w:tab w:val="clear" w:pos="4252"/>
          <w:tab w:val="clear" w:pos="8504"/>
        </w:tabs>
        <w:jc w:val="both"/>
        <w:rPr>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convexo-deprimido persistente, luego deprimido-embudado, de color blanco pero pronto manchado de tonos pardos, pardos-ocres o rojizos. Cutícula adherente, seca y lisa, poco o nada separable. Láminas de sabor acre ardiente, poco apretadas (7-8 por cm), estrechas (4-</w:t>
      </w:r>
      <w:smartTag w:uri="urn:schemas-microsoft-com:office:smarttags" w:element="metricconverter">
        <w:smartTagPr>
          <w:attr w:name="ProductID" w:val="6 mm"/>
        </w:smartTagPr>
        <w:r>
          <w:rPr>
            <w:rFonts w:ascii="Verdana" w:hAnsi="Verdana"/>
            <w:lang w:val="es-MX"/>
          </w:rPr>
          <w:t>6 mm</w:t>
        </w:r>
      </w:smartTag>
      <w:r>
        <w:rPr>
          <w:rFonts w:ascii="Verdana" w:hAnsi="Verdana"/>
          <w:lang w:val="es-MX"/>
        </w:rPr>
        <w:t xml:space="preserve">), muy decurrentes, agudas, de color ocre con reflejos anaranjados. Carne acre, dura, con tendencia a amarillear, de olor nauseabundo (similar a las </w:t>
      </w:r>
      <w:r>
        <w:rPr>
          <w:rFonts w:ascii="Verdana" w:hAnsi="Verdana"/>
          <w:b/>
          <w:bCs/>
          <w:i/>
          <w:iCs/>
          <w:lang w:val="es-MX"/>
        </w:rPr>
        <w:t>Foetentinae</w:t>
      </w:r>
      <w:r>
        <w:rPr>
          <w:rFonts w:ascii="Verdana" w:hAnsi="Verdana"/>
          <w:lang w:val="es-MX"/>
        </w:rPr>
        <w:t xml:space="preserve">) como a pelo quemado más a pescado. Esporada de color amarillo (IVa-IVb). Reacción (Fe) de color rosa-grisáceo y </w:t>
      </w:r>
      <w:proofErr w:type="gramStart"/>
      <w:r>
        <w:rPr>
          <w:rFonts w:ascii="Verdana" w:hAnsi="Verdana"/>
          <w:lang w:val="es-MX"/>
        </w:rPr>
        <w:t>positiva</w:t>
      </w:r>
      <w:proofErr w:type="gramEnd"/>
      <w:r>
        <w:rPr>
          <w:rFonts w:ascii="Verdana" w:hAnsi="Verdana"/>
          <w:lang w:val="es-MX"/>
        </w:rPr>
        <w:t xml:space="preserve"> con el guayaco (G). Especie muy rara que fructifica bajo encinas.</w:t>
      </w:r>
    </w:p>
    <w:p w:rsidR="00D204B9" w:rsidRPr="008B707B" w:rsidRDefault="00D204B9" w:rsidP="00D204B9">
      <w:pPr>
        <w:pStyle w:val="Piedepgina"/>
        <w:tabs>
          <w:tab w:val="clear" w:pos="4252"/>
          <w:tab w:val="clear" w:pos="8504"/>
        </w:tabs>
        <w:jc w:val="both"/>
        <w:rPr>
          <w:rFonts w:ascii="Verdana" w:hAnsi="Verdana"/>
          <w:lang w:val="es-MX"/>
        </w:rPr>
      </w:pPr>
      <w:r w:rsidRPr="00527302">
        <w:rPr>
          <w:rFonts w:ascii="Verdana" w:hAnsi="Verdana"/>
          <w:b/>
          <w:bCs/>
          <w:i/>
          <w:iCs/>
          <w:highlight w:val="yellow"/>
          <w:u w:val="single"/>
          <w:lang w:val="es-MX"/>
        </w:rPr>
        <w:t>R. flavispora</w:t>
      </w:r>
      <w:r>
        <w:rPr>
          <w:rFonts w:ascii="Verdana" w:hAnsi="Verdana"/>
          <w:b/>
          <w:bCs/>
          <w:i/>
          <w:iCs/>
          <w:lang w:val="es-MX"/>
        </w:rPr>
        <w:t xml:space="preserve"> </w:t>
      </w:r>
      <w:r w:rsidRPr="008B707B">
        <w:rPr>
          <w:rFonts w:ascii="Verdana" w:hAnsi="Verdana"/>
        </w:rPr>
        <w:t>Romagn. (1967)</w:t>
      </w:r>
      <w:r>
        <w:rPr>
          <w:rFonts w:ascii="Verdana" w:hAnsi="Verdana"/>
        </w:rPr>
        <w:t>………………………………………………………</w:t>
      </w: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poco deprimido, de color inicialmente blanquecino, luego ocráceo-rojizo. Cutícula mate. Láminas de sabor muy acre, gruesas, espaciadas, +/- anastomosadas-alveoladas, anchura máxima </w:t>
      </w:r>
      <w:smartTag w:uri="urn:schemas-microsoft-com:office:smarttags" w:element="metricconverter">
        <w:smartTagPr>
          <w:attr w:name="ProductID" w:val="5 mm"/>
        </w:smartTagPr>
        <w:r>
          <w:rPr>
            <w:rFonts w:ascii="Verdana" w:hAnsi="Verdana"/>
            <w:lang w:val="es-MX"/>
          </w:rPr>
          <w:t>5 mm</w:t>
        </w:r>
      </w:smartTag>
      <w:r>
        <w:rPr>
          <w:rFonts w:ascii="Verdana" w:hAnsi="Verdana"/>
          <w:lang w:val="es-MX"/>
        </w:rPr>
        <w:t>, de color crema claro y con reflejos ocráceos. Pie corto,</w:t>
      </w:r>
      <w:r w:rsidRPr="001B0588">
        <w:rPr>
          <w:rFonts w:ascii="Verdana" w:hAnsi="Verdana"/>
          <w:lang w:val="es-MX"/>
        </w:rPr>
        <w:t xml:space="preserve"> </w:t>
      </w:r>
      <w:r>
        <w:rPr>
          <w:rFonts w:ascii="Verdana" w:hAnsi="Verdana"/>
          <w:lang w:val="es-MX"/>
        </w:rPr>
        <w:t xml:space="preserve">duro, de color blanco, después amarillento u ocre-pardusco. Carne dura, de sabor dulce y de olor desagradable a rábanos. Esporada de color crema pálido (IIa). Reacción (Fe) de color rosado-grisáceo pálido y </w:t>
      </w:r>
      <w:proofErr w:type="gramStart"/>
      <w:r>
        <w:rPr>
          <w:rFonts w:ascii="Verdana" w:hAnsi="Verdana"/>
          <w:lang w:val="es-MX"/>
        </w:rPr>
        <w:t>positiva</w:t>
      </w:r>
      <w:proofErr w:type="gramEnd"/>
      <w:r>
        <w:rPr>
          <w:rFonts w:ascii="Verdana" w:hAnsi="Verdana"/>
          <w:lang w:val="es-MX"/>
        </w:rPr>
        <w:t xml:space="preserve"> con el guayaco (G). Fructifica fundamentalmente bajo </w:t>
      </w:r>
      <w:r>
        <w:rPr>
          <w:rFonts w:ascii="Verdana" w:hAnsi="Verdana"/>
          <w:b/>
          <w:bCs/>
          <w:i/>
          <w:iCs/>
          <w:lang w:val="es-MX"/>
        </w:rPr>
        <w:t>Pinus pinaster</w:t>
      </w:r>
      <w:r>
        <w:rPr>
          <w:rFonts w:ascii="Verdana" w:hAnsi="Verdana"/>
          <w:lang w:val="es-MX"/>
        </w:rPr>
        <w:t>, en terrenos arenosos litorales.</w:t>
      </w:r>
    </w:p>
    <w:p w:rsidR="00D204B9" w:rsidRPr="006E1A82" w:rsidRDefault="00D204B9" w:rsidP="00D204B9">
      <w:pPr>
        <w:jc w:val="both"/>
        <w:rPr>
          <w:rFonts w:ascii="Verdana" w:hAnsi="Verdana"/>
          <w:lang w:val="es-MX"/>
        </w:rPr>
      </w:pPr>
      <w:r w:rsidRPr="00527302">
        <w:rPr>
          <w:rFonts w:ascii="Verdana" w:hAnsi="Verdana"/>
          <w:b/>
          <w:bCs/>
          <w:i/>
          <w:iCs/>
          <w:highlight w:val="yellow"/>
          <w:u w:val="single"/>
          <w:lang w:val="es-MX"/>
        </w:rPr>
        <w:t>R. littoralis</w:t>
      </w:r>
      <w:r>
        <w:rPr>
          <w:rFonts w:ascii="Verdana" w:hAnsi="Verdana"/>
          <w:b/>
          <w:bCs/>
          <w:i/>
          <w:iCs/>
          <w:lang w:val="es-MX"/>
        </w:rPr>
        <w:t xml:space="preserve"> </w:t>
      </w:r>
      <w:r w:rsidRPr="006E1A82">
        <w:rPr>
          <w:rFonts w:ascii="Verdana" w:hAnsi="Verdana"/>
        </w:rPr>
        <w:t>Romagn. (1972)</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embudado, de color blanquecino con el disco amarillo-sucio y zonas con tonos rojizos. Láminas ligeramente picantes de color crema, después amarillo-ocráceo. Carne dulce o un poco picante, blanca, grisácea en la base del pie, de olor agradable pero en la madurez desagradable a sardinas en aceite pasadas. Esporada crema pálido (IIa). Reacción (Fe) de color rosa anaranjado pálido y positiva lenta con el guayaco (G). En bosques de frondosas.</w:t>
      </w:r>
    </w:p>
    <w:p w:rsidR="00D204B9" w:rsidRPr="006E1A82" w:rsidRDefault="00D204B9" w:rsidP="00D204B9">
      <w:pPr>
        <w:pStyle w:val="Piedepgina"/>
        <w:tabs>
          <w:tab w:val="clear" w:pos="4252"/>
          <w:tab w:val="clear" w:pos="8504"/>
        </w:tabs>
        <w:jc w:val="both"/>
        <w:rPr>
          <w:rFonts w:ascii="Verdana" w:hAnsi="Verdana"/>
          <w:lang w:val="es-MX"/>
        </w:rPr>
      </w:pPr>
      <w:r w:rsidRPr="00527302">
        <w:rPr>
          <w:rFonts w:ascii="Verdana" w:hAnsi="Verdana"/>
          <w:b/>
          <w:bCs/>
          <w:i/>
          <w:iCs/>
          <w:highlight w:val="yellow"/>
          <w:u w:val="single"/>
          <w:lang w:val="es-MX"/>
        </w:rPr>
        <w:t>R. pseudodelica</w:t>
      </w:r>
      <w:r>
        <w:rPr>
          <w:rFonts w:ascii="Verdana" w:hAnsi="Verdana"/>
          <w:b/>
          <w:bCs/>
          <w:i/>
          <w:iCs/>
          <w:lang w:val="es-MX"/>
        </w:rPr>
        <w:t xml:space="preserve"> </w:t>
      </w:r>
      <w:r w:rsidRPr="006E1A82">
        <w:rPr>
          <w:rFonts w:ascii="Verdana" w:hAnsi="Verdana"/>
        </w:rPr>
        <w:t>J.E. Lange (1926)</w:t>
      </w:r>
      <w:r>
        <w:rPr>
          <w:rFonts w:ascii="Verdana" w:hAnsi="Verdana"/>
        </w:rPr>
        <w:t>…………………………………………………</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outlineLvl w:val="0"/>
        <w:rPr>
          <w:rFonts w:ascii="Verdana" w:hAnsi="Verdana"/>
          <w:b/>
          <w:bCs/>
          <w:sz w:val="28"/>
          <w:lang w:val="es-MX"/>
        </w:rPr>
      </w:pPr>
    </w:p>
    <w:p w:rsidR="00D204B9" w:rsidRDefault="00D204B9" w:rsidP="00D204B9">
      <w:pPr>
        <w:jc w:val="both"/>
        <w:outlineLvl w:val="0"/>
        <w:rPr>
          <w:rFonts w:ascii="Verdana" w:hAnsi="Verdana"/>
          <w:color w:val="FF00FF"/>
          <w:lang w:val="es-MX"/>
        </w:rPr>
      </w:pPr>
      <w:r>
        <w:rPr>
          <w:rFonts w:ascii="Verdana" w:hAnsi="Verdana"/>
          <w:b/>
          <w:bCs/>
          <w:sz w:val="28"/>
          <w:lang w:val="es-MX"/>
        </w:rPr>
        <w:t>Subgénero 2</w:t>
      </w:r>
      <w:r>
        <w:rPr>
          <w:rFonts w:ascii="Verdana" w:hAnsi="Verdana"/>
          <w:lang w:val="es-MX"/>
        </w:rPr>
        <w:t xml:space="preserve"> </w:t>
      </w:r>
      <w:r>
        <w:rPr>
          <w:rFonts w:ascii="Verdana" w:hAnsi="Verdana"/>
          <w:b/>
          <w:bCs/>
          <w:sz w:val="28"/>
          <w:lang w:val="es-MX"/>
        </w:rPr>
        <w:t>–</w:t>
      </w:r>
      <w:r>
        <w:rPr>
          <w:rFonts w:ascii="Verdana" w:hAnsi="Verdana"/>
          <w:lang w:val="es-MX"/>
        </w:rPr>
        <w:t xml:space="preserve"> </w:t>
      </w:r>
      <w:r>
        <w:rPr>
          <w:rFonts w:ascii="Verdana" w:hAnsi="Verdana"/>
          <w:b/>
          <w:bCs/>
          <w:i/>
          <w:iCs/>
          <w:color w:val="FF00FF"/>
          <w:sz w:val="32"/>
          <w:u w:val="single"/>
          <w:lang w:val="es-MX"/>
        </w:rPr>
        <w:t>GENUINAE</w:t>
      </w:r>
      <w:r>
        <w:rPr>
          <w:rFonts w:ascii="Verdana" w:hAnsi="Verdana"/>
          <w:lang w:val="es-MX"/>
        </w:rPr>
        <w:t xml:space="preserve">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s>
        <w:jc w:val="both"/>
        <w:outlineLvl w:val="0"/>
        <w:rPr>
          <w:rFonts w:ascii="Verdana" w:hAnsi="Verdana"/>
          <w:lang w:val="es-MX"/>
        </w:rPr>
      </w:pPr>
      <w:r>
        <w:rPr>
          <w:rFonts w:ascii="Verdana" w:hAnsi="Verdana"/>
          <w:b/>
          <w:bCs/>
          <w:lang w:val="es-MX"/>
        </w:rPr>
        <w:t>Sección 2.1</w:t>
      </w:r>
      <w:r>
        <w:rPr>
          <w:rFonts w:ascii="Verdana" w:hAnsi="Verdana"/>
          <w:lang w:val="es-MX"/>
        </w:rPr>
        <w:t xml:space="preserve"> – </w:t>
      </w:r>
      <w:r>
        <w:rPr>
          <w:rFonts w:ascii="Verdana" w:hAnsi="Verdana"/>
          <w:b/>
          <w:bCs/>
          <w:i/>
          <w:iCs/>
          <w:color w:val="0000FF"/>
          <w:sz w:val="28"/>
          <w:u w:val="single"/>
          <w:lang w:val="es-MX"/>
        </w:rPr>
        <w:t>Heterophyllae</w:t>
      </w:r>
      <w:r>
        <w:rPr>
          <w:rFonts w:ascii="Verdana" w:hAnsi="Verdana"/>
          <w:lang w:val="es-MX"/>
        </w:rPr>
        <w:t xml:space="preserve">  Fries</w:t>
      </w: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pStyle w:val="Piedepgina"/>
        <w:tabs>
          <w:tab w:val="clear" w:pos="4252"/>
          <w:tab w:val="clear" w:pos="8504"/>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2.1.1</w:t>
      </w:r>
      <w:r>
        <w:rPr>
          <w:rFonts w:ascii="Verdana" w:hAnsi="Verdana"/>
          <w:lang w:val="es-MX"/>
        </w:rPr>
        <w:t xml:space="preserve"> – </w:t>
      </w:r>
      <w:r>
        <w:rPr>
          <w:rFonts w:ascii="Verdana" w:hAnsi="Verdana"/>
          <w:b/>
          <w:bCs/>
          <w:i/>
          <w:iCs/>
          <w:color w:val="FF0000"/>
          <w:sz w:val="28"/>
          <w:u w:val="single"/>
          <w:lang w:val="es-MX"/>
        </w:rPr>
        <w:t>Indolentinae</w:t>
      </w:r>
      <w:r>
        <w:rPr>
          <w:rFonts w:ascii="Verdana" w:hAnsi="Verdana"/>
          <w:lang w:val="es-MX"/>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s-MX"/>
        </w:rPr>
        <w:tab/>
        <w:t xml:space="preserve"> </w:t>
      </w:r>
      <w:r w:rsidRPr="00BA68ED">
        <w:rPr>
          <w:rFonts w:ascii="Verdana" w:hAnsi="Verdana"/>
          <w:b/>
          <w:bCs/>
          <w:lang w:val="en-GB"/>
        </w:rPr>
        <w:t>2.1.2</w:t>
      </w:r>
      <w:r w:rsidRPr="00BA68ED">
        <w:rPr>
          <w:rFonts w:ascii="Verdana" w:hAnsi="Verdana"/>
          <w:lang w:val="en-GB"/>
        </w:rPr>
        <w:t xml:space="preserve"> – </w:t>
      </w:r>
      <w:proofErr w:type="gramStart"/>
      <w:r w:rsidRPr="00BA68ED">
        <w:rPr>
          <w:rFonts w:ascii="Verdana" w:hAnsi="Verdana"/>
          <w:b/>
          <w:bCs/>
          <w:i/>
          <w:iCs/>
          <w:color w:val="FF0000"/>
          <w:sz w:val="28"/>
          <w:u w:val="single"/>
          <w:lang w:val="en-GB"/>
        </w:rPr>
        <w:t>Heterophyllinae</w:t>
      </w:r>
      <w:r w:rsidRPr="00BA68ED">
        <w:rPr>
          <w:rFonts w:ascii="Verdana" w:hAnsi="Verdana"/>
          <w:lang w:val="en-GB"/>
        </w:rPr>
        <w:t xml:space="preserve">  R</w:t>
      </w:r>
      <w:proofErr w:type="gramEnd"/>
      <w:r w:rsidRPr="00BA68ED">
        <w:rPr>
          <w:rFonts w:ascii="Verdana" w:hAnsi="Verdana"/>
          <w:lang w:val="en-GB"/>
        </w:rPr>
        <w:t>. Maire</w:t>
      </w:r>
    </w:p>
    <w:p w:rsidR="00D204B9" w:rsidRPr="00BA68ED" w:rsidRDefault="00D204B9" w:rsidP="00D204B9">
      <w:pPr>
        <w:pStyle w:val="Piedepgina"/>
        <w:tabs>
          <w:tab w:val="clear" w:pos="4252"/>
          <w:tab w:val="clear" w:pos="8504"/>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905"/>
        </w:tabs>
        <w:jc w:val="both"/>
        <w:rPr>
          <w:rFonts w:ascii="Verdana" w:hAnsi="Verdana"/>
          <w:lang w:val="en-GB"/>
        </w:rPr>
      </w:pPr>
      <w:r w:rsidRPr="00BA68ED">
        <w:rPr>
          <w:rFonts w:ascii="Verdana" w:hAnsi="Verdana"/>
          <w:b/>
          <w:bCs/>
          <w:lang w:val="en-GB"/>
        </w:rPr>
        <w:t xml:space="preserve">                        2.1.3</w:t>
      </w:r>
      <w:r w:rsidRPr="00BA68ED">
        <w:rPr>
          <w:rFonts w:ascii="Verdana" w:hAnsi="Verdana"/>
          <w:lang w:val="en-GB"/>
        </w:rPr>
        <w:t xml:space="preserve"> – </w:t>
      </w:r>
      <w:proofErr w:type="gramStart"/>
      <w:r w:rsidRPr="00BA68ED">
        <w:rPr>
          <w:rFonts w:ascii="Verdana" w:hAnsi="Verdana"/>
          <w:b/>
          <w:bCs/>
          <w:i/>
          <w:iCs/>
          <w:color w:val="FF0000"/>
          <w:sz w:val="28"/>
          <w:u w:val="single"/>
          <w:lang w:val="en-GB"/>
        </w:rPr>
        <w:t>Virescentinae</w:t>
      </w:r>
      <w:r w:rsidRPr="00BA68ED">
        <w:rPr>
          <w:rFonts w:ascii="Verdana" w:hAnsi="Verdana"/>
          <w:lang w:val="en-GB"/>
        </w:rPr>
        <w:t xml:space="preserve">  Singer</w:t>
      </w:r>
      <w:proofErr w:type="gramEnd"/>
    </w:p>
    <w:p w:rsidR="00D204B9" w:rsidRPr="00BA68ED" w:rsidRDefault="00D204B9" w:rsidP="00D204B9">
      <w:pPr>
        <w:pStyle w:val="Piedepgina"/>
        <w:tabs>
          <w:tab w:val="clear" w:pos="4252"/>
          <w:tab w:val="clear" w:pos="8504"/>
          <w:tab w:val="left" w:pos="1905"/>
        </w:tabs>
        <w:jc w:val="both"/>
        <w:rPr>
          <w:rFonts w:ascii="Verdana" w:hAnsi="Verdana"/>
          <w:lang w:val="en-GB"/>
        </w:rPr>
      </w:pPr>
    </w:p>
    <w:p w:rsidR="00D204B9"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n-GB"/>
        </w:rPr>
        <w:t xml:space="preserve">                       </w:t>
      </w:r>
      <w:r>
        <w:rPr>
          <w:rFonts w:ascii="Verdana" w:hAnsi="Verdana"/>
          <w:b/>
          <w:bCs/>
          <w:lang w:val="en-GB"/>
        </w:rPr>
        <w:t>2.1.4</w:t>
      </w:r>
      <w:r>
        <w:rPr>
          <w:rFonts w:ascii="Verdana" w:hAnsi="Verdana"/>
          <w:lang w:val="en-GB"/>
        </w:rPr>
        <w:t xml:space="preserve"> – </w:t>
      </w:r>
      <w:proofErr w:type="gramStart"/>
      <w:r>
        <w:rPr>
          <w:rFonts w:ascii="Verdana" w:hAnsi="Verdana"/>
          <w:b/>
          <w:bCs/>
          <w:i/>
          <w:iCs/>
          <w:color w:val="FF0000"/>
          <w:sz w:val="28"/>
          <w:u w:val="single"/>
          <w:lang w:val="en-GB"/>
        </w:rPr>
        <w:t>Amoeninae</w:t>
      </w:r>
      <w:r>
        <w:rPr>
          <w:rFonts w:ascii="Verdana" w:hAnsi="Verdana"/>
          <w:lang w:val="en-GB"/>
        </w:rPr>
        <w:t xml:space="preserve">  Singer</w:t>
      </w:r>
      <w:proofErr w:type="gramEnd"/>
    </w:p>
    <w:p w:rsidR="00D204B9" w:rsidRDefault="00D204B9" w:rsidP="00D204B9">
      <w:pPr>
        <w:pStyle w:val="Piedepgina"/>
        <w:tabs>
          <w:tab w:val="clear" w:pos="4252"/>
          <w:tab w:val="clear" w:pos="8504"/>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905"/>
        </w:tabs>
        <w:jc w:val="both"/>
        <w:rPr>
          <w:rFonts w:ascii="Verdana" w:hAnsi="Verdana"/>
        </w:rPr>
      </w:pPr>
      <w:r>
        <w:rPr>
          <w:rFonts w:ascii="Verdana" w:hAnsi="Verdana"/>
          <w:lang w:val="en-GB"/>
        </w:rPr>
        <w:t xml:space="preserve">                       </w:t>
      </w:r>
      <w:r w:rsidRPr="00BA68ED">
        <w:rPr>
          <w:rFonts w:ascii="Verdana" w:hAnsi="Verdana"/>
          <w:b/>
          <w:bCs/>
        </w:rPr>
        <w:t>2.1.5</w:t>
      </w:r>
      <w:r w:rsidRPr="00BA68ED">
        <w:rPr>
          <w:rFonts w:ascii="Verdana" w:hAnsi="Verdana"/>
        </w:rPr>
        <w:t xml:space="preserve"> – </w:t>
      </w:r>
      <w:r w:rsidRPr="00BA68ED">
        <w:rPr>
          <w:rFonts w:ascii="Verdana" w:hAnsi="Verdana"/>
          <w:b/>
          <w:bCs/>
          <w:i/>
          <w:iCs/>
          <w:color w:val="FF0000"/>
          <w:sz w:val="28"/>
          <w:u w:val="single"/>
        </w:rPr>
        <w:t>Griseinae</w:t>
      </w:r>
      <w:r w:rsidRPr="00BA68ED">
        <w:rPr>
          <w:rFonts w:ascii="Verdana" w:hAnsi="Verdana"/>
        </w:rPr>
        <w:t xml:space="preserve">  Schaeffer ex Bon</w:t>
      </w:r>
    </w:p>
    <w:p w:rsidR="00D204B9" w:rsidRPr="00BA68ED" w:rsidRDefault="00D204B9" w:rsidP="00D204B9">
      <w:pPr>
        <w:pStyle w:val="Piedepgina"/>
        <w:tabs>
          <w:tab w:val="clear" w:pos="4252"/>
          <w:tab w:val="clear" w:pos="8504"/>
          <w:tab w:val="left" w:pos="1905"/>
        </w:tabs>
        <w:jc w:val="both"/>
        <w:rPr>
          <w:rFonts w:ascii="Verdana" w:hAnsi="Verdana"/>
        </w:rPr>
      </w:pPr>
    </w:p>
    <w:p w:rsidR="00D204B9" w:rsidRPr="00BA68ED"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2.2</w:t>
      </w:r>
      <w:r>
        <w:rPr>
          <w:rFonts w:ascii="Verdana" w:hAnsi="Verdana"/>
          <w:lang w:val="es-MX"/>
        </w:rPr>
        <w:t xml:space="preserve"> – </w:t>
      </w:r>
      <w:r>
        <w:rPr>
          <w:rFonts w:ascii="Verdana" w:hAnsi="Verdana"/>
          <w:b/>
          <w:bCs/>
          <w:i/>
          <w:iCs/>
          <w:color w:val="0000FF"/>
          <w:sz w:val="28"/>
          <w:u w:val="single"/>
          <w:lang w:val="es-MX"/>
        </w:rPr>
        <w:t>Ingratae</w:t>
      </w:r>
      <w:r>
        <w:rPr>
          <w:rFonts w:ascii="Verdana" w:hAnsi="Verdana"/>
          <w:lang w:val="es-MX"/>
        </w:rPr>
        <w:t xml:space="preserve">  Quélet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2.2.1</w:t>
      </w:r>
      <w:r>
        <w:rPr>
          <w:rFonts w:ascii="Verdana" w:hAnsi="Verdana"/>
          <w:lang w:val="es-MX"/>
        </w:rPr>
        <w:t xml:space="preserve"> – </w:t>
      </w:r>
      <w:r>
        <w:rPr>
          <w:rFonts w:ascii="Verdana" w:hAnsi="Verdana"/>
          <w:b/>
          <w:bCs/>
          <w:i/>
          <w:iCs/>
          <w:color w:val="FF0000"/>
          <w:sz w:val="28"/>
          <w:u w:val="single"/>
          <w:lang w:val="es-MX"/>
        </w:rPr>
        <w:t>Foetentinae</w:t>
      </w:r>
      <w:r>
        <w:rPr>
          <w:rFonts w:ascii="Verdana" w:hAnsi="Verdana"/>
          <w:lang w:val="es-MX"/>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905"/>
        </w:tabs>
        <w:jc w:val="both"/>
        <w:rPr>
          <w:rFonts w:ascii="Verdana" w:hAnsi="Verdana"/>
        </w:rPr>
      </w:pPr>
      <w:r w:rsidRPr="0096089C">
        <w:rPr>
          <w:rFonts w:ascii="Verdana" w:hAnsi="Verdana"/>
        </w:rPr>
        <w:t xml:space="preserve">                       </w:t>
      </w:r>
      <w:r w:rsidRPr="00BA68ED">
        <w:rPr>
          <w:rFonts w:ascii="Verdana" w:hAnsi="Verdana"/>
          <w:b/>
          <w:bCs/>
        </w:rPr>
        <w:t>2.2.2</w:t>
      </w:r>
      <w:r w:rsidRPr="00BA68ED">
        <w:rPr>
          <w:rFonts w:ascii="Verdana" w:hAnsi="Verdana"/>
        </w:rPr>
        <w:t xml:space="preserve"> – </w:t>
      </w:r>
      <w:r w:rsidRPr="00BA68ED">
        <w:rPr>
          <w:rFonts w:ascii="Verdana" w:hAnsi="Verdana"/>
          <w:b/>
          <w:bCs/>
          <w:i/>
          <w:iCs/>
          <w:color w:val="FF0000"/>
          <w:sz w:val="28"/>
          <w:u w:val="single"/>
        </w:rPr>
        <w:t>Pectinatinae</w:t>
      </w:r>
      <w:r w:rsidRPr="00BA68ED">
        <w:rPr>
          <w:rFonts w:ascii="Verdana" w:hAnsi="Verdana"/>
        </w:rPr>
        <w:t xml:space="preserve">  Bon</w:t>
      </w:r>
    </w:p>
    <w:p w:rsidR="00D204B9" w:rsidRPr="00BA68ED" w:rsidRDefault="00D204B9" w:rsidP="00D204B9">
      <w:pPr>
        <w:pStyle w:val="Piedepgina"/>
        <w:tabs>
          <w:tab w:val="clear" w:pos="4252"/>
          <w:tab w:val="clear" w:pos="8504"/>
          <w:tab w:val="left" w:pos="1905"/>
        </w:tabs>
        <w:jc w:val="both"/>
        <w:rPr>
          <w:rFonts w:ascii="Verdana" w:hAnsi="Verdana"/>
        </w:rPr>
      </w:pPr>
    </w:p>
    <w:p w:rsidR="00D204B9" w:rsidRPr="00BA68ED" w:rsidRDefault="00D204B9" w:rsidP="00D204B9">
      <w:pPr>
        <w:pStyle w:val="Piedepgina"/>
        <w:tabs>
          <w:tab w:val="clear" w:pos="4252"/>
          <w:tab w:val="clear" w:pos="8504"/>
          <w:tab w:val="left" w:pos="1905"/>
        </w:tabs>
        <w:jc w:val="both"/>
        <w:rPr>
          <w:rFonts w:ascii="Verdana" w:hAnsi="Verdana"/>
        </w:rPr>
      </w:pPr>
      <w:r w:rsidRPr="00BA68ED">
        <w:rPr>
          <w:rFonts w:ascii="Verdana" w:hAnsi="Verdana"/>
          <w:b/>
          <w:bCs/>
        </w:rPr>
        <w:t xml:space="preserve">                        2.2.3</w:t>
      </w:r>
      <w:r w:rsidRPr="00BA68ED">
        <w:rPr>
          <w:rFonts w:ascii="Verdana" w:hAnsi="Verdana"/>
        </w:rPr>
        <w:t xml:space="preserve"> – </w:t>
      </w:r>
      <w:r w:rsidRPr="00BA68ED">
        <w:rPr>
          <w:rFonts w:ascii="Verdana" w:hAnsi="Verdana"/>
          <w:b/>
          <w:bCs/>
          <w:i/>
          <w:iCs/>
          <w:color w:val="FF0000"/>
          <w:sz w:val="28"/>
          <w:u w:val="single"/>
        </w:rPr>
        <w:t>Felleinae</w:t>
      </w:r>
      <w:r w:rsidRPr="00BA68ED">
        <w:rPr>
          <w:rFonts w:ascii="Verdana" w:hAnsi="Verdana"/>
        </w:rPr>
        <w:t xml:space="preserve">  Romagnesi</w:t>
      </w: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2.3</w:t>
      </w:r>
      <w:r>
        <w:rPr>
          <w:rFonts w:ascii="Verdana" w:hAnsi="Verdana"/>
          <w:lang w:val="es-MX"/>
        </w:rPr>
        <w:t xml:space="preserve"> – </w:t>
      </w:r>
      <w:r>
        <w:rPr>
          <w:rFonts w:ascii="Verdana" w:hAnsi="Verdana"/>
          <w:b/>
          <w:bCs/>
          <w:i/>
          <w:iCs/>
          <w:color w:val="0000FF"/>
          <w:sz w:val="28"/>
          <w:u w:val="single"/>
          <w:lang w:val="es-MX"/>
        </w:rPr>
        <w:t>Piperinae</w:t>
      </w:r>
      <w:r>
        <w:rPr>
          <w:rFonts w:ascii="Verdana" w:hAnsi="Verdana"/>
          <w:lang w:val="es-MX"/>
        </w:rPr>
        <w:t xml:space="preserve">  Quélet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Grupo 2.3.a</w:t>
      </w:r>
      <w:r>
        <w:rPr>
          <w:rFonts w:ascii="Verdana" w:hAnsi="Verdana"/>
          <w:lang w:val="es-MX"/>
        </w:rPr>
        <w:t xml:space="preserve"> – </w:t>
      </w:r>
      <w:r>
        <w:rPr>
          <w:rFonts w:ascii="Verdana" w:hAnsi="Verdana"/>
          <w:b/>
          <w:bCs/>
          <w:i/>
          <w:iCs/>
          <w:sz w:val="28"/>
          <w:u w:val="single"/>
          <w:lang w:val="es-MX"/>
        </w:rPr>
        <w:t>Piperinae – Rubroflavae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2.3.a1</w:t>
      </w:r>
      <w:r>
        <w:rPr>
          <w:rFonts w:ascii="Verdana" w:hAnsi="Verdana"/>
          <w:lang w:val="es-MX"/>
        </w:rPr>
        <w:t xml:space="preserve"> – </w:t>
      </w:r>
      <w:r>
        <w:rPr>
          <w:rFonts w:ascii="Verdana" w:hAnsi="Verdana"/>
          <w:b/>
          <w:bCs/>
          <w:i/>
          <w:iCs/>
          <w:color w:val="FF0000"/>
          <w:sz w:val="28"/>
          <w:u w:val="single"/>
          <w:lang w:val="es-MX"/>
        </w:rPr>
        <w:t>Citrinae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.a2</w:t>
      </w:r>
      <w:proofErr w:type="gramEnd"/>
      <w:r>
        <w:rPr>
          <w:rFonts w:ascii="Verdana" w:hAnsi="Verdana"/>
          <w:lang w:val="es-MX"/>
        </w:rPr>
        <w:t xml:space="preserve"> – </w:t>
      </w:r>
      <w:r>
        <w:rPr>
          <w:rFonts w:ascii="Verdana" w:hAnsi="Verdana"/>
          <w:b/>
          <w:bCs/>
          <w:i/>
          <w:iCs/>
          <w:color w:val="FF0000"/>
          <w:sz w:val="28"/>
          <w:u w:val="single"/>
          <w:lang w:val="es-MX"/>
        </w:rPr>
        <w:t>Emeticinae</w:t>
      </w:r>
      <w:r>
        <w:rPr>
          <w:rFonts w:ascii="Verdana" w:hAnsi="Verdana"/>
          <w:lang w:val="es-MX"/>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s-MX"/>
        </w:rPr>
        <w:t xml:space="preserve">                            </w:t>
      </w:r>
      <w:r w:rsidRPr="00BA68ED">
        <w:rPr>
          <w:rFonts w:ascii="Verdana" w:hAnsi="Verdana"/>
          <w:b/>
          <w:bCs/>
          <w:lang w:val="en-GB"/>
        </w:rPr>
        <w:t>2.3</w:t>
      </w:r>
      <w:proofErr w:type="gramStart"/>
      <w:r w:rsidRPr="00BA68ED">
        <w:rPr>
          <w:rFonts w:ascii="Verdana" w:hAnsi="Verdana"/>
          <w:b/>
          <w:bCs/>
          <w:lang w:val="en-GB"/>
        </w:rPr>
        <w:t>.a3</w:t>
      </w:r>
      <w:proofErr w:type="gramEnd"/>
      <w:r w:rsidRPr="00BA68ED">
        <w:rPr>
          <w:rFonts w:ascii="Verdana" w:hAnsi="Verdana"/>
          <w:lang w:val="en-GB"/>
        </w:rPr>
        <w:t xml:space="preserve"> – </w:t>
      </w:r>
      <w:r w:rsidRPr="00BA68ED">
        <w:rPr>
          <w:rFonts w:ascii="Verdana" w:hAnsi="Verdana"/>
          <w:b/>
          <w:bCs/>
          <w:i/>
          <w:iCs/>
          <w:color w:val="FF0000"/>
          <w:sz w:val="28"/>
          <w:u w:val="single"/>
          <w:lang w:val="en-GB"/>
        </w:rPr>
        <w:t>Rubrinae</w:t>
      </w:r>
      <w:r w:rsidRPr="00BA68ED">
        <w:rPr>
          <w:rFonts w:ascii="Verdana" w:hAnsi="Verdana"/>
          <w:lang w:val="en-GB"/>
        </w:rPr>
        <w:t xml:space="preserve">  Singer</w:t>
      </w:r>
    </w:p>
    <w:p w:rsidR="00D204B9" w:rsidRPr="00BA68ED" w:rsidRDefault="00D204B9" w:rsidP="00D204B9">
      <w:pPr>
        <w:pStyle w:val="Piedepgina"/>
        <w:tabs>
          <w:tab w:val="clear" w:pos="4252"/>
          <w:tab w:val="clear" w:pos="8504"/>
          <w:tab w:val="left" w:pos="1905"/>
        </w:tabs>
        <w:jc w:val="both"/>
        <w:rPr>
          <w:rFonts w:ascii="Verdana" w:hAnsi="Verdana"/>
          <w:lang w:val="en-GB"/>
        </w:rPr>
      </w:pPr>
    </w:p>
    <w:p w:rsidR="00D204B9" w:rsidRDefault="00D204B9" w:rsidP="00D204B9">
      <w:pPr>
        <w:pStyle w:val="Piedepgina"/>
        <w:tabs>
          <w:tab w:val="clear" w:pos="4252"/>
          <w:tab w:val="clear" w:pos="8504"/>
          <w:tab w:val="left" w:pos="1905"/>
        </w:tabs>
        <w:jc w:val="both"/>
        <w:rPr>
          <w:rFonts w:ascii="Verdana" w:hAnsi="Verdana"/>
          <w:lang w:val="en-GB"/>
        </w:rPr>
      </w:pPr>
      <w:r>
        <w:rPr>
          <w:rFonts w:ascii="Verdana" w:hAnsi="Verdana"/>
          <w:lang w:val="en-GB"/>
        </w:rPr>
        <w:t xml:space="preserve">                            </w:t>
      </w:r>
      <w:r>
        <w:rPr>
          <w:rFonts w:ascii="Verdana" w:hAnsi="Verdana"/>
          <w:b/>
          <w:bCs/>
          <w:lang w:val="en-GB"/>
        </w:rPr>
        <w:t>2.3</w:t>
      </w:r>
      <w:proofErr w:type="gramStart"/>
      <w:r>
        <w:rPr>
          <w:rFonts w:ascii="Verdana" w:hAnsi="Verdana"/>
          <w:b/>
          <w:bCs/>
          <w:lang w:val="en-GB"/>
        </w:rPr>
        <w:t>.a4</w:t>
      </w:r>
      <w:proofErr w:type="gramEnd"/>
      <w:r>
        <w:rPr>
          <w:rFonts w:ascii="Verdana" w:hAnsi="Verdana"/>
          <w:lang w:val="en-GB"/>
        </w:rPr>
        <w:t xml:space="preserve"> – </w:t>
      </w:r>
      <w:r>
        <w:rPr>
          <w:rFonts w:ascii="Verdana" w:hAnsi="Verdana"/>
          <w:b/>
          <w:bCs/>
          <w:i/>
          <w:iCs/>
          <w:color w:val="FF0000"/>
          <w:sz w:val="28"/>
          <w:u w:val="single"/>
          <w:lang w:val="en-GB"/>
        </w:rPr>
        <w:t>Lepidinae</w:t>
      </w:r>
      <w:r>
        <w:rPr>
          <w:rFonts w:ascii="Verdana" w:hAnsi="Verdana"/>
          <w:lang w:val="en-GB"/>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905"/>
        </w:tabs>
        <w:jc w:val="both"/>
        <w:rPr>
          <w:rFonts w:ascii="Verdana" w:hAnsi="Verdana"/>
        </w:rPr>
      </w:pPr>
      <w:r>
        <w:rPr>
          <w:rFonts w:ascii="Verdana" w:hAnsi="Verdana"/>
          <w:lang w:val="en-GB"/>
        </w:rPr>
        <w:t xml:space="preserve">                            </w:t>
      </w:r>
      <w:r w:rsidRPr="00BA68ED">
        <w:rPr>
          <w:rFonts w:ascii="Verdana" w:hAnsi="Verdana"/>
          <w:b/>
          <w:bCs/>
        </w:rPr>
        <w:t>2.3</w:t>
      </w:r>
      <w:proofErr w:type="gramStart"/>
      <w:r w:rsidRPr="00BA68ED">
        <w:rPr>
          <w:rFonts w:ascii="Verdana" w:hAnsi="Verdana"/>
          <w:b/>
          <w:bCs/>
        </w:rPr>
        <w:t>.a5</w:t>
      </w:r>
      <w:proofErr w:type="gramEnd"/>
      <w:r w:rsidRPr="00BA68ED">
        <w:rPr>
          <w:rFonts w:ascii="Verdana" w:hAnsi="Verdana"/>
        </w:rPr>
        <w:t xml:space="preserve"> – </w:t>
      </w:r>
      <w:r w:rsidRPr="00BA68ED">
        <w:rPr>
          <w:rFonts w:ascii="Verdana" w:hAnsi="Verdana"/>
          <w:b/>
          <w:bCs/>
          <w:i/>
          <w:iCs/>
          <w:color w:val="FF0000"/>
          <w:sz w:val="28"/>
          <w:u w:val="single"/>
        </w:rPr>
        <w:t>Persicinae</w:t>
      </w:r>
      <w:r w:rsidRPr="00BA68ED">
        <w:rPr>
          <w:rFonts w:ascii="Verdana" w:hAnsi="Verdana"/>
        </w:rPr>
        <w:t xml:space="preserve">  Romagnesi</w:t>
      </w: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lastRenderedPageBreak/>
        <w:t xml:space="preserve">     </w:t>
      </w:r>
      <w:r>
        <w:rPr>
          <w:rFonts w:ascii="Verdana" w:hAnsi="Verdana"/>
          <w:b/>
          <w:bCs/>
          <w:lang w:val="es-MX"/>
        </w:rPr>
        <w:t>Grupo 2.3.b</w:t>
      </w:r>
      <w:r>
        <w:rPr>
          <w:rFonts w:ascii="Verdana" w:hAnsi="Verdana"/>
          <w:lang w:val="es-MX"/>
        </w:rPr>
        <w:t xml:space="preserve"> – </w:t>
      </w:r>
      <w:r>
        <w:rPr>
          <w:rFonts w:ascii="Verdana" w:hAnsi="Verdana"/>
          <w:b/>
          <w:bCs/>
          <w:i/>
          <w:iCs/>
          <w:sz w:val="28"/>
          <w:u w:val="single"/>
          <w:lang w:val="es-MX"/>
        </w:rPr>
        <w:t>Piperinae – Variecolores</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2.3.b1</w:t>
      </w:r>
      <w:r>
        <w:rPr>
          <w:rFonts w:ascii="Verdana" w:hAnsi="Verdana"/>
          <w:lang w:val="es-MX"/>
        </w:rPr>
        <w:t xml:space="preserve"> – </w:t>
      </w:r>
      <w:r>
        <w:rPr>
          <w:rFonts w:ascii="Verdana" w:hAnsi="Verdana"/>
          <w:b/>
          <w:bCs/>
          <w:i/>
          <w:iCs/>
          <w:color w:val="FF0000"/>
          <w:sz w:val="28"/>
          <w:u w:val="single"/>
          <w:lang w:val="es-MX"/>
        </w:rPr>
        <w:t>Atropurpurinae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.b2</w:t>
      </w:r>
      <w:proofErr w:type="gramEnd"/>
      <w:r>
        <w:rPr>
          <w:rFonts w:ascii="Verdana" w:hAnsi="Verdana"/>
          <w:lang w:val="es-MX"/>
        </w:rPr>
        <w:t xml:space="preserve"> – </w:t>
      </w:r>
      <w:r>
        <w:rPr>
          <w:rFonts w:ascii="Verdana" w:hAnsi="Verdana"/>
          <w:b/>
          <w:bCs/>
          <w:i/>
          <w:iCs/>
          <w:color w:val="FF0000"/>
          <w:sz w:val="28"/>
          <w:u w:val="single"/>
          <w:lang w:val="es-MX"/>
        </w:rPr>
        <w:t>Violaceinae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.b3</w:t>
      </w:r>
      <w:proofErr w:type="gramEnd"/>
      <w:r>
        <w:rPr>
          <w:rFonts w:ascii="Verdana" w:hAnsi="Verdana"/>
          <w:lang w:val="es-MX"/>
        </w:rPr>
        <w:t xml:space="preserve"> – </w:t>
      </w:r>
      <w:r>
        <w:rPr>
          <w:rFonts w:ascii="Verdana" w:hAnsi="Verdana"/>
          <w:b/>
          <w:bCs/>
          <w:i/>
          <w:iCs/>
          <w:color w:val="FF0000"/>
          <w:sz w:val="28"/>
          <w:u w:val="single"/>
          <w:lang w:val="es-MX"/>
        </w:rPr>
        <w:t>Exalbicantinae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r>
        <w:rPr>
          <w:rFonts w:ascii="Verdana" w:hAnsi="Verdana"/>
          <w:b/>
          <w:bCs/>
          <w:lang w:val="es-MX"/>
        </w:rPr>
        <w:t>2.3</w:t>
      </w:r>
      <w:proofErr w:type="gramStart"/>
      <w:r>
        <w:rPr>
          <w:rFonts w:ascii="Verdana" w:hAnsi="Verdana"/>
          <w:b/>
          <w:bCs/>
          <w:lang w:val="es-MX"/>
        </w:rPr>
        <w:t>.b4</w:t>
      </w:r>
      <w:proofErr w:type="gramEnd"/>
      <w:r>
        <w:rPr>
          <w:rFonts w:ascii="Verdana" w:hAnsi="Verdana"/>
          <w:lang w:val="es-MX"/>
        </w:rPr>
        <w:t xml:space="preserve"> – </w:t>
      </w:r>
      <w:r>
        <w:rPr>
          <w:rFonts w:ascii="Verdana" w:hAnsi="Verdana"/>
          <w:b/>
          <w:bCs/>
          <w:i/>
          <w:iCs/>
          <w:color w:val="FF0000"/>
          <w:sz w:val="28"/>
          <w:u w:val="single"/>
          <w:lang w:val="es-MX"/>
        </w:rPr>
        <w:t>Sanguininae</w:t>
      </w:r>
      <w:r>
        <w:rPr>
          <w:rFonts w:ascii="Verdana" w:hAnsi="Verdana"/>
          <w:lang w:val="es-MX"/>
        </w:rPr>
        <w:t xml:space="preserve">  Melzer &amp; Zvára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2.4</w:t>
      </w:r>
      <w:r>
        <w:rPr>
          <w:rFonts w:ascii="Verdana" w:hAnsi="Verdana"/>
          <w:lang w:val="es-MX"/>
        </w:rPr>
        <w:t xml:space="preserve"> – </w:t>
      </w:r>
      <w:r>
        <w:rPr>
          <w:rFonts w:ascii="Verdana" w:hAnsi="Verdana"/>
          <w:b/>
          <w:bCs/>
          <w:i/>
          <w:iCs/>
          <w:color w:val="0000FF"/>
          <w:sz w:val="28"/>
          <w:u w:val="single"/>
          <w:lang w:val="es-MX"/>
        </w:rPr>
        <w:t>Incrustatae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2.4.1</w:t>
      </w:r>
      <w:r>
        <w:rPr>
          <w:rFonts w:ascii="Verdana" w:hAnsi="Verdana"/>
          <w:lang w:val="es-MX"/>
        </w:rPr>
        <w:t xml:space="preserve"> – </w:t>
      </w:r>
      <w:r>
        <w:rPr>
          <w:rFonts w:ascii="Verdana" w:hAnsi="Verdana"/>
          <w:b/>
          <w:bCs/>
          <w:i/>
          <w:iCs/>
          <w:color w:val="FF0000"/>
          <w:sz w:val="28"/>
          <w:u w:val="single"/>
          <w:lang w:val="es-MX"/>
        </w:rPr>
        <w:t>Roseinae</w:t>
      </w:r>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2.4.2</w:t>
      </w:r>
      <w:r>
        <w:rPr>
          <w:rFonts w:ascii="Verdana" w:hAnsi="Verdana"/>
          <w:lang w:val="es-MX"/>
        </w:rPr>
        <w:t xml:space="preserve"> – </w:t>
      </w:r>
      <w:r>
        <w:rPr>
          <w:rFonts w:ascii="Verdana" w:hAnsi="Verdana"/>
          <w:b/>
          <w:bCs/>
          <w:i/>
          <w:iCs/>
          <w:color w:val="FF0000"/>
          <w:sz w:val="28"/>
          <w:u w:val="single"/>
          <w:lang w:val="es-MX"/>
        </w:rPr>
        <w:t xml:space="preserve">Lilacinae </w:t>
      </w:r>
      <w:r>
        <w:rPr>
          <w:rFonts w:ascii="Verdana" w:hAnsi="Verdana"/>
          <w:lang w:val="es-MX"/>
        </w:rPr>
        <w:t xml:space="preserve"> Melzer &amp; Zvàra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2.4.3</w:t>
      </w:r>
      <w:r>
        <w:rPr>
          <w:rFonts w:ascii="Verdana" w:hAnsi="Verdana"/>
          <w:lang w:val="es-MX"/>
        </w:rPr>
        <w:t xml:space="preserve"> – </w:t>
      </w:r>
      <w:r>
        <w:rPr>
          <w:rFonts w:ascii="Verdana" w:hAnsi="Verdana"/>
          <w:b/>
          <w:bCs/>
          <w:i/>
          <w:iCs/>
          <w:color w:val="FF0000"/>
          <w:sz w:val="28"/>
          <w:u w:val="single"/>
          <w:lang w:val="es-MX"/>
        </w:rPr>
        <w:t>Amethystinae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2.4.4</w:t>
      </w:r>
      <w:r>
        <w:rPr>
          <w:rFonts w:ascii="Verdana" w:hAnsi="Verdana"/>
          <w:lang w:val="es-MX"/>
        </w:rPr>
        <w:t xml:space="preserve"> – </w:t>
      </w:r>
      <w:r>
        <w:rPr>
          <w:rFonts w:ascii="Verdana" w:hAnsi="Verdana"/>
          <w:b/>
          <w:bCs/>
          <w:i/>
          <w:iCs/>
          <w:color w:val="FF0000"/>
          <w:sz w:val="28"/>
          <w:u w:val="single"/>
          <w:lang w:val="es-MX"/>
        </w:rPr>
        <w:t>Chamaeleontinae</w:t>
      </w:r>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2.5</w:t>
      </w:r>
      <w:r>
        <w:rPr>
          <w:rFonts w:ascii="Verdana" w:hAnsi="Verdana"/>
          <w:lang w:val="es-MX"/>
        </w:rPr>
        <w:t xml:space="preserve"> – </w:t>
      </w:r>
      <w:r>
        <w:rPr>
          <w:rFonts w:ascii="Verdana" w:hAnsi="Verdana"/>
          <w:b/>
          <w:bCs/>
          <w:i/>
          <w:iCs/>
          <w:color w:val="0000FF"/>
          <w:sz w:val="28"/>
          <w:u w:val="single"/>
          <w:lang w:val="es-MX"/>
        </w:rPr>
        <w:t>Tenellae</w:t>
      </w:r>
      <w:r>
        <w:rPr>
          <w:rFonts w:ascii="Verdana" w:hAnsi="Verdana"/>
          <w:lang w:val="es-MX"/>
        </w:rPr>
        <w:t xml:space="preserve">  Quélet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 xml:space="preserve">          Subsección 2.5.1</w:t>
      </w:r>
      <w:r>
        <w:rPr>
          <w:rFonts w:ascii="Verdana" w:hAnsi="Verdana"/>
          <w:lang w:val="es-MX"/>
        </w:rPr>
        <w:t xml:space="preserve"> – </w:t>
      </w:r>
      <w:r>
        <w:rPr>
          <w:rFonts w:ascii="Verdana" w:hAnsi="Verdana"/>
          <w:b/>
          <w:bCs/>
          <w:i/>
          <w:iCs/>
          <w:color w:val="FF0000"/>
          <w:sz w:val="28"/>
          <w:u w:val="single"/>
          <w:lang w:val="es-MX"/>
        </w:rPr>
        <w:t>Puellarinae</w:t>
      </w:r>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bCs/>
          <w:lang w:val="es-MX"/>
        </w:rPr>
        <w:t xml:space="preserve">                             2.5.2</w:t>
      </w:r>
      <w:r>
        <w:rPr>
          <w:rFonts w:ascii="Verdana" w:hAnsi="Verdana"/>
          <w:lang w:val="es-MX"/>
        </w:rPr>
        <w:t xml:space="preserve"> – </w:t>
      </w:r>
      <w:r>
        <w:rPr>
          <w:rFonts w:ascii="Verdana" w:hAnsi="Verdana"/>
          <w:b/>
          <w:bCs/>
          <w:i/>
          <w:iCs/>
          <w:color w:val="FF0000"/>
          <w:sz w:val="28"/>
          <w:u w:val="single"/>
          <w:lang w:val="es-MX"/>
        </w:rPr>
        <w:t>Rhodellinae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2.5.3</w:t>
      </w:r>
      <w:r>
        <w:rPr>
          <w:rFonts w:ascii="Verdana" w:hAnsi="Verdana"/>
          <w:lang w:val="es-MX"/>
        </w:rPr>
        <w:t xml:space="preserve"> – </w:t>
      </w:r>
      <w:r>
        <w:rPr>
          <w:rFonts w:ascii="Verdana" w:hAnsi="Verdana"/>
          <w:b/>
          <w:bCs/>
          <w:i/>
          <w:iCs/>
          <w:color w:val="FF0000"/>
          <w:sz w:val="28"/>
          <w:u w:val="single"/>
          <w:lang w:val="es-MX"/>
        </w:rPr>
        <w:t>Sphagnophilinae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2.5.4</w:t>
      </w:r>
      <w:r>
        <w:rPr>
          <w:rFonts w:ascii="Verdana" w:hAnsi="Verdana"/>
          <w:lang w:val="es-MX"/>
        </w:rPr>
        <w:t xml:space="preserve"> – </w:t>
      </w:r>
      <w:r>
        <w:rPr>
          <w:rFonts w:ascii="Verdana" w:hAnsi="Verdana"/>
          <w:b/>
          <w:bCs/>
          <w:i/>
          <w:iCs/>
          <w:color w:val="FF0000"/>
          <w:sz w:val="28"/>
          <w:u w:val="single"/>
          <w:lang w:val="es-MX"/>
        </w:rPr>
        <w:t>Laricinae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1374AE" w:rsidRDefault="001374AE"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lastRenderedPageBreak/>
        <w:t>Sección 2.6</w:t>
      </w:r>
      <w:r>
        <w:rPr>
          <w:rFonts w:ascii="Verdana" w:hAnsi="Verdana"/>
          <w:lang w:val="es-MX"/>
        </w:rPr>
        <w:t xml:space="preserve"> – </w:t>
      </w:r>
      <w:r>
        <w:rPr>
          <w:rFonts w:ascii="Verdana" w:hAnsi="Verdana"/>
          <w:b/>
          <w:bCs/>
          <w:i/>
          <w:iCs/>
          <w:color w:val="0000FF"/>
          <w:sz w:val="28"/>
          <w:u w:val="single"/>
          <w:lang w:val="es-MX"/>
        </w:rPr>
        <w:t>Polychromae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2.6.1</w:t>
      </w:r>
      <w:r>
        <w:rPr>
          <w:rFonts w:ascii="Verdana" w:hAnsi="Verdana"/>
          <w:lang w:val="es-MX"/>
        </w:rPr>
        <w:t xml:space="preserve"> – </w:t>
      </w:r>
      <w:r>
        <w:rPr>
          <w:rFonts w:ascii="Verdana" w:hAnsi="Verdana"/>
          <w:b/>
          <w:bCs/>
          <w:i/>
          <w:iCs/>
          <w:color w:val="FF0000"/>
          <w:sz w:val="28"/>
          <w:u w:val="single"/>
          <w:lang w:val="es-MX"/>
        </w:rPr>
        <w:t>Melliolentinae</w:t>
      </w:r>
      <w:r>
        <w:rPr>
          <w:rFonts w:ascii="Verdana" w:hAnsi="Verdana"/>
          <w:lang w:val="es-MX"/>
        </w:rPr>
        <w:t xml:space="preserve">  (Singer) Sarnari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2.6.2</w:t>
      </w:r>
      <w:r>
        <w:rPr>
          <w:rFonts w:ascii="Verdana" w:hAnsi="Verdana"/>
          <w:lang w:val="es-MX"/>
        </w:rPr>
        <w:t xml:space="preserve"> – </w:t>
      </w:r>
      <w:r>
        <w:rPr>
          <w:rFonts w:ascii="Verdana" w:hAnsi="Verdana"/>
          <w:b/>
          <w:bCs/>
          <w:i/>
          <w:iCs/>
          <w:color w:val="FF0000"/>
          <w:sz w:val="28"/>
          <w:u w:val="single"/>
          <w:lang w:val="es-MX"/>
        </w:rPr>
        <w:t>Viridantinae</w:t>
      </w:r>
      <w:r>
        <w:rPr>
          <w:rFonts w:ascii="Verdana" w:hAnsi="Verdana"/>
          <w:lang w:val="es-MX"/>
        </w:rPr>
        <w:t xml:space="preserve">  Melzer &amp; Zvàra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2.6.3</w:t>
      </w:r>
      <w:r>
        <w:rPr>
          <w:rFonts w:ascii="Verdana" w:hAnsi="Verdana"/>
          <w:lang w:val="es-MX"/>
        </w:rPr>
        <w:t xml:space="preserve"> – </w:t>
      </w:r>
      <w:r>
        <w:rPr>
          <w:rFonts w:ascii="Verdana" w:hAnsi="Verdana"/>
          <w:b/>
          <w:bCs/>
          <w:i/>
          <w:iCs/>
          <w:color w:val="FF0000"/>
          <w:sz w:val="28"/>
          <w:u w:val="single"/>
          <w:lang w:val="es-MX"/>
        </w:rPr>
        <w:t>Olivaceinae</w:t>
      </w:r>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2.6.4</w:t>
      </w:r>
      <w:r>
        <w:rPr>
          <w:rFonts w:ascii="Verdana" w:hAnsi="Verdana"/>
          <w:lang w:val="es-MX"/>
        </w:rPr>
        <w:t xml:space="preserve"> – </w:t>
      </w:r>
      <w:r>
        <w:rPr>
          <w:rFonts w:ascii="Verdana" w:hAnsi="Verdana"/>
          <w:b/>
          <w:bCs/>
          <w:i/>
          <w:iCs/>
          <w:color w:val="FF0000"/>
          <w:sz w:val="28"/>
          <w:u w:val="single"/>
          <w:lang w:val="es-MX"/>
        </w:rPr>
        <w:t>Integroidinae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2.6.5</w:t>
      </w:r>
      <w:r>
        <w:rPr>
          <w:rFonts w:ascii="Verdana" w:hAnsi="Verdana"/>
          <w:lang w:val="es-MX"/>
        </w:rPr>
        <w:t xml:space="preserve"> – </w:t>
      </w:r>
      <w:r>
        <w:rPr>
          <w:rFonts w:ascii="Verdana" w:hAnsi="Verdana"/>
          <w:b/>
          <w:bCs/>
          <w:i/>
          <w:iCs/>
          <w:color w:val="FF0000"/>
          <w:sz w:val="28"/>
          <w:u w:val="single"/>
          <w:lang w:val="es-MX"/>
        </w:rPr>
        <w:t>Integrinae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2.7</w:t>
      </w:r>
      <w:r>
        <w:rPr>
          <w:rFonts w:ascii="Verdana" w:hAnsi="Verdana"/>
          <w:lang w:val="es-MX"/>
        </w:rPr>
        <w:t xml:space="preserve"> – </w:t>
      </w:r>
      <w:r>
        <w:rPr>
          <w:rFonts w:ascii="Verdana" w:hAnsi="Verdana"/>
          <w:b/>
          <w:bCs/>
          <w:i/>
          <w:iCs/>
          <w:color w:val="0000FF"/>
          <w:sz w:val="28"/>
          <w:u w:val="single"/>
          <w:lang w:val="es-MX"/>
        </w:rPr>
        <w:t>Coccineae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2.7.1</w:t>
      </w:r>
      <w:r>
        <w:rPr>
          <w:rFonts w:ascii="Verdana" w:hAnsi="Verdana"/>
          <w:lang w:val="es-MX"/>
        </w:rPr>
        <w:t xml:space="preserve"> – </w:t>
      </w:r>
      <w:r>
        <w:rPr>
          <w:rFonts w:ascii="Verdana" w:hAnsi="Verdana"/>
          <w:b/>
          <w:bCs/>
          <w:i/>
          <w:iCs/>
          <w:color w:val="FF0000"/>
          <w:sz w:val="28"/>
          <w:u w:val="single"/>
          <w:lang w:val="es-MX"/>
        </w:rPr>
        <w:t>Decolorantinae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77459" w:rsidRDefault="00D204B9" w:rsidP="00D204B9">
      <w:pPr>
        <w:pStyle w:val="Piedepgina"/>
        <w:tabs>
          <w:tab w:val="clear" w:pos="4252"/>
          <w:tab w:val="clear" w:pos="8504"/>
          <w:tab w:val="left" w:pos="1080"/>
          <w:tab w:val="left" w:pos="1905"/>
        </w:tabs>
        <w:jc w:val="both"/>
        <w:rPr>
          <w:rFonts w:ascii="Verdana" w:hAnsi="Verdana"/>
        </w:rPr>
      </w:pPr>
      <w:r w:rsidRPr="00F77459">
        <w:rPr>
          <w:rFonts w:ascii="Verdana" w:hAnsi="Verdana"/>
        </w:rPr>
        <w:t xml:space="preserve">                             </w:t>
      </w:r>
      <w:r w:rsidRPr="00F77459">
        <w:rPr>
          <w:rFonts w:ascii="Verdana" w:hAnsi="Verdana"/>
          <w:b/>
          <w:bCs/>
        </w:rPr>
        <w:t>2.7.2</w:t>
      </w:r>
      <w:r w:rsidRPr="00F77459">
        <w:rPr>
          <w:rFonts w:ascii="Verdana" w:hAnsi="Verdana"/>
        </w:rPr>
        <w:t xml:space="preserve"> – </w:t>
      </w:r>
      <w:r w:rsidRPr="00F77459">
        <w:rPr>
          <w:rFonts w:ascii="Verdana" w:hAnsi="Verdana"/>
          <w:b/>
          <w:bCs/>
          <w:i/>
          <w:iCs/>
          <w:color w:val="FF0000"/>
          <w:sz w:val="28"/>
          <w:u w:val="single"/>
        </w:rPr>
        <w:t>Paludosinae</w:t>
      </w:r>
      <w:r w:rsidRPr="00F77459">
        <w:rPr>
          <w:rFonts w:ascii="Verdana" w:hAnsi="Verdana"/>
        </w:rPr>
        <w:t xml:space="preserve">  J. Schaeffer</w:t>
      </w:r>
    </w:p>
    <w:p w:rsidR="00D204B9" w:rsidRPr="00F7745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77459">
        <w:rPr>
          <w:rFonts w:ascii="Verdana" w:hAnsi="Verdana"/>
        </w:rPr>
        <w:t xml:space="preserve">                             </w:t>
      </w:r>
      <w:r>
        <w:rPr>
          <w:rFonts w:ascii="Verdana" w:hAnsi="Verdana"/>
          <w:b/>
          <w:bCs/>
          <w:lang w:val="es-MX"/>
        </w:rPr>
        <w:t>2.7.3</w:t>
      </w:r>
      <w:r>
        <w:rPr>
          <w:rFonts w:ascii="Verdana" w:hAnsi="Verdana"/>
          <w:lang w:val="es-MX"/>
        </w:rPr>
        <w:t xml:space="preserve"> – </w:t>
      </w:r>
      <w:r>
        <w:rPr>
          <w:rFonts w:ascii="Verdana" w:hAnsi="Verdana"/>
          <w:b/>
          <w:bCs/>
          <w:i/>
          <w:iCs/>
          <w:color w:val="FF0000"/>
          <w:sz w:val="28"/>
          <w:u w:val="single"/>
          <w:lang w:val="es-MX"/>
        </w:rPr>
        <w:t>Laetinae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color w:val="FF0000"/>
          <w:lang w:val="es-MX"/>
        </w:rPr>
      </w:pPr>
      <w:r>
        <w:rPr>
          <w:rFonts w:ascii="Verdana" w:hAnsi="Verdana"/>
          <w:b/>
          <w:bCs/>
          <w:lang w:val="es-MX"/>
        </w:rPr>
        <w:t>Sección 2.8</w:t>
      </w:r>
      <w:r>
        <w:rPr>
          <w:rFonts w:ascii="Verdana" w:hAnsi="Verdana"/>
          <w:lang w:val="es-MX"/>
        </w:rPr>
        <w:t xml:space="preserve"> – </w:t>
      </w:r>
      <w:r>
        <w:rPr>
          <w:rFonts w:ascii="Verdana" w:hAnsi="Verdana"/>
          <w:b/>
          <w:bCs/>
          <w:i/>
          <w:iCs/>
          <w:color w:val="0000FF"/>
          <w:sz w:val="28"/>
          <w:u w:val="single"/>
          <w:lang w:val="es-MX"/>
        </w:rPr>
        <w:t>Insidiosae</w:t>
      </w:r>
      <w:r>
        <w:rPr>
          <w:rFonts w:ascii="Verdana" w:hAnsi="Verdana"/>
          <w:lang w:val="es-MX"/>
        </w:rPr>
        <w:t xml:space="preserve">  Quélet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2.8.1</w:t>
      </w:r>
      <w:r>
        <w:rPr>
          <w:rFonts w:ascii="Verdana" w:hAnsi="Verdana"/>
          <w:lang w:val="es-MX"/>
        </w:rPr>
        <w:t xml:space="preserve"> – </w:t>
      </w:r>
      <w:r>
        <w:rPr>
          <w:rFonts w:ascii="Verdana" w:hAnsi="Verdana"/>
          <w:b/>
          <w:bCs/>
          <w:i/>
          <w:iCs/>
          <w:color w:val="FF0000"/>
          <w:sz w:val="28"/>
          <w:u w:val="single"/>
          <w:lang w:val="es-MX"/>
        </w:rPr>
        <w:t>Cupreinae</w:t>
      </w:r>
      <w:r>
        <w:rPr>
          <w:rFonts w:ascii="Verdana" w:hAnsi="Verdana"/>
          <w:lang w:val="es-MX"/>
        </w:rPr>
        <w:t xml:space="preserve">  Bon</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D56E6F"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lang w:val="es-MX"/>
        </w:rPr>
        <w:t xml:space="preserve">                            </w:t>
      </w:r>
      <w:r w:rsidRPr="00D56E6F">
        <w:rPr>
          <w:rFonts w:ascii="Verdana" w:hAnsi="Verdana"/>
          <w:b/>
          <w:bCs/>
        </w:rPr>
        <w:t>2.8.2</w:t>
      </w:r>
      <w:r w:rsidRPr="00D56E6F">
        <w:rPr>
          <w:rFonts w:ascii="Verdana" w:hAnsi="Verdana"/>
        </w:rPr>
        <w:t xml:space="preserve"> – </w:t>
      </w:r>
      <w:r w:rsidRPr="00D56E6F">
        <w:rPr>
          <w:rFonts w:ascii="Verdana" w:hAnsi="Verdana"/>
          <w:b/>
          <w:bCs/>
          <w:i/>
          <w:iCs/>
          <w:color w:val="FF0000"/>
          <w:sz w:val="28"/>
          <w:u w:val="single"/>
        </w:rPr>
        <w:t>Maculatinae</w:t>
      </w:r>
      <w:r w:rsidRPr="00D56E6F">
        <w:rPr>
          <w:rFonts w:ascii="Verdana" w:hAnsi="Verdana"/>
        </w:rPr>
        <w:t xml:space="preserve">  Konrad &amp; Josserand </w:t>
      </w:r>
    </w:p>
    <w:p w:rsidR="00D204B9" w:rsidRPr="00D56E6F"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Ttulo2"/>
        <w:jc w:val="both"/>
        <w:rPr>
          <w:sz w:val="32"/>
          <w:u w:val="single"/>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(4)</w:t>
      </w:r>
    </w:p>
    <w:p w:rsidR="00D204B9" w:rsidRDefault="00D204B9" w:rsidP="00D204B9">
      <w:pPr>
        <w:jc w:val="both"/>
        <w:rPr>
          <w:lang w:val="es-MX"/>
        </w:rPr>
      </w:pPr>
    </w:p>
    <w:p w:rsidR="00D204B9" w:rsidRDefault="00D204B9" w:rsidP="00D204B9">
      <w:pPr>
        <w:jc w:val="both"/>
        <w:rPr>
          <w:lang w:val="es-MX"/>
        </w:rPr>
      </w:pPr>
    </w:p>
    <w:p w:rsidR="00D204B9" w:rsidRPr="00010D6A" w:rsidRDefault="00D204B9" w:rsidP="00D204B9">
      <w:pPr>
        <w:pStyle w:val="Piedepgina"/>
        <w:tabs>
          <w:tab w:val="clear" w:pos="4252"/>
          <w:tab w:val="clear" w:pos="8504"/>
          <w:tab w:val="left" w:pos="1080"/>
          <w:tab w:val="left" w:pos="1905"/>
        </w:tabs>
        <w:jc w:val="both"/>
        <w:rPr>
          <w:rFonts w:ascii="Verdana" w:hAnsi="Verdana"/>
        </w:rPr>
      </w:pPr>
      <w:r w:rsidRPr="004700BE">
        <w:rPr>
          <w:rFonts w:ascii="Verdana" w:hAnsi="Verdana"/>
          <w:bCs/>
        </w:rPr>
        <w:t xml:space="preserve">En este </w:t>
      </w:r>
      <w:r>
        <w:rPr>
          <w:rFonts w:ascii="Verdana" w:hAnsi="Verdana"/>
          <w:bCs/>
        </w:rPr>
        <w:t xml:space="preserve">cuarto apartado vamos a hacer una descripción de las distintas Secciones, Subsecciones y Especies dentro del Subgénero </w:t>
      </w:r>
      <w:r w:rsidRPr="00010D6A">
        <w:rPr>
          <w:rFonts w:ascii="Verdana" w:hAnsi="Verdana"/>
          <w:b/>
          <w:bCs/>
          <w:i/>
        </w:rPr>
        <w:t>Genuinae</w:t>
      </w:r>
      <w:r>
        <w:rPr>
          <w:rFonts w:ascii="Verdana" w:hAnsi="Verdana"/>
          <w:bCs/>
        </w:rPr>
        <w:t>.</w:t>
      </w:r>
    </w:p>
    <w:p w:rsidR="00D204B9" w:rsidRPr="004700BE"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jc w:val="both"/>
        <w:outlineLvl w:val="0"/>
        <w:rPr>
          <w:rFonts w:ascii="Verdana" w:hAnsi="Verdana"/>
          <w:color w:val="FF00FF"/>
          <w:lang w:val="es-MX"/>
        </w:rPr>
      </w:pPr>
      <w:r>
        <w:rPr>
          <w:rFonts w:ascii="Verdana" w:hAnsi="Verdana"/>
          <w:b/>
          <w:bCs/>
          <w:sz w:val="28"/>
          <w:lang w:val="es-MX"/>
        </w:rPr>
        <w:lastRenderedPageBreak/>
        <w:t>Subgénero 2</w:t>
      </w:r>
      <w:r>
        <w:rPr>
          <w:rFonts w:ascii="Verdana" w:hAnsi="Verdana"/>
          <w:lang w:val="es-MX"/>
        </w:rPr>
        <w:t xml:space="preserve"> </w:t>
      </w:r>
      <w:r>
        <w:rPr>
          <w:rFonts w:ascii="Verdana" w:hAnsi="Verdana"/>
          <w:b/>
          <w:bCs/>
          <w:sz w:val="28"/>
          <w:lang w:val="es-MX"/>
        </w:rPr>
        <w:t>–</w:t>
      </w:r>
      <w:r>
        <w:rPr>
          <w:rFonts w:ascii="Verdana" w:hAnsi="Verdana"/>
          <w:lang w:val="es-MX"/>
        </w:rPr>
        <w:t xml:space="preserve"> </w:t>
      </w:r>
      <w:r>
        <w:rPr>
          <w:rFonts w:ascii="Verdana" w:hAnsi="Verdana"/>
          <w:b/>
          <w:bCs/>
          <w:i/>
          <w:iCs/>
          <w:color w:val="FF00FF"/>
          <w:sz w:val="32"/>
          <w:u w:val="single"/>
          <w:lang w:val="es-MX"/>
        </w:rPr>
        <w:t>GENUINAE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2.1</w:t>
      </w:r>
      <w:r>
        <w:rPr>
          <w:rFonts w:ascii="Verdana" w:hAnsi="Verdana"/>
          <w:lang w:val="es-MX"/>
        </w:rPr>
        <w:t xml:space="preserve"> – </w:t>
      </w:r>
      <w:r>
        <w:rPr>
          <w:rFonts w:ascii="Verdana" w:hAnsi="Verdana"/>
          <w:b/>
          <w:bCs/>
          <w:i/>
          <w:iCs/>
          <w:color w:val="0000FF"/>
          <w:sz w:val="28"/>
          <w:u w:val="single"/>
          <w:lang w:val="es-MX"/>
        </w:rPr>
        <w:t>Heterophyllae</w:t>
      </w:r>
      <w:r>
        <w:rPr>
          <w:rFonts w:ascii="Verdana" w:hAnsi="Verdana"/>
          <w:lang w:val="es-MX"/>
        </w:rPr>
        <w:t xml:space="preserve"> Fries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Ttulo1"/>
        <w:numPr>
          <w:ilvl w:val="0"/>
          <w:numId w:val="4"/>
        </w:numPr>
        <w:jc w:val="both"/>
        <w:rPr>
          <w:bCs w:val="0"/>
          <w:u w:val="none"/>
        </w:rPr>
      </w:pPr>
      <w:r w:rsidRPr="007254B2">
        <w:rPr>
          <w:bCs w:val="0"/>
          <w:u w:val="none"/>
        </w:rPr>
        <w:t>Aspecto macizo y consistencia bastante dura.</w:t>
      </w:r>
    </w:p>
    <w:p w:rsidR="00D204B9" w:rsidRPr="001469F0" w:rsidRDefault="00D204B9" w:rsidP="00D204B9">
      <w:pPr>
        <w:numPr>
          <w:ilvl w:val="0"/>
          <w:numId w:val="4"/>
        </w:numPr>
        <w:jc w:val="both"/>
        <w:rPr>
          <w:b/>
          <w:lang w:val="es-MX"/>
        </w:rPr>
      </w:pPr>
      <w:r w:rsidRPr="001469F0">
        <w:rPr>
          <w:rFonts w:ascii="Verdana" w:hAnsi="Verdana"/>
          <w:b/>
          <w:lang w:val="es-MX"/>
        </w:rPr>
        <w:t>Color del sombrero sobre tonos gris-pizarra, violeta-azul o verde. Raramente con tonos rojo o rojo-carmín.</w:t>
      </w:r>
    </w:p>
    <w:p w:rsidR="00D204B9" w:rsidRPr="001469F0" w:rsidRDefault="00D204B9" w:rsidP="00D204B9">
      <w:pPr>
        <w:numPr>
          <w:ilvl w:val="0"/>
          <w:numId w:val="4"/>
        </w:numPr>
        <w:jc w:val="both"/>
        <w:rPr>
          <w:rFonts w:ascii="Verdana" w:hAnsi="Verdana"/>
          <w:b/>
          <w:lang w:val="es-MX"/>
        </w:rPr>
      </w:pPr>
      <w:r w:rsidRPr="001469F0">
        <w:rPr>
          <w:rFonts w:ascii="Verdana" w:hAnsi="Verdana"/>
          <w:b/>
          <w:bCs/>
        </w:rPr>
        <w:t>Esporada pálida, de blanca a blanco-crema (ocre en 3 especies)</w:t>
      </w:r>
    </w:p>
    <w:p w:rsidR="00D204B9" w:rsidRPr="001469F0" w:rsidRDefault="00D204B9" w:rsidP="00D204B9">
      <w:pPr>
        <w:numPr>
          <w:ilvl w:val="0"/>
          <w:numId w:val="4"/>
        </w:numPr>
        <w:jc w:val="both"/>
        <w:rPr>
          <w:rFonts w:ascii="Verdana" w:hAnsi="Verdana"/>
          <w:b/>
          <w:lang w:val="es-MX"/>
        </w:rPr>
      </w:pPr>
      <w:r w:rsidRPr="001469F0">
        <w:rPr>
          <w:rFonts w:ascii="Verdana" w:hAnsi="Verdana"/>
          <w:b/>
          <w:bCs/>
        </w:rPr>
        <w:t>Sabor dulce o apenas acre en las láminas.</w:t>
      </w:r>
    </w:p>
    <w:p w:rsidR="00D204B9" w:rsidRPr="001469F0" w:rsidRDefault="00D204B9" w:rsidP="00D204B9">
      <w:pPr>
        <w:numPr>
          <w:ilvl w:val="0"/>
          <w:numId w:val="4"/>
        </w:numPr>
        <w:jc w:val="both"/>
        <w:rPr>
          <w:rFonts w:ascii="Verdana" w:hAnsi="Verdana"/>
          <w:b/>
          <w:lang w:val="es-MX"/>
        </w:rPr>
      </w:pPr>
      <w:r w:rsidRPr="001469F0">
        <w:rPr>
          <w:rFonts w:ascii="Verdana" w:hAnsi="Verdana"/>
          <w:b/>
          <w:lang w:val="es-MX"/>
        </w:rPr>
        <w:t>Dermatocistidios unicelulares y ausencia de hifas primordiales incrustadas.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2.1.1</w:t>
      </w:r>
      <w:r>
        <w:rPr>
          <w:rFonts w:ascii="Verdana" w:hAnsi="Verdana"/>
          <w:lang w:val="es-MX"/>
        </w:rPr>
        <w:t xml:space="preserve"> – </w:t>
      </w:r>
      <w:r>
        <w:rPr>
          <w:rFonts w:ascii="Verdana" w:hAnsi="Verdana"/>
          <w:b/>
          <w:bCs/>
          <w:i/>
          <w:iCs/>
          <w:color w:val="FF0000"/>
          <w:sz w:val="28"/>
          <w:u w:val="single"/>
          <w:lang w:val="es-MX"/>
        </w:rPr>
        <w:t>Indolentinae</w:t>
      </w:r>
      <w:r>
        <w:rPr>
          <w:rFonts w:ascii="Verdana" w:hAnsi="Verdana"/>
          <w:lang w:val="es-MX"/>
        </w:rPr>
        <w:t xml:space="preserve">  Melzer &amp; Zvára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Esporada blanca pura (Ia)</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Láminas blancas de consistencia lardácea (gran resistencia de las láminas a romperse al paso del dedo</w:t>
      </w:r>
      <w:proofErr w:type="gramStart"/>
      <w:r w:rsidRPr="002841C9">
        <w:rPr>
          <w:rFonts w:ascii="Verdana" w:hAnsi="Verdana"/>
          <w:b/>
          <w:lang w:val="es-MX"/>
        </w:rPr>
        <w:t>) ,</w:t>
      </w:r>
      <w:proofErr w:type="gramEnd"/>
      <w:r w:rsidRPr="002841C9">
        <w:rPr>
          <w:rFonts w:ascii="Verdana" w:hAnsi="Verdana"/>
          <w:b/>
          <w:lang w:val="es-MX"/>
        </w:rPr>
        <w:t xml:space="preserve"> grasientas o céreas.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Carne compacta y consistente con leve tendencia a grisear.</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Negatividad total (o casi) ante el sulfato ferroso. A veces, pronto o lentamente aparecen tonalidades verdosas.</w:t>
      </w:r>
    </w:p>
    <w:p w:rsidR="00D204B9" w:rsidRDefault="00D204B9" w:rsidP="00D204B9">
      <w:pPr>
        <w:pStyle w:val="Piedepgina"/>
        <w:numPr>
          <w:ilvl w:val="0"/>
          <w:numId w:val="4"/>
        </w:numPr>
        <w:tabs>
          <w:tab w:val="clear" w:pos="4252"/>
          <w:tab w:val="clear" w:pos="8504"/>
          <w:tab w:val="left" w:pos="1080"/>
          <w:tab w:val="left" w:pos="1905"/>
        </w:tabs>
        <w:jc w:val="both"/>
        <w:rPr>
          <w:rFonts w:ascii="Verdana" w:hAnsi="Verdana"/>
          <w:lang w:val="es-MX"/>
        </w:rPr>
      </w:pPr>
      <w:r w:rsidRPr="002841C9">
        <w:rPr>
          <w:rFonts w:ascii="Verdana" w:hAnsi="Verdana"/>
          <w:b/>
          <w:lang w:val="es-MX"/>
        </w:rPr>
        <w:t>Dermatocistidios muy delgados</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 umbilicado, extendido, incluso ciatiforme, con tonos violados varios, verdes grisáceos o negruzcos bronceados, con el centro verde-grisáceo oscuro o totalmente verde, con decoloraciones a verdes o amarillos (éstos a veces totales). Cutícula mate (salvo en tiempo húmedo), separable 1/3 o más del radio. Láminas gruesas, estrechas, muy lardáceas, con un reflejo azulado, </w:t>
      </w:r>
      <w:proofErr w:type="gramStart"/>
      <w:r>
        <w:rPr>
          <w:rFonts w:ascii="Verdana" w:hAnsi="Verdana"/>
          <w:lang w:val="es-MX"/>
        </w:rPr>
        <w:t>al principio dulces, lentamente picantes</w:t>
      </w:r>
      <w:proofErr w:type="gramEnd"/>
      <w:r>
        <w:rPr>
          <w:rFonts w:ascii="Verdana" w:hAnsi="Verdana"/>
          <w:lang w:val="es-MX"/>
        </w:rPr>
        <w:t xml:space="preserve"> al cabo de un minuto. Pie esponjoso, de color blanco, a veces con un tono violáceo diluido. Carne dura, con tendencia grumosa, de color blanco prácticamente inmutable aunque puede mostrar (en horas) un ligero y lento griseamiento, de olor nulo y sabor dulce (al inicio), luego lentamente desagradable y ligeramente picante. </w:t>
      </w:r>
      <w:r>
        <w:rPr>
          <w:rFonts w:ascii="Verdana" w:hAnsi="Verdana"/>
          <w:lang w:val="es-MX"/>
        </w:rPr>
        <w:lastRenderedPageBreak/>
        <w:t>Excelente comestible. Hay que señalar, no obstante, que posee un azúcar (trehalosa) que puede causar trastornos gastrointestinales en aquellas personas que tengan insuficiencia del enzima trehalasa. Esporada blanca (Ia). Reacción (Fe) nula, positiva con el guayaco (G) y de color rojo en la carne con la sulfovanilina (SV). Fructifica en bosques de planifolios y coníferas.</w:t>
      </w:r>
    </w:p>
    <w:p w:rsidR="00D204B9" w:rsidRPr="00BA68ED" w:rsidRDefault="00D204B9" w:rsidP="00D204B9">
      <w:pPr>
        <w:pStyle w:val="Piedepgina"/>
        <w:tabs>
          <w:tab w:val="left" w:pos="1080"/>
          <w:tab w:val="left" w:pos="1905"/>
        </w:tabs>
        <w:jc w:val="both"/>
        <w:rPr>
          <w:rFonts w:ascii="Verdana" w:hAnsi="Verdana"/>
        </w:rPr>
      </w:pPr>
      <w:r w:rsidRPr="00BA68ED">
        <w:rPr>
          <w:rFonts w:ascii="Verdana" w:hAnsi="Verdana"/>
          <w:b/>
          <w:bCs/>
          <w:i/>
          <w:iCs/>
          <w:highlight w:val="yellow"/>
          <w:u w:val="single"/>
        </w:rPr>
        <w:t>R. cyanoxantha</w:t>
      </w:r>
      <w:r w:rsidRPr="00BA68ED">
        <w:rPr>
          <w:rFonts w:ascii="Verdana" w:hAnsi="Verdana"/>
        </w:rPr>
        <w:t xml:space="preserve"> (Schaeff.) Fr. (1863)……………………………………………</w:t>
      </w: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umbilicado, luego +/- truncado, de color purpúreo (negruzco, violáceo o rosado), verde-bronce negruzco, con zonas difusas verdes y a veces con el centro (disco) oliváceo. Cutícula brillante +/- grasa y apenas separable. Láminas muy densas (10 por cm), +/- obtusas, blancas y de sabor acre. Pie corto, duro, cilíndrico, de color blanco, con tendencia a mancharse de bistre. Carne muy dura, de color algo pardeante y con tonos violados en las lesiones, con sabor lentamente acre y olor con un fondo desagradable y pasajero. Esporada blanca (Ia). Reacción (Fe) casi negativa o de color lentamente verdoso. Bajo planifolios.</w:t>
      </w:r>
    </w:p>
    <w:p w:rsidR="00D204B9" w:rsidRDefault="00D204B9" w:rsidP="00D204B9">
      <w:pPr>
        <w:pStyle w:val="Piedepgina"/>
        <w:tabs>
          <w:tab w:val="left" w:pos="1080"/>
          <w:tab w:val="left" w:pos="1905"/>
        </w:tabs>
        <w:jc w:val="both"/>
        <w:outlineLvl w:val="0"/>
        <w:rPr>
          <w:rFonts w:ascii="Verdana" w:hAnsi="Verdana"/>
          <w:lang w:val="es-MX"/>
        </w:rPr>
      </w:pPr>
      <w:r w:rsidRPr="00670FE5">
        <w:rPr>
          <w:rFonts w:ascii="Verdana" w:hAnsi="Verdana"/>
          <w:b/>
          <w:bCs/>
          <w:i/>
          <w:iCs/>
          <w:highlight w:val="yellow"/>
          <w:u w:val="single"/>
          <w:lang w:val="es-MX"/>
        </w:rPr>
        <w:t xml:space="preserve">R. cyanoxantha var. </w:t>
      </w:r>
      <w:proofErr w:type="gramStart"/>
      <w:r w:rsidRPr="00670FE5">
        <w:rPr>
          <w:rFonts w:ascii="Verdana" w:hAnsi="Verdana"/>
          <w:b/>
          <w:bCs/>
          <w:i/>
          <w:iCs/>
          <w:highlight w:val="yellow"/>
          <w:u w:val="single"/>
          <w:lang w:val="es-MX"/>
        </w:rPr>
        <w:t>variata</w:t>
      </w:r>
      <w:proofErr w:type="gramEnd"/>
      <w:r>
        <w:rPr>
          <w:rFonts w:ascii="Verdana" w:hAnsi="Verdana"/>
          <w:b/>
          <w:bCs/>
          <w:i/>
          <w:iCs/>
          <w:lang w:val="es-MX"/>
        </w:rPr>
        <w:t xml:space="preserve"> </w:t>
      </w:r>
      <w:r w:rsidRPr="00670FE5">
        <w:rPr>
          <w:rFonts w:ascii="Verdana" w:hAnsi="Verdana"/>
        </w:rPr>
        <w:t xml:space="preserve">Bann. </w:t>
      </w:r>
      <w:proofErr w:type="gramStart"/>
      <w:r w:rsidRPr="00670FE5">
        <w:rPr>
          <w:rFonts w:ascii="Verdana" w:hAnsi="Verdana"/>
        </w:rPr>
        <w:t>ex</w:t>
      </w:r>
      <w:proofErr w:type="gramEnd"/>
      <w:r w:rsidRPr="00670FE5">
        <w:rPr>
          <w:rFonts w:ascii="Verdana" w:hAnsi="Verdana"/>
        </w:rPr>
        <w:t xml:space="preserve"> Singer (1934)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casi ciatiforme, de color verde-bronce oscuro o violáceo +/- pálido sobre fondo amarillento, a veces con decoloraciones amarillas zonas violáceas claras y con el margen del sombrero desde joven finamente cuarteado. Cutícula mate y muy poco separable. Láminas densas, adnatas, algo lardáceas, blancas con reflejos azulados y de sabor dulce. Pie corto, muy duro, rugoso, de color blanco que oscurece al rozamiento. Carne muy espesa, dura, de sabor dulce y color blanco (verdosa bajo la cutícula). Esporada blanca (Ia). Reacción (Fe) nula y positiva con el guayaco (G). </w:t>
      </w:r>
      <w:proofErr w:type="gramStart"/>
      <w:r w:rsidRPr="00BA68ED">
        <w:rPr>
          <w:rFonts w:ascii="Verdana" w:hAnsi="Verdana"/>
          <w:lang w:val="en-GB"/>
        </w:rPr>
        <w:t>Bajo planifolios.</w:t>
      </w:r>
      <w:proofErr w:type="gramEnd"/>
    </w:p>
    <w:p w:rsidR="00D204B9" w:rsidRPr="00FB5AA5" w:rsidRDefault="00D204B9" w:rsidP="00D204B9">
      <w:pPr>
        <w:pStyle w:val="Piedepgina"/>
        <w:tabs>
          <w:tab w:val="left" w:pos="1080"/>
          <w:tab w:val="left" w:pos="1905"/>
        </w:tabs>
        <w:jc w:val="both"/>
        <w:outlineLvl w:val="0"/>
        <w:rPr>
          <w:rFonts w:ascii="Verdana" w:hAnsi="Verdana"/>
          <w:sz w:val="18"/>
          <w:szCs w:val="18"/>
          <w:lang w:val="en-GB"/>
        </w:rPr>
      </w:pPr>
      <w:r w:rsidRPr="00FB5AA5">
        <w:rPr>
          <w:rFonts w:ascii="Verdana" w:hAnsi="Verdana"/>
          <w:lang w:val="en-GB"/>
        </w:rPr>
        <w:t>Current name:</w:t>
      </w:r>
      <w:r>
        <w:rPr>
          <w:rFonts w:ascii="Verdana" w:hAnsi="Verdana"/>
          <w:lang w:val="en-GB"/>
        </w:rPr>
        <w:t xml:space="preserve"> </w:t>
      </w:r>
      <w:r w:rsidRPr="00FB5AA5">
        <w:rPr>
          <w:rFonts w:ascii="Verdana" w:hAnsi="Verdana"/>
          <w:b/>
          <w:bCs/>
          <w:i/>
          <w:iCs/>
          <w:color w:val="008000"/>
          <w:u w:val="single"/>
          <w:lang w:val="en-GB"/>
        </w:rPr>
        <w:t>R. cyanoxantha</w:t>
      </w:r>
      <w:r w:rsidRPr="00671BE8">
        <w:rPr>
          <w:rFonts w:ascii="Verdana" w:hAnsi="Verdana"/>
          <w:lang w:val="en-GB"/>
        </w:rPr>
        <w:t xml:space="preserve"> </w:t>
      </w:r>
      <w:r w:rsidRPr="00670FE5">
        <w:rPr>
          <w:rFonts w:ascii="Verdana" w:hAnsi="Verdana"/>
          <w:lang w:val="en-GB"/>
        </w:rPr>
        <w:t>(Schaeff.) Fr. (1863)</w:t>
      </w:r>
    </w:p>
    <w:p w:rsidR="00D204B9" w:rsidRPr="00FB5AA5" w:rsidRDefault="00D204B9" w:rsidP="00D204B9">
      <w:pPr>
        <w:pStyle w:val="Piedepgina"/>
        <w:tabs>
          <w:tab w:val="clear" w:pos="4252"/>
          <w:tab w:val="clear" w:pos="8504"/>
          <w:tab w:val="left" w:pos="1080"/>
          <w:tab w:val="left" w:pos="1905"/>
        </w:tabs>
        <w:jc w:val="both"/>
        <w:outlineLvl w:val="0"/>
        <w:rPr>
          <w:rFonts w:ascii="Verdana" w:hAnsi="Verdana"/>
          <w:lang w:val="en-GB"/>
        </w:rPr>
      </w:pPr>
      <w:r w:rsidRPr="00670FE5">
        <w:rPr>
          <w:rFonts w:ascii="Verdana" w:hAnsi="Verdana"/>
          <w:b/>
          <w:bCs/>
          <w:i/>
          <w:iCs/>
          <w:highlight w:val="yellow"/>
          <w:u w:val="single"/>
          <w:lang w:val="en-GB"/>
        </w:rPr>
        <w:t>R. cyanoxantha var. cutefracta</w:t>
      </w:r>
      <w:r w:rsidRPr="00670FE5">
        <w:rPr>
          <w:rFonts w:ascii="Verdana" w:hAnsi="Verdana"/>
          <w:b/>
          <w:bCs/>
          <w:i/>
          <w:iCs/>
          <w:lang w:val="en-GB"/>
        </w:rPr>
        <w:t xml:space="preserve"> </w:t>
      </w:r>
      <w:r w:rsidRPr="0098141C">
        <w:rPr>
          <w:rFonts w:ascii="Verdana" w:hAnsi="Verdana"/>
          <w:sz w:val="22"/>
          <w:szCs w:val="22"/>
          <w:lang w:val="en-GB"/>
        </w:rPr>
        <w:t>(Cooke) Sarnari (1992)</w:t>
      </w:r>
      <w:r>
        <w:rPr>
          <w:rFonts w:ascii="Verdana" w:hAnsi="Verdana"/>
          <w:sz w:val="22"/>
          <w:szCs w:val="22"/>
          <w:lang w:val="en-GB"/>
        </w:rPr>
        <w:t>…………………</w:t>
      </w:r>
    </w:p>
    <w:p w:rsidR="00D204B9" w:rsidRPr="00FB5AA5"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FB5AA5"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algo umbilicado, de un color violado-grisáceo. Cutícula brillante y apenas separable. Láminas de sabor dulce. Pie fusiforme, muy duro y un poco violáceo. Carne blanca de sabor dulce. Esporada blanca (Ia). Reacción (Fe) lentamente de color verde sucio, luego gris-rosado. Bajo planifolios.</w:t>
      </w:r>
    </w:p>
    <w:p w:rsidR="00D204B9" w:rsidRPr="00FF62DC" w:rsidRDefault="00D204B9" w:rsidP="00D204B9">
      <w:pPr>
        <w:pStyle w:val="Piedepgina"/>
        <w:tabs>
          <w:tab w:val="left" w:pos="1080"/>
          <w:tab w:val="left" w:pos="1905"/>
        </w:tabs>
        <w:jc w:val="both"/>
        <w:outlineLvl w:val="0"/>
        <w:rPr>
          <w:rFonts w:ascii="Verdana" w:hAnsi="Verdana"/>
          <w:b/>
          <w:bCs/>
          <w:i/>
          <w:iCs/>
        </w:rPr>
      </w:pPr>
      <w:r w:rsidRPr="00FF62DC">
        <w:rPr>
          <w:rFonts w:ascii="Verdana" w:hAnsi="Verdana"/>
          <w:b/>
          <w:bCs/>
          <w:i/>
          <w:iCs/>
          <w:highlight w:val="yellow"/>
          <w:u w:val="single"/>
        </w:rPr>
        <w:t>R. langei</w:t>
      </w:r>
      <w:r w:rsidRPr="00FF62DC">
        <w:rPr>
          <w:rFonts w:ascii="Verdana" w:hAnsi="Verdana"/>
          <w:b/>
          <w:bCs/>
          <w:i/>
          <w:iCs/>
        </w:rPr>
        <w:t xml:space="preserve"> </w:t>
      </w:r>
      <w:r w:rsidRPr="00FF62DC">
        <w:rPr>
          <w:rFonts w:ascii="Verdana" w:hAnsi="Verdana"/>
        </w:rPr>
        <w:t>Bon (1970)………………………………………………………………………</w:t>
      </w:r>
    </w:p>
    <w:p w:rsidR="00D204B9" w:rsidRDefault="00D204B9" w:rsidP="00D204B9">
      <w:pPr>
        <w:pStyle w:val="Piedepgina"/>
        <w:tabs>
          <w:tab w:val="clear" w:pos="4252"/>
          <w:tab w:val="clear" w:pos="8504"/>
          <w:tab w:val="left" w:pos="1080"/>
          <w:tab w:val="left" w:pos="1905"/>
        </w:tabs>
        <w:jc w:val="both"/>
        <w:rPr>
          <w:rFonts w:ascii="Verdana" w:hAnsi="Verdana"/>
          <w:bCs/>
          <w:iCs/>
          <w:lang w:val="es-MX"/>
        </w:rPr>
      </w:pPr>
    </w:p>
    <w:p w:rsidR="00D204B9" w:rsidRDefault="00D204B9" w:rsidP="00D204B9">
      <w:pPr>
        <w:pStyle w:val="Piedepgina"/>
        <w:tabs>
          <w:tab w:val="clear" w:pos="4252"/>
          <w:tab w:val="clear" w:pos="8504"/>
          <w:tab w:val="left" w:pos="1080"/>
          <w:tab w:val="left" w:pos="1905"/>
        </w:tabs>
        <w:jc w:val="both"/>
        <w:rPr>
          <w:rFonts w:ascii="Verdana" w:hAnsi="Verdana"/>
          <w:bCs/>
          <w:iCs/>
          <w:lang w:val="es-MX"/>
        </w:rPr>
      </w:pPr>
    </w:p>
    <w:p w:rsidR="00D204B9" w:rsidRDefault="00D204B9" w:rsidP="00D204B9">
      <w:pPr>
        <w:pStyle w:val="Piedepgina"/>
        <w:tabs>
          <w:tab w:val="clear" w:pos="4252"/>
          <w:tab w:val="clear" w:pos="8504"/>
          <w:tab w:val="left" w:pos="1080"/>
          <w:tab w:val="left" w:pos="1905"/>
        </w:tabs>
        <w:jc w:val="both"/>
        <w:rPr>
          <w:rFonts w:ascii="Verdana" w:hAnsi="Verdana"/>
          <w:bCs/>
          <w:iCs/>
          <w:lang w:val="es-MX"/>
        </w:rPr>
      </w:pPr>
      <w:r>
        <w:rPr>
          <w:rFonts w:ascii="Verdana" w:hAnsi="Verdana"/>
          <w:bCs/>
          <w:iCs/>
          <w:lang w:val="es-MX"/>
        </w:rPr>
        <w:lastRenderedPageBreak/>
        <w:t xml:space="preserve">Esta nueva variedad afín a </w:t>
      </w:r>
      <w:smartTag w:uri="urn:schemas-microsoft-com:office:smarttags" w:element="PersonName">
        <w:smartTagPr>
          <w:attr w:name="ProductID" w:val="la R."/>
        </w:smartTagPr>
        <w:r>
          <w:rPr>
            <w:rFonts w:ascii="Verdana" w:hAnsi="Verdana"/>
            <w:bCs/>
            <w:iCs/>
            <w:lang w:val="es-MX"/>
          </w:rPr>
          <w:t xml:space="preserve">la </w:t>
        </w:r>
        <w:r w:rsidRPr="004C3CF9">
          <w:rPr>
            <w:rFonts w:ascii="Verdana" w:hAnsi="Verdana"/>
            <w:b/>
            <w:bCs/>
            <w:i/>
            <w:iCs/>
            <w:lang w:val="es-MX"/>
          </w:rPr>
          <w:t>R.</w:t>
        </w:r>
      </w:smartTag>
      <w:r w:rsidRPr="004C3CF9">
        <w:rPr>
          <w:rFonts w:ascii="Verdana" w:hAnsi="Verdana"/>
          <w:b/>
          <w:bCs/>
          <w:i/>
          <w:iCs/>
          <w:lang w:val="es-MX"/>
        </w:rPr>
        <w:t xml:space="preserve"> langei</w:t>
      </w:r>
      <w:r>
        <w:rPr>
          <w:rFonts w:ascii="Verdana" w:hAnsi="Verdana"/>
          <w:bCs/>
          <w:iCs/>
          <w:lang w:val="es-MX"/>
        </w:rPr>
        <w:t xml:space="preserve"> presenta los caracteres macroscópicos de </w:t>
      </w:r>
      <w:r w:rsidRPr="004C3CF9">
        <w:rPr>
          <w:rFonts w:ascii="Verdana" w:hAnsi="Verdana"/>
          <w:b/>
          <w:bCs/>
          <w:i/>
          <w:iCs/>
          <w:lang w:val="es-MX"/>
        </w:rPr>
        <w:t xml:space="preserve">R. </w:t>
      </w:r>
      <w:r>
        <w:rPr>
          <w:rFonts w:ascii="Verdana" w:hAnsi="Verdana"/>
          <w:b/>
          <w:bCs/>
          <w:i/>
          <w:iCs/>
          <w:lang w:val="es-MX"/>
        </w:rPr>
        <w:t>c</w:t>
      </w:r>
      <w:r w:rsidRPr="004C3CF9">
        <w:rPr>
          <w:rFonts w:ascii="Verdana" w:hAnsi="Verdana"/>
          <w:b/>
          <w:bCs/>
          <w:i/>
          <w:iCs/>
          <w:lang w:val="es-MX"/>
        </w:rPr>
        <w:t xml:space="preserve">yanoxantha var. </w:t>
      </w:r>
      <w:proofErr w:type="gramStart"/>
      <w:r w:rsidRPr="004C3CF9">
        <w:rPr>
          <w:rFonts w:ascii="Verdana" w:hAnsi="Verdana"/>
          <w:b/>
          <w:bCs/>
          <w:i/>
          <w:iCs/>
          <w:lang w:val="es-MX"/>
        </w:rPr>
        <w:t>cutefracta</w:t>
      </w:r>
      <w:proofErr w:type="gramEnd"/>
      <w:r>
        <w:rPr>
          <w:rFonts w:ascii="Verdana" w:hAnsi="Verdana"/>
          <w:bCs/>
          <w:iCs/>
          <w:lang w:val="es-MX"/>
        </w:rPr>
        <w:t xml:space="preserve"> (margen cuarteado),  con las láminas blancas, el pie con tonos violáceos y reacción (Fe) de color verde. Fructifica bajo planifolios.</w:t>
      </w:r>
    </w:p>
    <w:p w:rsidR="00D204B9" w:rsidRPr="00BA68ED" w:rsidRDefault="00D204B9" w:rsidP="00D204B9">
      <w:pPr>
        <w:pStyle w:val="Piedepgina"/>
        <w:tabs>
          <w:tab w:val="left" w:pos="1080"/>
          <w:tab w:val="left" w:pos="1905"/>
        </w:tabs>
        <w:jc w:val="both"/>
        <w:outlineLvl w:val="0"/>
        <w:rPr>
          <w:rFonts w:ascii="Verdana" w:hAnsi="Verdana"/>
        </w:rPr>
      </w:pPr>
      <w:r w:rsidRPr="00BA68ED">
        <w:rPr>
          <w:rFonts w:ascii="Verdana" w:hAnsi="Verdana"/>
          <w:b/>
          <w:bCs/>
          <w:i/>
          <w:iCs/>
          <w:highlight w:val="yellow"/>
          <w:u w:val="single"/>
        </w:rPr>
        <w:t xml:space="preserve">R. langei var. </w:t>
      </w:r>
      <w:proofErr w:type="gramStart"/>
      <w:r w:rsidRPr="00BA68ED">
        <w:rPr>
          <w:rFonts w:ascii="Verdana" w:hAnsi="Verdana"/>
          <w:b/>
          <w:bCs/>
          <w:i/>
          <w:iCs/>
          <w:highlight w:val="yellow"/>
          <w:u w:val="single"/>
        </w:rPr>
        <w:t>cutefractoides</w:t>
      </w:r>
      <w:proofErr w:type="gramEnd"/>
      <w:r w:rsidRPr="00BA68ED">
        <w:rPr>
          <w:rFonts w:ascii="Verdana" w:hAnsi="Verdana"/>
          <w:b/>
          <w:bCs/>
          <w:i/>
          <w:iCs/>
        </w:rPr>
        <w:t xml:space="preserve"> </w:t>
      </w:r>
      <w:r w:rsidRPr="00BA68ED">
        <w:rPr>
          <w:rFonts w:ascii="Verdana" w:hAnsi="Verdana"/>
          <w:bCs/>
        </w:rPr>
        <w:t>M. Bon &amp; E. Ramm (2004)……………</w:t>
      </w:r>
    </w:p>
    <w:p w:rsidR="00D204B9" w:rsidRPr="00BA68ED"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rPr>
      </w:pP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r>
        <w:rPr>
          <w:rFonts w:ascii="Verdana" w:hAnsi="Verdana"/>
          <w:lang w:val="es-MX"/>
        </w:rPr>
        <w:t>Sombrero (6-</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no umbilicado, luego truncado, de color verde-almendra, verde-oliva o verde-pepino y con el centro oliva oscuro, a veces abigarrado de verdes o incluso de violáceos. Cutícula brillante, con rugosidades radiales, con el centro aterciopelado en tiempo seco y separable apenas 1/3 del radio. Láminas lardáceas, gruesas, agudas, con un reflejo glauco y de sabor un poco picantes. Pie grisáceo en la vejez. Carne dura, blanca, que grisea muy lentamente al corte y de sabor dulce. Esporada blanca (Ia). Reacción (Fe) muy lentamente de color verdoso y positiva con el guayaco (G). </w:t>
      </w:r>
      <w:proofErr w:type="gramStart"/>
      <w:r w:rsidRPr="00BA68ED">
        <w:rPr>
          <w:rFonts w:ascii="Verdana" w:hAnsi="Verdana"/>
          <w:lang w:val="en-GB"/>
        </w:rPr>
        <w:t>Bajo planifolios.</w:t>
      </w:r>
      <w:proofErr w:type="gramEnd"/>
    </w:p>
    <w:p w:rsidR="00D204B9" w:rsidRPr="00FB5AA5" w:rsidRDefault="00D204B9" w:rsidP="00D204B9">
      <w:pPr>
        <w:pStyle w:val="Piedepgina"/>
        <w:tabs>
          <w:tab w:val="left" w:pos="1080"/>
          <w:tab w:val="left" w:pos="1905"/>
        </w:tabs>
        <w:jc w:val="both"/>
        <w:outlineLvl w:val="0"/>
        <w:rPr>
          <w:rFonts w:ascii="Verdana" w:hAnsi="Verdana"/>
          <w:sz w:val="18"/>
          <w:szCs w:val="18"/>
          <w:lang w:val="en-GB"/>
        </w:rPr>
      </w:pPr>
      <w:r w:rsidRPr="00FB5AA5">
        <w:rPr>
          <w:rFonts w:ascii="Verdana" w:hAnsi="Verdana"/>
          <w:lang w:val="en-GB"/>
        </w:rPr>
        <w:t>Current name:</w:t>
      </w:r>
      <w:r>
        <w:rPr>
          <w:rFonts w:ascii="Verdana" w:hAnsi="Verdana"/>
          <w:lang w:val="en-GB"/>
        </w:rPr>
        <w:t xml:space="preserve"> </w:t>
      </w:r>
      <w:r w:rsidRPr="00FB5AA5">
        <w:rPr>
          <w:rFonts w:ascii="Verdana" w:hAnsi="Verdana"/>
          <w:b/>
          <w:bCs/>
          <w:i/>
          <w:iCs/>
          <w:color w:val="008000"/>
          <w:u w:val="single"/>
          <w:lang w:val="en-GB"/>
        </w:rPr>
        <w:t>R. cyanoxantha</w:t>
      </w:r>
      <w:r w:rsidRPr="00671BE8">
        <w:rPr>
          <w:rFonts w:ascii="Verdana" w:hAnsi="Verdana"/>
          <w:lang w:val="en-GB"/>
        </w:rPr>
        <w:t xml:space="preserve"> </w:t>
      </w:r>
      <w:r w:rsidRPr="00670FE5">
        <w:rPr>
          <w:rFonts w:ascii="Verdana" w:hAnsi="Verdana"/>
          <w:lang w:val="en-GB"/>
        </w:rPr>
        <w:t>(Schaeff.) Fr. (1863)</w:t>
      </w:r>
    </w:p>
    <w:p w:rsidR="00D204B9" w:rsidRPr="00BA68ED" w:rsidRDefault="00D204B9" w:rsidP="00D204B9">
      <w:pPr>
        <w:pStyle w:val="Piedepgina"/>
        <w:tabs>
          <w:tab w:val="clear" w:pos="4252"/>
          <w:tab w:val="clear" w:pos="8504"/>
          <w:tab w:val="left" w:pos="1080"/>
          <w:tab w:val="left" w:pos="1905"/>
        </w:tabs>
        <w:jc w:val="both"/>
        <w:outlineLvl w:val="0"/>
        <w:rPr>
          <w:rFonts w:ascii="Verdana" w:hAnsi="Verdana"/>
          <w:lang w:val="en-GB"/>
        </w:rPr>
      </w:pPr>
      <w:r w:rsidRPr="00670FE5">
        <w:rPr>
          <w:rFonts w:ascii="Verdana" w:hAnsi="Verdana"/>
          <w:b/>
          <w:bCs/>
          <w:i/>
          <w:iCs/>
          <w:highlight w:val="yellow"/>
          <w:u w:val="single"/>
          <w:lang w:val="en-GB"/>
        </w:rPr>
        <w:t>R. cyanoxantha f. peltereaui</w:t>
      </w:r>
      <w:r w:rsidRPr="00670FE5">
        <w:rPr>
          <w:rFonts w:ascii="Verdana" w:hAnsi="Verdana"/>
          <w:b/>
          <w:bCs/>
          <w:i/>
          <w:iCs/>
          <w:lang w:val="en-GB"/>
        </w:rPr>
        <w:t xml:space="preserve"> </w:t>
      </w:r>
      <w:r w:rsidRPr="00670FE5">
        <w:rPr>
          <w:rFonts w:ascii="Verdana" w:hAnsi="Verdana"/>
          <w:lang w:val="en-GB"/>
        </w:rPr>
        <w:t>Singer (1925)</w:t>
      </w:r>
      <w:r w:rsidRPr="00BA68ED">
        <w:rPr>
          <w:rFonts w:ascii="Verdana" w:hAnsi="Verdana"/>
          <w:bCs/>
          <w:iCs/>
          <w:lang w:val="en-GB"/>
        </w:rPr>
        <w:t>………………………………</w:t>
      </w: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BA68ED"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(9-</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no umbilicado, luego muy deprimido en el centro, a veces con el margen lobado, de color amarillo-verdoso pálido, a veces oscuro en el margen. Cutícula brillante apenas separable. Láminas densas, gruesas, decurrentes, agudas, lardáceas, de color blanco y de sabor un poco picantes. Pie muy corto, blando, muy rugoso y grisáceo. Carne blanca y de sabor dulce. Esporada blanca (Ia). Reacción (Fe) nula y positiva con el guayaco (G). Fructifica bajo planifolios.</w:t>
      </w:r>
    </w:p>
    <w:p w:rsidR="00D204B9" w:rsidRPr="00670FE5" w:rsidRDefault="00D204B9" w:rsidP="00D204B9">
      <w:pPr>
        <w:pStyle w:val="Piedepgina"/>
        <w:tabs>
          <w:tab w:val="left" w:pos="1080"/>
          <w:tab w:val="left" w:pos="1905"/>
        </w:tabs>
        <w:jc w:val="both"/>
        <w:rPr>
          <w:rFonts w:ascii="Verdana" w:hAnsi="Verdana"/>
          <w:lang w:val="es-MX"/>
        </w:rPr>
      </w:pPr>
      <w:r w:rsidRPr="00670FE5">
        <w:rPr>
          <w:rFonts w:ascii="Verdana" w:hAnsi="Verdana"/>
          <w:b/>
          <w:bCs/>
          <w:i/>
          <w:iCs/>
          <w:highlight w:val="yellow"/>
          <w:u w:val="single"/>
          <w:lang w:val="es-MX"/>
        </w:rPr>
        <w:t xml:space="preserve">R. cyanoxantha var. </w:t>
      </w:r>
      <w:proofErr w:type="gramStart"/>
      <w:r w:rsidRPr="00670FE5">
        <w:rPr>
          <w:rFonts w:ascii="Verdana" w:hAnsi="Verdana"/>
          <w:b/>
          <w:bCs/>
          <w:i/>
          <w:iCs/>
          <w:highlight w:val="yellow"/>
          <w:u w:val="single"/>
          <w:lang w:val="es-MX"/>
        </w:rPr>
        <w:t>flavoviridis</w:t>
      </w:r>
      <w:proofErr w:type="gramEnd"/>
      <w:r>
        <w:rPr>
          <w:rFonts w:ascii="Verdana" w:hAnsi="Verdana"/>
          <w:b/>
          <w:bCs/>
          <w:i/>
          <w:iCs/>
          <w:lang w:val="es-MX"/>
        </w:rPr>
        <w:t xml:space="preserve"> </w:t>
      </w:r>
      <w:r w:rsidRPr="00670FE5">
        <w:rPr>
          <w:rFonts w:ascii="Verdana" w:hAnsi="Verdana"/>
        </w:rPr>
        <w:t>(Romagn.) Sarnari (1992)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2.1.2</w:t>
      </w:r>
      <w:r>
        <w:rPr>
          <w:rFonts w:ascii="Verdana" w:hAnsi="Verdana"/>
          <w:lang w:val="es-MX"/>
        </w:rPr>
        <w:t xml:space="preserve"> – </w:t>
      </w:r>
      <w:r>
        <w:rPr>
          <w:rFonts w:ascii="Verdana" w:hAnsi="Verdana"/>
          <w:b/>
          <w:bCs/>
          <w:i/>
          <w:iCs/>
          <w:color w:val="FF0000"/>
          <w:sz w:val="28"/>
          <w:u w:val="single"/>
          <w:lang w:val="es-MX"/>
        </w:rPr>
        <w:t>Heterophyllinae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 xml:space="preserve">Especies de tamaño medio o grande (hasta </w:t>
      </w:r>
      <w:smartTag w:uri="urn:schemas-microsoft-com:office:smarttags" w:element="metricconverter">
        <w:smartTagPr>
          <w:attr w:name="ProductID" w:val="15 cm"/>
        </w:smartTagPr>
        <w:r w:rsidRPr="002841C9">
          <w:rPr>
            <w:rFonts w:ascii="Verdana" w:hAnsi="Verdana"/>
            <w:b/>
            <w:lang w:val="es-MX"/>
          </w:rPr>
          <w:t>15 cm</w:t>
        </w:r>
      </w:smartTag>
      <w:r w:rsidRPr="002841C9">
        <w:rPr>
          <w:rFonts w:ascii="Verdana" w:hAnsi="Verdana"/>
          <w:b/>
          <w:lang w:val="es-MX"/>
        </w:rPr>
        <w:t>)</w:t>
      </w:r>
      <w:r>
        <w:rPr>
          <w:rFonts w:ascii="Verdana" w:hAnsi="Verdana"/>
          <w:b/>
          <w:lang w:val="es-MX"/>
        </w:rPr>
        <w:t>.</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Sombreros subglobosos, luego extendidos y deprimidos.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 xml:space="preserve">Cutícula separable hasta </w:t>
      </w:r>
      <w:r>
        <w:rPr>
          <w:rFonts w:ascii="Verdana" w:hAnsi="Verdana"/>
          <w:b/>
          <w:lang w:val="es-MX"/>
        </w:rPr>
        <w:t xml:space="preserve">medio </w:t>
      </w:r>
      <w:r w:rsidRPr="002841C9">
        <w:rPr>
          <w:rFonts w:ascii="Verdana" w:hAnsi="Verdana"/>
          <w:b/>
          <w:lang w:val="es-MX"/>
        </w:rPr>
        <w:t>radio o más, de tonos pardos, verdes sobre fondo amarillo y oliváceo, con decoloraciones parciales o casi totales a tonos blanquecinos.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Láminas más frágiles, con abundantes bifurcaciones en el ápice.</w:t>
      </w:r>
      <w:r>
        <w:rPr>
          <w:rFonts w:ascii="Verdana" w:hAnsi="Verdana"/>
          <w:b/>
          <w:lang w:val="es-MX"/>
        </w:rPr>
        <w:t xml:space="preserve">        </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 xml:space="preserve">Carne dura, firme (sólo frágil en </w:t>
      </w:r>
      <w:r w:rsidRPr="00625F2E">
        <w:rPr>
          <w:rFonts w:ascii="Verdana" w:hAnsi="Verdana"/>
          <w:b/>
          <w:i/>
          <w:lang w:val="es-MX"/>
        </w:rPr>
        <w:t>R. vesca</w:t>
      </w:r>
      <w:r w:rsidRPr="002841C9">
        <w:rPr>
          <w:rFonts w:ascii="Verdana" w:hAnsi="Verdana"/>
          <w:b/>
          <w:lang w:val="es-MX"/>
        </w:rPr>
        <w:t xml:space="preserve"> </w:t>
      </w:r>
      <w:r w:rsidRPr="00625F2E">
        <w:rPr>
          <w:rFonts w:ascii="Verdana" w:hAnsi="Verdana"/>
          <w:b/>
          <w:i/>
          <w:lang w:val="es-MX"/>
        </w:rPr>
        <w:t>f. pectinata</w:t>
      </w:r>
      <w:r w:rsidRPr="002841C9">
        <w:rPr>
          <w:rFonts w:ascii="Verdana" w:hAnsi="Verdana"/>
          <w:b/>
          <w:lang w:val="es-MX"/>
        </w:rPr>
        <w:t>), dulce y un tanto amarilleante al corte.</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t>Reacción (Fe) rosa</w:t>
      </w:r>
      <w:r>
        <w:rPr>
          <w:rFonts w:ascii="Verdana" w:hAnsi="Verdana"/>
          <w:b/>
          <w:lang w:val="es-MX"/>
        </w:rPr>
        <w:t>-</w:t>
      </w:r>
      <w:r w:rsidRPr="002841C9">
        <w:rPr>
          <w:rFonts w:ascii="Verdana" w:hAnsi="Verdana"/>
          <w:b/>
          <w:lang w:val="es-MX"/>
        </w:rPr>
        <w:t>anaranjad</w:t>
      </w:r>
      <w:r>
        <w:rPr>
          <w:rFonts w:ascii="Verdana" w:hAnsi="Verdana"/>
          <w:b/>
          <w:lang w:val="es-MX"/>
        </w:rPr>
        <w:t>a</w:t>
      </w:r>
      <w:r w:rsidRPr="002841C9">
        <w:rPr>
          <w:rFonts w:ascii="Verdana" w:hAnsi="Verdana"/>
          <w:b/>
          <w:lang w:val="es-MX"/>
        </w:rPr>
        <w:t xml:space="preserve"> y </w:t>
      </w:r>
      <w:r>
        <w:rPr>
          <w:rFonts w:ascii="Verdana" w:hAnsi="Verdana"/>
          <w:b/>
          <w:lang w:val="es-MX"/>
        </w:rPr>
        <w:t xml:space="preserve">amarilla </w:t>
      </w:r>
      <w:r w:rsidRPr="002841C9">
        <w:rPr>
          <w:rFonts w:ascii="Verdana" w:hAnsi="Verdana"/>
          <w:b/>
          <w:lang w:val="es-MX"/>
        </w:rPr>
        <w:t xml:space="preserve">con </w:t>
      </w:r>
      <w:r>
        <w:rPr>
          <w:rFonts w:ascii="Verdana" w:hAnsi="Verdana"/>
          <w:b/>
          <w:lang w:val="es-MX"/>
        </w:rPr>
        <w:t xml:space="preserve">la </w:t>
      </w:r>
      <w:r w:rsidRPr="002841C9">
        <w:rPr>
          <w:rFonts w:ascii="Verdana" w:hAnsi="Verdana"/>
          <w:b/>
          <w:lang w:val="es-MX"/>
        </w:rPr>
        <w:t>anilina</w:t>
      </w:r>
      <w:r>
        <w:rPr>
          <w:rFonts w:ascii="Verdana" w:hAnsi="Verdana"/>
          <w:b/>
          <w:lang w:val="es-MX"/>
        </w:rPr>
        <w:t xml:space="preserve"> (A)</w:t>
      </w:r>
      <w:r w:rsidRPr="002841C9">
        <w:rPr>
          <w:rFonts w:ascii="Verdana" w:hAnsi="Verdana"/>
          <w:b/>
          <w:lang w:val="es-MX"/>
        </w:rPr>
        <w:t>.</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841C9">
        <w:rPr>
          <w:rFonts w:ascii="Verdana" w:hAnsi="Verdana"/>
          <w:b/>
          <w:lang w:val="es-MX"/>
        </w:rPr>
        <w:lastRenderedPageBreak/>
        <w:t>Dermatocistidios más grandes.</w:t>
      </w:r>
    </w:p>
    <w:p w:rsidR="00D204B9" w:rsidRPr="002841C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Pr>
          <w:rFonts w:ascii="Verdana" w:hAnsi="Verdana"/>
          <w:b/>
          <w:lang w:val="es-MX"/>
        </w:rPr>
        <w:t>Fructifica</w:t>
      </w:r>
      <w:r w:rsidRPr="002841C9">
        <w:rPr>
          <w:rFonts w:ascii="Verdana" w:hAnsi="Verdana"/>
          <w:b/>
          <w:lang w:val="es-MX"/>
        </w:rPr>
        <w:t xml:space="preserve"> </w:t>
      </w:r>
      <w:proofErr w:type="gramStart"/>
      <w:r w:rsidRPr="002841C9">
        <w:rPr>
          <w:rFonts w:ascii="Verdana" w:hAnsi="Verdana"/>
          <w:b/>
          <w:lang w:val="es-MX"/>
        </w:rPr>
        <w:t>bajo coníferas</w:t>
      </w:r>
      <w:proofErr w:type="gramEnd"/>
      <w:r w:rsidRPr="002841C9">
        <w:rPr>
          <w:rFonts w:ascii="Verdana" w:hAnsi="Verdana"/>
          <w:b/>
          <w:lang w:val="es-MX"/>
        </w:rPr>
        <w:t xml:space="preserve"> o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011B1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011B12">
        <w:rPr>
          <w:rFonts w:ascii="Verdana" w:hAnsi="Verdana"/>
          <w:b/>
          <w:u w:val="single"/>
          <w:lang w:val="es-MX"/>
        </w:rPr>
        <w:t>Con esporada crema (IIb)</w:t>
      </w: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duro, grueso, convexo, luego truncado y umbilicado, de color pardo-amarillento, ocre-rojizo o pardo-avellana, con el centro oscuro o negruzco. Cutícula con un brillo graso, bien pronto seca y mate y  separable hasta medio radio. Láminas densas, +/- lardáceas y muy bifucadas y anastomosadas cerca del pie, de color crema con reflejos ocráceos. Pie duro y robusto, lleno, enseguida cavernoso pero siempre con la corteza compacta. Carne dura de sabor dulce, al secar huele a queso o a pescado. Esporada crema (IIb). Reacción (Fe) de color rosa anaranjado intenso y positiva intensa con el guayaco (G). Fructifica bajo coníferas de montaña (</w:t>
      </w:r>
      <w:r w:rsidRPr="00FF62DC">
        <w:rPr>
          <w:rFonts w:ascii="Verdana" w:hAnsi="Verdana"/>
          <w:b/>
          <w:i/>
          <w:lang w:val="es-MX"/>
        </w:rPr>
        <w:t>Picea</w:t>
      </w:r>
      <w:r>
        <w:rPr>
          <w:rFonts w:ascii="Verdana" w:hAnsi="Verdana"/>
          <w:lang w:val="es-MX"/>
        </w:rPr>
        <w:t xml:space="preserve">, </w:t>
      </w:r>
      <w:r w:rsidRPr="00FF62DC">
        <w:rPr>
          <w:rFonts w:ascii="Verdana" w:hAnsi="Verdana"/>
          <w:b/>
          <w:i/>
          <w:lang w:val="es-MX"/>
        </w:rPr>
        <w:t>Larix</w:t>
      </w:r>
      <w:r>
        <w:rPr>
          <w:rFonts w:ascii="Verdana" w:hAnsi="Verdana"/>
          <w:lang w:val="es-MX"/>
        </w:rPr>
        <w:t xml:space="preserve">, </w:t>
      </w:r>
      <w:r w:rsidRPr="00FF62DC">
        <w:rPr>
          <w:rFonts w:ascii="Verdana" w:hAnsi="Verdana"/>
          <w:b/>
          <w:i/>
          <w:lang w:val="es-MX"/>
        </w:rPr>
        <w:t>Pinus</w:t>
      </w:r>
      <w:r>
        <w:rPr>
          <w:rFonts w:ascii="Verdana" w:hAnsi="Verdana"/>
          <w:lang w:val="es-MX"/>
        </w:rPr>
        <w:t>).</w:t>
      </w:r>
    </w:p>
    <w:p w:rsidR="00D204B9" w:rsidRPr="00FE28C8" w:rsidRDefault="00D204B9" w:rsidP="00D204B9">
      <w:pPr>
        <w:pStyle w:val="Piedepgina"/>
        <w:tabs>
          <w:tab w:val="left" w:pos="1905"/>
        </w:tabs>
        <w:jc w:val="both"/>
        <w:rPr>
          <w:rFonts w:ascii="Verdana" w:hAnsi="Verdana"/>
          <w:b/>
          <w:bCs/>
          <w:i/>
          <w:iCs/>
        </w:rPr>
      </w:pPr>
      <w:r w:rsidRPr="00FE28C8">
        <w:rPr>
          <w:rFonts w:ascii="Verdana" w:hAnsi="Verdana"/>
          <w:b/>
          <w:bCs/>
          <w:i/>
          <w:iCs/>
          <w:highlight w:val="yellow"/>
          <w:u w:val="single"/>
        </w:rPr>
        <w:t>R. mustelina</w:t>
      </w:r>
      <w:r>
        <w:rPr>
          <w:rFonts w:ascii="Verdana" w:hAnsi="Verdana"/>
          <w:b/>
          <w:bCs/>
          <w:i/>
          <w:iCs/>
        </w:rPr>
        <w:t xml:space="preserve"> </w:t>
      </w:r>
      <w:r w:rsidRPr="00FE28C8">
        <w:rPr>
          <w:rFonts w:ascii="Verdana" w:hAnsi="Verdana"/>
        </w:rPr>
        <w:t>Fr. (1838)</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bCs/>
          <w:iCs/>
          <w:lang w:val="es-MX"/>
        </w:rPr>
      </w:pPr>
    </w:p>
    <w:p w:rsidR="00D204B9" w:rsidRDefault="00D204B9" w:rsidP="00D204B9">
      <w:pPr>
        <w:pStyle w:val="Piedepgina"/>
        <w:tabs>
          <w:tab w:val="clear" w:pos="4252"/>
          <w:tab w:val="clear" w:pos="8504"/>
          <w:tab w:val="left" w:pos="1905"/>
        </w:tabs>
        <w:jc w:val="both"/>
        <w:rPr>
          <w:rFonts w:ascii="Verdana" w:hAnsi="Verdana"/>
          <w:bCs/>
          <w:iCs/>
          <w:lang w:val="es-MX"/>
        </w:rPr>
      </w:pPr>
    </w:p>
    <w:p w:rsidR="00D204B9" w:rsidRDefault="00D204B9" w:rsidP="00D204B9">
      <w:pPr>
        <w:pStyle w:val="Piedepgina"/>
        <w:tabs>
          <w:tab w:val="clear" w:pos="4252"/>
          <w:tab w:val="clear" w:pos="8504"/>
          <w:tab w:val="left" w:pos="1905"/>
        </w:tabs>
        <w:jc w:val="both"/>
        <w:rPr>
          <w:rFonts w:ascii="Verdana" w:hAnsi="Verdana"/>
          <w:bCs/>
          <w:iCs/>
          <w:lang w:val="es-MX"/>
        </w:rPr>
      </w:pPr>
      <w:r>
        <w:rPr>
          <w:rFonts w:ascii="Verdana" w:hAnsi="Verdana"/>
          <w:bCs/>
          <w:iCs/>
          <w:lang w:val="es-MX"/>
        </w:rPr>
        <w:t>Prácticamente similar a la especie tipo pero se diferencia porque la carne tiene un olor desagradable, como de yodo.</w:t>
      </w:r>
    </w:p>
    <w:p w:rsidR="00D204B9" w:rsidRPr="00FE28C8" w:rsidRDefault="00D204B9" w:rsidP="00D204B9">
      <w:pPr>
        <w:pStyle w:val="Piedepgina"/>
        <w:tabs>
          <w:tab w:val="clear" w:pos="4252"/>
          <w:tab w:val="clear" w:pos="8504"/>
          <w:tab w:val="left" w:pos="1905"/>
        </w:tabs>
        <w:jc w:val="both"/>
        <w:rPr>
          <w:rFonts w:ascii="Verdana" w:hAnsi="Verdana"/>
          <w:lang w:val="es-MX"/>
        </w:rPr>
      </w:pPr>
      <w:r w:rsidRPr="00FE28C8">
        <w:rPr>
          <w:rFonts w:ascii="Verdana" w:hAnsi="Verdana"/>
          <w:b/>
          <w:bCs/>
          <w:i/>
          <w:iCs/>
          <w:highlight w:val="yellow"/>
          <w:u w:val="single"/>
          <w:lang w:val="es-MX"/>
        </w:rPr>
        <w:t xml:space="preserve">R. mustelina var. </w:t>
      </w:r>
      <w:proofErr w:type="gramStart"/>
      <w:r w:rsidRPr="00FE28C8">
        <w:rPr>
          <w:rFonts w:ascii="Verdana" w:hAnsi="Verdana"/>
          <w:b/>
          <w:bCs/>
          <w:i/>
          <w:iCs/>
          <w:highlight w:val="yellow"/>
          <w:u w:val="single"/>
          <w:lang w:val="es-MX"/>
        </w:rPr>
        <w:t>iodiolens</w:t>
      </w:r>
      <w:proofErr w:type="gramEnd"/>
      <w:r>
        <w:rPr>
          <w:rFonts w:ascii="Verdana" w:hAnsi="Verdana"/>
          <w:bCs/>
          <w:iCs/>
          <w:lang w:val="es-MX"/>
        </w:rPr>
        <w:t xml:space="preserve"> </w:t>
      </w:r>
      <w:r w:rsidRPr="00FE28C8">
        <w:rPr>
          <w:rFonts w:ascii="Verdana" w:hAnsi="Verdana"/>
        </w:rPr>
        <w:t>Bon &amp; H. Robert (1985)</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ind w:left="360"/>
        <w:jc w:val="both"/>
        <w:rPr>
          <w:rFonts w:ascii="Verdana" w:hAnsi="Verdana"/>
          <w:lang w:val="es-MX"/>
        </w:rPr>
      </w:pPr>
    </w:p>
    <w:p w:rsidR="00D204B9" w:rsidRPr="00011B12" w:rsidRDefault="00D204B9" w:rsidP="00D204B9">
      <w:pPr>
        <w:pStyle w:val="Piedepgina"/>
        <w:tabs>
          <w:tab w:val="clear" w:pos="4252"/>
          <w:tab w:val="clear" w:pos="8504"/>
          <w:tab w:val="left" w:pos="1905"/>
        </w:tabs>
        <w:jc w:val="both"/>
        <w:rPr>
          <w:rFonts w:ascii="Verdana" w:hAnsi="Verdana"/>
          <w:b/>
          <w:u w:val="single"/>
          <w:lang w:val="es-MX"/>
        </w:rPr>
      </w:pPr>
      <w:r w:rsidRPr="00011B12">
        <w:rPr>
          <w:rFonts w:ascii="Verdana" w:hAnsi="Verdana"/>
          <w:b/>
          <w:u w:val="single"/>
          <w:lang w:val="es-MX"/>
        </w:rPr>
        <w:t>Con esporada blanca pura (Ia)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 umbilicado, margen liso, de color de fondo ocre con infinitos verdes (vivo, almendra, oliva, limón, azulado, grisáceo, etc.), con el centro más oscuro, a veces rojizo. Cutícula brillante separable hasta medio radio. Láminas muy densas y delgadas, muy anastomosadas y bifurcadas alrededor del pie (parecen alvéolos o poros), de color crema claro, con un reflejo verdoso. Pie corto, macizo, atenuado en la base, de color blanco que amarillea y pardea a la vejez. Carne firme, dura, de sabor dulce y algo amarilleante al corte. Esporada blanca (Ia). Reacción (Fe) de color rosa anaranjado, positiva intensa con el guayaco (G) y con agua anilinada (AA) en las láminas da un color amarillo-limón. Fructifica </w:t>
      </w:r>
      <w:proofErr w:type="gramStart"/>
      <w:r>
        <w:rPr>
          <w:rFonts w:ascii="Verdana" w:hAnsi="Verdana"/>
          <w:lang w:val="es-MX"/>
        </w:rPr>
        <w:t>bajo  coníferas</w:t>
      </w:r>
      <w:proofErr w:type="gramEnd"/>
      <w:r>
        <w:rPr>
          <w:rFonts w:ascii="Verdana" w:hAnsi="Verdana"/>
          <w:lang w:val="es-MX"/>
        </w:rPr>
        <w:t xml:space="preserve"> o planifolios.</w:t>
      </w:r>
    </w:p>
    <w:p w:rsidR="00D204B9" w:rsidRPr="00BA68ED" w:rsidRDefault="00D204B9" w:rsidP="00D204B9">
      <w:pPr>
        <w:pStyle w:val="Piedepgina"/>
        <w:tabs>
          <w:tab w:val="left" w:pos="1905"/>
        </w:tabs>
        <w:jc w:val="both"/>
        <w:rPr>
          <w:rFonts w:ascii="Verdana" w:hAnsi="Verdana"/>
        </w:rPr>
      </w:pPr>
      <w:r w:rsidRPr="00BA68ED">
        <w:rPr>
          <w:rFonts w:ascii="Verdana" w:hAnsi="Verdana"/>
          <w:b/>
          <w:bCs/>
          <w:i/>
          <w:iCs/>
          <w:highlight w:val="yellow"/>
          <w:u w:val="single"/>
        </w:rPr>
        <w:t>R. heterophylla</w:t>
      </w:r>
      <w:r w:rsidRPr="00BA68ED">
        <w:rPr>
          <w:rFonts w:ascii="Verdana" w:hAnsi="Verdana"/>
          <w:b/>
          <w:bCs/>
          <w:i/>
          <w:iCs/>
        </w:rPr>
        <w:t xml:space="preserve"> </w:t>
      </w:r>
      <w:r w:rsidRPr="00BA68ED">
        <w:rPr>
          <w:rFonts w:ascii="Verdana" w:hAnsi="Verdana"/>
        </w:rPr>
        <w:t>(Fr.) Fr. (1838)……………………………………………………..</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lastRenderedPageBreak/>
        <w:t>Prácticamente similar a la especie tipo pero con el sombrero de color negruzco, pardo bistre o bronce.</w:t>
      </w:r>
    </w:p>
    <w:p w:rsidR="00D204B9" w:rsidRDefault="00D204B9" w:rsidP="00D204B9">
      <w:pPr>
        <w:pStyle w:val="Piedepgina"/>
        <w:tabs>
          <w:tab w:val="clear" w:pos="4252"/>
          <w:tab w:val="clear" w:pos="8504"/>
          <w:tab w:val="left" w:pos="1905"/>
        </w:tabs>
        <w:jc w:val="both"/>
        <w:rPr>
          <w:rFonts w:ascii="Verdana" w:hAnsi="Verdana"/>
          <w:lang w:val="es-MX"/>
        </w:rPr>
      </w:pPr>
      <w:r w:rsidRPr="009066D8">
        <w:rPr>
          <w:rFonts w:ascii="Verdana" w:hAnsi="Verdana"/>
          <w:lang w:val="en-GB"/>
        </w:rPr>
        <w:t xml:space="preserve">Current name: </w:t>
      </w:r>
      <w:r w:rsidRPr="009066D8">
        <w:rPr>
          <w:rFonts w:ascii="Verdana" w:hAnsi="Verdana"/>
          <w:b/>
          <w:bCs/>
          <w:i/>
          <w:iCs/>
          <w:color w:val="008000"/>
          <w:u w:val="single"/>
          <w:lang w:val="en-GB"/>
        </w:rPr>
        <w:t>R. heterophylla</w:t>
      </w:r>
      <w:r w:rsidRPr="007E2107">
        <w:rPr>
          <w:rFonts w:ascii="Verdana" w:hAnsi="Verdana"/>
          <w:b/>
          <w:bCs/>
          <w:i/>
          <w:iCs/>
          <w:lang w:val="en-GB"/>
        </w:rPr>
        <w:t xml:space="preserve"> </w:t>
      </w:r>
      <w:r w:rsidRPr="007E2107">
        <w:rPr>
          <w:rFonts w:ascii="Verdana" w:hAnsi="Verdana"/>
          <w:lang w:val="en-GB"/>
        </w:rPr>
        <w:t xml:space="preserve">(Fr.) Fr. </w:t>
      </w:r>
      <w:r w:rsidRPr="00BA68ED">
        <w:rPr>
          <w:rFonts w:ascii="Verdana" w:hAnsi="Verdana"/>
        </w:rPr>
        <w:t>(1838)</w:t>
      </w:r>
    </w:p>
    <w:p w:rsidR="00D204B9" w:rsidRPr="009066D8" w:rsidRDefault="00D204B9" w:rsidP="00D204B9">
      <w:pPr>
        <w:pStyle w:val="Piedepgina"/>
        <w:tabs>
          <w:tab w:val="clear" w:pos="4252"/>
          <w:tab w:val="clear" w:pos="8504"/>
          <w:tab w:val="left" w:pos="1905"/>
        </w:tabs>
        <w:jc w:val="both"/>
        <w:rPr>
          <w:rFonts w:ascii="Verdana" w:hAnsi="Verdana"/>
        </w:rPr>
      </w:pPr>
      <w:r w:rsidRPr="009066D8">
        <w:rPr>
          <w:rFonts w:ascii="Verdana" w:hAnsi="Verdana"/>
          <w:b/>
          <w:i/>
          <w:highlight w:val="yellow"/>
          <w:u w:val="single"/>
        </w:rPr>
        <w:t>R. heterophylla f. adusta</w:t>
      </w:r>
      <w:r w:rsidRPr="009066D8">
        <w:rPr>
          <w:rFonts w:ascii="Verdana" w:hAnsi="Verdana"/>
        </w:rPr>
        <w:t xml:space="preserve"> J.E. Lange (1940)</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Prácticamente similar a la especie tipo pero con el sombrero de color anaranjado, rojo-anaranjado, rojo-cereza o rojo-ladrillo.</w:t>
      </w:r>
    </w:p>
    <w:p w:rsidR="00D204B9" w:rsidRPr="009547A5" w:rsidRDefault="00D204B9" w:rsidP="00D204B9">
      <w:pPr>
        <w:pStyle w:val="Piedepgina"/>
        <w:tabs>
          <w:tab w:val="clear" w:pos="4252"/>
          <w:tab w:val="clear" w:pos="8504"/>
          <w:tab w:val="left" w:pos="1905"/>
        </w:tabs>
        <w:jc w:val="both"/>
        <w:rPr>
          <w:rFonts w:ascii="Verdana" w:hAnsi="Verdana"/>
          <w:lang w:val="es-MX"/>
        </w:rPr>
      </w:pPr>
      <w:r w:rsidRPr="00B32832">
        <w:rPr>
          <w:rFonts w:ascii="Verdana" w:hAnsi="Verdana"/>
          <w:b/>
          <w:i/>
          <w:highlight w:val="yellow"/>
          <w:u w:val="single"/>
          <w:lang w:val="es-MX"/>
        </w:rPr>
        <w:t>R. heterophylla f. laeticolor</w:t>
      </w:r>
      <w:r>
        <w:rPr>
          <w:rFonts w:ascii="Verdana" w:hAnsi="Verdana"/>
          <w:b/>
          <w:i/>
          <w:lang w:val="es-MX"/>
        </w:rPr>
        <w:t xml:space="preserve"> </w:t>
      </w:r>
      <w:r w:rsidRPr="009547A5">
        <w:rPr>
          <w:rFonts w:ascii="Verdana" w:hAnsi="Verdana"/>
          <w:lang w:val="es-MX"/>
        </w:rPr>
        <w:t>Donel</w:t>
      </w:r>
      <w:r>
        <w:rPr>
          <w:rFonts w:ascii="Verdana" w:hAnsi="Verdana"/>
          <w:lang w:val="es-MX"/>
        </w:rPr>
        <w:t>li………………………………………………</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 </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Prácticamente similar a la especie tipo pero con el sombrero de color amarillo apagado, amarillo-ocráceo o pardo-ocráceo oliváceo.</w:t>
      </w:r>
    </w:p>
    <w:p w:rsidR="00D204B9" w:rsidRPr="00BA24FE" w:rsidRDefault="00D204B9" w:rsidP="00D204B9">
      <w:pPr>
        <w:pStyle w:val="Piedepgina"/>
        <w:tabs>
          <w:tab w:val="left" w:pos="1905"/>
        </w:tabs>
        <w:jc w:val="both"/>
        <w:rPr>
          <w:rFonts w:ascii="Verdana" w:hAnsi="Verdana"/>
          <w:b/>
          <w:i/>
          <w:lang w:val="es-MX"/>
        </w:rPr>
      </w:pPr>
      <w:r w:rsidRPr="00B32832">
        <w:rPr>
          <w:rFonts w:ascii="Verdana" w:hAnsi="Verdana"/>
          <w:b/>
          <w:i/>
          <w:highlight w:val="yellow"/>
          <w:u w:val="single"/>
          <w:lang w:val="es-MX"/>
        </w:rPr>
        <w:t>R. heterophylla f. pseudo-ochroleuca</w:t>
      </w:r>
      <w:r>
        <w:rPr>
          <w:rFonts w:ascii="Verdana" w:hAnsi="Verdana"/>
          <w:b/>
          <w:i/>
          <w:lang w:val="es-MX"/>
        </w:rPr>
        <w:t xml:space="preserve"> </w:t>
      </w:r>
      <w:r w:rsidRPr="00BA24FE">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Prácticamente similar a la especie tipo pero con el sombrero de color</w:t>
      </w:r>
    </w:p>
    <w:p w:rsidR="00D204B9" w:rsidRDefault="00D204B9" w:rsidP="00D204B9">
      <w:pPr>
        <w:pStyle w:val="Piedepgina"/>
        <w:tabs>
          <w:tab w:val="clear" w:pos="4252"/>
          <w:tab w:val="clear" w:pos="8504"/>
          <w:tab w:val="left" w:pos="1905"/>
        </w:tabs>
        <w:jc w:val="both"/>
        <w:rPr>
          <w:rFonts w:ascii="Verdana" w:hAnsi="Verdana"/>
          <w:lang w:val="es-MX"/>
        </w:rPr>
      </w:pPr>
      <w:proofErr w:type="gramStart"/>
      <w:r>
        <w:rPr>
          <w:rFonts w:ascii="Verdana" w:hAnsi="Verdana"/>
          <w:lang w:val="es-MX"/>
        </w:rPr>
        <w:t>blanquecino</w:t>
      </w:r>
      <w:proofErr w:type="gramEnd"/>
      <w:r>
        <w:rPr>
          <w:rFonts w:ascii="Verdana" w:hAnsi="Verdana"/>
          <w:lang w:val="es-MX"/>
        </w:rPr>
        <w:t>.</w:t>
      </w:r>
    </w:p>
    <w:p w:rsidR="00D204B9" w:rsidRPr="00BA68ED" w:rsidRDefault="00D204B9" w:rsidP="00D204B9">
      <w:pPr>
        <w:pStyle w:val="Piedepgina"/>
        <w:tabs>
          <w:tab w:val="left" w:pos="1905"/>
        </w:tabs>
        <w:jc w:val="both"/>
        <w:rPr>
          <w:rFonts w:ascii="Verdana" w:hAnsi="Verdana"/>
          <w:b/>
          <w:i/>
          <w:sz w:val="22"/>
          <w:szCs w:val="22"/>
        </w:rPr>
      </w:pPr>
      <w:r w:rsidRPr="00BA68ED">
        <w:rPr>
          <w:rFonts w:ascii="Verdana" w:hAnsi="Verdana"/>
          <w:b/>
          <w:i/>
          <w:highlight w:val="yellow"/>
          <w:u w:val="single"/>
        </w:rPr>
        <w:t xml:space="preserve">R. heterophylla var. </w:t>
      </w:r>
      <w:proofErr w:type="gramStart"/>
      <w:r w:rsidRPr="00BA68ED">
        <w:rPr>
          <w:rFonts w:ascii="Verdana" w:hAnsi="Verdana"/>
          <w:b/>
          <w:i/>
          <w:highlight w:val="yellow"/>
          <w:u w:val="single"/>
        </w:rPr>
        <w:t>virginea</w:t>
      </w:r>
      <w:proofErr w:type="gramEnd"/>
      <w:r w:rsidRPr="00BA68ED">
        <w:rPr>
          <w:rFonts w:ascii="Verdana" w:hAnsi="Verdana"/>
          <w:b/>
          <w:i/>
        </w:rPr>
        <w:t xml:space="preserve"> </w:t>
      </w:r>
      <w:r w:rsidRPr="00BA68ED">
        <w:rPr>
          <w:rFonts w:ascii="Verdana" w:hAnsi="Verdana"/>
          <w:sz w:val="22"/>
          <w:szCs w:val="22"/>
        </w:rPr>
        <w:t>(Cooke &amp; Massee) A. Pearson &amp; Dennis (1948)</w:t>
      </w:r>
    </w:p>
    <w:p w:rsidR="00D204B9" w:rsidRPr="00BA68ED" w:rsidRDefault="00D204B9" w:rsidP="00D204B9">
      <w:pPr>
        <w:pStyle w:val="Piedepgina"/>
        <w:tabs>
          <w:tab w:val="clear" w:pos="4252"/>
          <w:tab w:val="clear" w:pos="8504"/>
          <w:tab w:val="left" w:pos="1905"/>
        </w:tabs>
        <w:jc w:val="both"/>
        <w:rPr>
          <w:rFonts w:ascii="Verdana" w:hAnsi="Verdana"/>
        </w:rPr>
      </w:pPr>
    </w:p>
    <w:p w:rsidR="00D204B9" w:rsidRPr="00BA68ED"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más pequeño, muy deprimido, de color amarillo verdoso claro uniforme, con el margen agudo, después liso. Cutícula viscosa y +/- brillante, separable hasta medio radio. Láminas blancas, apretadas (8 por cm), subagudas con bifurcaciones hacia el pie. Pie blanco y corto (4 x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Carne dura, de sabor dulce y olor nulo. Esporada blanca (Ia). Reacción (Fe) de color rosa anaranjado y positiva con el guayaco (G). Bajo falsos abetos (</w:t>
      </w:r>
      <w:r w:rsidRPr="00FF62DC">
        <w:rPr>
          <w:rFonts w:ascii="Verdana" w:hAnsi="Verdana"/>
          <w:b/>
          <w:i/>
          <w:lang w:val="es-MX"/>
        </w:rPr>
        <w:t>Picea excelsa</w:t>
      </w:r>
      <w:r>
        <w:rPr>
          <w:rFonts w:ascii="Verdana" w:hAnsi="Verdana"/>
          <w:lang w:val="es-MX"/>
        </w:rPr>
        <w:t>).</w:t>
      </w: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Current name: </w:t>
      </w:r>
      <w:r w:rsidRPr="009066D8">
        <w:rPr>
          <w:rFonts w:ascii="Verdana" w:hAnsi="Verdana"/>
          <w:b/>
          <w:bCs/>
          <w:i/>
          <w:iCs/>
          <w:color w:val="008000"/>
          <w:u w:val="single"/>
          <w:lang w:val="es-MX"/>
        </w:rPr>
        <w:t>R. violeipes</w:t>
      </w:r>
      <w:r>
        <w:rPr>
          <w:rFonts w:ascii="Verdana" w:hAnsi="Verdana"/>
          <w:b/>
          <w:bCs/>
          <w:i/>
          <w:iCs/>
          <w:lang w:val="es-MX"/>
        </w:rPr>
        <w:t xml:space="preserve"> </w:t>
      </w:r>
      <w:r w:rsidRPr="00D11DF2">
        <w:rPr>
          <w:rFonts w:ascii="Verdana" w:hAnsi="Verdana"/>
        </w:rPr>
        <w:t>Quél. (1898)</w:t>
      </w:r>
    </w:p>
    <w:p w:rsidR="00D204B9" w:rsidRDefault="00D204B9" w:rsidP="00D204B9">
      <w:pPr>
        <w:pStyle w:val="Piedepgina"/>
        <w:tabs>
          <w:tab w:val="clear" w:pos="4252"/>
          <w:tab w:val="clear" w:pos="8504"/>
          <w:tab w:val="left" w:pos="1905"/>
        </w:tabs>
        <w:jc w:val="both"/>
        <w:rPr>
          <w:rFonts w:ascii="Verdana" w:hAnsi="Verdana"/>
          <w:lang w:val="es-MX"/>
        </w:rPr>
      </w:pPr>
      <w:r w:rsidRPr="00B32832">
        <w:rPr>
          <w:rFonts w:ascii="Verdana" w:hAnsi="Verdana"/>
          <w:b/>
          <w:bCs/>
          <w:i/>
          <w:iCs/>
          <w:highlight w:val="yellow"/>
          <w:u w:val="single"/>
          <w:lang w:val="es-MX"/>
        </w:rPr>
        <w:t xml:space="preserve">R. heterophylla var. </w:t>
      </w:r>
      <w:proofErr w:type="gramStart"/>
      <w:r w:rsidRPr="00B32832">
        <w:rPr>
          <w:rFonts w:ascii="Verdana" w:hAnsi="Verdana"/>
          <w:b/>
          <w:bCs/>
          <w:i/>
          <w:iCs/>
          <w:highlight w:val="yellow"/>
          <w:u w:val="single"/>
          <w:lang w:val="es-MX"/>
        </w:rPr>
        <w:t>chlora</w:t>
      </w:r>
      <w:proofErr w:type="gramEnd"/>
      <w:r>
        <w:rPr>
          <w:rFonts w:ascii="Verdana" w:hAnsi="Verdana"/>
          <w:lang w:val="es-MX"/>
        </w:rPr>
        <w:t xml:space="preserve"> </w:t>
      </w:r>
      <w:r w:rsidRPr="00BA24FE">
        <w:rPr>
          <w:rFonts w:ascii="Verdana" w:hAnsi="Verdana"/>
        </w:rPr>
        <w:t>Gillet (1876)</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pardo-oliváceo oscuro con el centro negruzco. Cutícula poco separable, mate y algo </w:t>
      </w:r>
      <w:proofErr w:type="gramStart"/>
      <w:r>
        <w:rPr>
          <w:rFonts w:ascii="Verdana" w:hAnsi="Verdana"/>
          <w:lang w:val="es-MX"/>
        </w:rPr>
        <w:t>aterciopelada</w:t>
      </w:r>
      <w:proofErr w:type="gramEnd"/>
      <w:r>
        <w:rPr>
          <w:rFonts w:ascii="Verdana" w:hAnsi="Verdana"/>
          <w:lang w:val="es-MX"/>
        </w:rPr>
        <w:t xml:space="preserve"> (al menos en el centro). Láminas densas y agudas, con bifurcaciones hacia el pie. Pie blanco, bastante corto y robusto. Carne de sabor dulce y olor nulo. Esporada blanca (Ia). Reacción (Fe) de color rosa anaranjado fuerte y positiva con el guayaco (G). Bajo coníferas o planifolios.</w:t>
      </w:r>
    </w:p>
    <w:p w:rsidR="00D204B9" w:rsidRDefault="00D204B9" w:rsidP="00D204B9">
      <w:pPr>
        <w:pStyle w:val="Piedepgina"/>
        <w:tabs>
          <w:tab w:val="clear" w:pos="4252"/>
          <w:tab w:val="clear" w:pos="8504"/>
          <w:tab w:val="left" w:pos="1905"/>
        </w:tabs>
        <w:jc w:val="both"/>
        <w:rPr>
          <w:rFonts w:ascii="Verdana" w:hAnsi="Verdana"/>
          <w:lang w:val="es-MX"/>
        </w:rPr>
      </w:pPr>
      <w:r w:rsidRPr="00BA68ED">
        <w:rPr>
          <w:rFonts w:ascii="Verdana" w:hAnsi="Verdana"/>
        </w:rPr>
        <w:t xml:space="preserve">Current name: </w:t>
      </w:r>
      <w:r w:rsidRPr="00BA68ED">
        <w:rPr>
          <w:rFonts w:ascii="Verdana" w:hAnsi="Verdana"/>
          <w:b/>
          <w:bCs/>
          <w:i/>
          <w:iCs/>
          <w:color w:val="008000"/>
          <w:u w:val="single"/>
        </w:rPr>
        <w:t>R. heterophylla</w:t>
      </w:r>
      <w:r w:rsidRPr="00BA68ED">
        <w:rPr>
          <w:rFonts w:ascii="Verdana" w:hAnsi="Verdana"/>
          <w:b/>
          <w:bCs/>
          <w:i/>
          <w:iCs/>
        </w:rPr>
        <w:t xml:space="preserve"> </w:t>
      </w:r>
      <w:r w:rsidRPr="00BA68ED">
        <w:rPr>
          <w:rFonts w:ascii="Verdana" w:hAnsi="Verdana"/>
        </w:rPr>
        <w:t xml:space="preserve">(Fr.) Fr. </w:t>
      </w:r>
      <w:r w:rsidRPr="00CB75B7">
        <w:rPr>
          <w:rFonts w:ascii="Verdana" w:hAnsi="Verdana"/>
        </w:rPr>
        <w:t>(1838)</w:t>
      </w:r>
    </w:p>
    <w:p w:rsidR="00D204B9" w:rsidRDefault="00D204B9" w:rsidP="00D204B9">
      <w:pPr>
        <w:pStyle w:val="Piedepgina"/>
        <w:tabs>
          <w:tab w:val="clear" w:pos="4252"/>
          <w:tab w:val="clear" w:pos="8504"/>
          <w:tab w:val="left" w:pos="1905"/>
        </w:tabs>
        <w:jc w:val="both"/>
        <w:rPr>
          <w:rFonts w:ascii="Verdana" w:hAnsi="Verdana"/>
          <w:lang w:val="es-MX"/>
        </w:rPr>
      </w:pPr>
      <w:r w:rsidRPr="00B32832">
        <w:rPr>
          <w:rFonts w:ascii="Verdana" w:hAnsi="Verdana"/>
          <w:b/>
          <w:bCs/>
          <w:i/>
          <w:iCs/>
          <w:highlight w:val="yellow"/>
          <w:u w:val="single"/>
          <w:lang w:val="es-MX"/>
        </w:rPr>
        <w:t xml:space="preserve">R. heterophylla var. </w:t>
      </w:r>
      <w:proofErr w:type="gramStart"/>
      <w:r w:rsidRPr="00B32832">
        <w:rPr>
          <w:rFonts w:ascii="Verdana" w:hAnsi="Verdana"/>
          <w:b/>
          <w:bCs/>
          <w:i/>
          <w:iCs/>
          <w:highlight w:val="yellow"/>
          <w:u w:val="single"/>
          <w:lang w:val="es-MX"/>
        </w:rPr>
        <w:t>livida</w:t>
      </w:r>
      <w:proofErr w:type="gramEnd"/>
      <w:r>
        <w:rPr>
          <w:rFonts w:ascii="Verdana" w:hAnsi="Verdana"/>
          <w:b/>
          <w:bCs/>
          <w:i/>
          <w:iCs/>
          <w:lang w:val="es-MX"/>
        </w:rPr>
        <w:t xml:space="preserve"> </w:t>
      </w:r>
      <w:r w:rsidRPr="00BA24FE">
        <w:rPr>
          <w:rFonts w:ascii="Verdana" w:hAnsi="Verdana"/>
        </w:rPr>
        <w:t xml:space="preserve">(Pers.) </w:t>
      </w:r>
      <w:r w:rsidRPr="00CB75B7">
        <w:rPr>
          <w:rFonts w:ascii="Verdana" w:hAnsi="Verdana"/>
        </w:rPr>
        <w:t>Gillet (1876)</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lastRenderedPageBreak/>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subgloboso, luego extendido, con el centro deprimido y el margen obtuso y liso, de color pardo (vinoso, avellana, purpúreo), verdoso u oliváceo, con decoloraciones a gris, crema o blanco totales o parciales especialmente en el margen, dónde la cutícula tiende a retraerse (más evidente en los ejemplares maduros). Cutícula brillante o mate, separable hasta 2/3 del radio. Láminas densas, blanquecinas, luego cremas, con reflejos ocráceos o azulados. Pie macizo, a veces concoloro (en zonas) al sombrero. Carne de sabor dulce como de avellana. Esporada blanca (Ia). Reacción (Fe) de color rosa-carnoso a casi rojo, en las láminas de color rojo zanahoria, positiva intensa con el guayaco (G) y con anilina  (A) amarillo-limón o huevo. Excelente comestible. Fructifica </w:t>
      </w:r>
      <w:proofErr w:type="gramStart"/>
      <w:r>
        <w:rPr>
          <w:rFonts w:ascii="Verdana" w:hAnsi="Verdana"/>
          <w:lang w:val="es-MX"/>
        </w:rPr>
        <w:t>bajo coníferas</w:t>
      </w:r>
      <w:proofErr w:type="gramEnd"/>
      <w:r>
        <w:rPr>
          <w:rFonts w:ascii="Verdana" w:hAnsi="Verdana"/>
          <w:lang w:val="es-MX"/>
        </w:rPr>
        <w:t xml:space="preserve"> y planifolios.</w:t>
      </w:r>
    </w:p>
    <w:p w:rsidR="00D204B9" w:rsidRDefault="00D204B9" w:rsidP="00D204B9">
      <w:pPr>
        <w:pStyle w:val="Piedepgina"/>
        <w:tabs>
          <w:tab w:val="left" w:pos="1905"/>
        </w:tabs>
        <w:jc w:val="both"/>
        <w:rPr>
          <w:rFonts w:ascii="Verdana" w:hAnsi="Verdana"/>
          <w:lang w:val="es-MX"/>
        </w:rPr>
      </w:pPr>
      <w:r w:rsidRPr="00A12998">
        <w:rPr>
          <w:rFonts w:ascii="Verdana" w:hAnsi="Verdana"/>
          <w:b/>
          <w:bCs/>
          <w:i/>
          <w:iCs/>
          <w:highlight w:val="yellow"/>
          <w:u w:val="single"/>
          <w:lang w:val="es-MX"/>
        </w:rPr>
        <w:t>R. vesca</w:t>
      </w:r>
      <w:r>
        <w:rPr>
          <w:rFonts w:ascii="Verdana" w:hAnsi="Verdana"/>
          <w:lang w:val="es-MX"/>
        </w:rPr>
        <w:t xml:space="preserve"> </w:t>
      </w:r>
      <w:r w:rsidRPr="00D11DF2">
        <w:rPr>
          <w:rFonts w:ascii="Verdana" w:hAnsi="Verdana"/>
        </w:rPr>
        <w:t>Fr. (1836)</w:t>
      </w:r>
      <w:r>
        <w:rPr>
          <w:rFonts w:ascii="Verdana" w:hAnsi="Verdana"/>
        </w:rPr>
        <w:t>…………………………………………………………………………</w:t>
      </w:r>
    </w:p>
    <w:p w:rsidR="00D204B9" w:rsidRDefault="00D204B9" w:rsidP="00D204B9">
      <w:pPr>
        <w:jc w:val="both"/>
        <w:rPr>
          <w:rFonts w:ascii="Verdana" w:hAnsi="Verdana"/>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Prácticamente similar a la especie tipo pero con el sombrero de color verde oliva. </w:t>
      </w:r>
    </w:p>
    <w:p w:rsidR="00D204B9" w:rsidRDefault="00D204B9" w:rsidP="00D204B9">
      <w:pPr>
        <w:jc w:val="both"/>
        <w:rPr>
          <w:rFonts w:ascii="Verdana" w:hAnsi="Verdana"/>
          <w:b/>
          <w:i/>
          <w:lang w:val="es-MX"/>
        </w:rPr>
      </w:pPr>
      <w:r w:rsidRPr="00A12998">
        <w:rPr>
          <w:rFonts w:ascii="Verdana" w:hAnsi="Verdana"/>
          <w:b/>
          <w:i/>
          <w:highlight w:val="yellow"/>
          <w:u w:val="single"/>
          <w:lang w:val="es-MX"/>
        </w:rPr>
        <w:t>R. vesca f. viridiata</w:t>
      </w:r>
      <w:r>
        <w:rPr>
          <w:rFonts w:ascii="Verdana" w:hAnsi="Verdana"/>
          <w:b/>
          <w:i/>
          <w:lang w:val="es-MX"/>
        </w:rPr>
        <w:t xml:space="preserve"> </w:t>
      </w:r>
      <w:r w:rsidRPr="00D11DF2">
        <w:rPr>
          <w:rFonts w:ascii="Verdana" w:hAnsi="Verdana"/>
        </w:rPr>
        <w:t>Singer</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avellana o beige.</w:t>
      </w:r>
    </w:p>
    <w:p w:rsidR="00D204B9" w:rsidRDefault="00D204B9" w:rsidP="00D204B9">
      <w:pPr>
        <w:tabs>
          <w:tab w:val="left" w:pos="7920"/>
        </w:tabs>
        <w:jc w:val="both"/>
        <w:rPr>
          <w:rFonts w:ascii="Verdana" w:hAnsi="Verdana"/>
          <w:b/>
          <w:i/>
          <w:lang w:val="es-MX"/>
        </w:rPr>
      </w:pPr>
      <w:r w:rsidRPr="00A12998">
        <w:rPr>
          <w:rFonts w:ascii="Verdana" w:hAnsi="Verdana"/>
          <w:b/>
          <w:i/>
          <w:highlight w:val="yellow"/>
          <w:u w:val="single"/>
          <w:lang w:val="es-MX"/>
        </w:rPr>
        <w:t>R. vesca f. avellanea</w:t>
      </w:r>
      <w:r>
        <w:rPr>
          <w:rFonts w:ascii="Verdana" w:hAnsi="Verdana"/>
          <w:b/>
          <w:i/>
          <w:lang w:val="es-MX"/>
        </w:rPr>
        <w:t xml:space="preserve"> </w:t>
      </w:r>
      <w:r w:rsidRPr="00D11DF2">
        <w:rPr>
          <w:rFonts w:ascii="Verdana" w:hAnsi="Verdana"/>
        </w:rPr>
        <w:t>Melzer &amp; 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crema-grisáceo azulado.</w:t>
      </w:r>
    </w:p>
    <w:p w:rsidR="00D204B9" w:rsidRDefault="00D204B9" w:rsidP="00D204B9">
      <w:pPr>
        <w:tabs>
          <w:tab w:val="left" w:pos="7920"/>
        </w:tabs>
        <w:jc w:val="both"/>
        <w:rPr>
          <w:rFonts w:ascii="Verdana" w:hAnsi="Verdana"/>
          <w:b/>
          <w:i/>
          <w:lang w:val="es-MX"/>
        </w:rPr>
      </w:pPr>
      <w:r w:rsidRPr="00A12998">
        <w:rPr>
          <w:rFonts w:ascii="Verdana" w:hAnsi="Verdana"/>
          <w:b/>
          <w:i/>
          <w:highlight w:val="yellow"/>
          <w:u w:val="single"/>
          <w:lang w:val="es-MX"/>
        </w:rPr>
        <w:t xml:space="preserve">R. vesca var. </w:t>
      </w:r>
      <w:proofErr w:type="gramStart"/>
      <w:r w:rsidRPr="00A12998">
        <w:rPr>
          <w:rFonts w:ascii="Verdana" w:hAnsi="Verdana"/>
          <w:b/>
          <w:i/>
          <w:highlight w:val="yellow"/>
          <w:u w:val="single"/>
          <w:lang w:val="es-MX"/>
        </w:rPr>
        <w:t>neglecta</w:t>
      </w:r>
      <w:proofErr w:type="gramEnd"/>
      <w:r>
        <w:rPr>
          <w:rFonts w:ascii="Verdana" w:hAnsi="Verdana"/>
          <w:b/>
          <w:i/>
          <w:lang w:val="es-MX"/>
        </w:rPr>
        <w:t xml:space="preserve"> </w:t>
      </w:r>
      <w:r w:rsidRPr="00D11DF2">
        <w:rPr>
          <w:rFonts w:ascii="Verdana" w:hAnsi="Verdana"/>
        </w:rPr>
        <w:t>Singer (1935)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completamente blanco.</w:t>
      </w:r>
    </w:p>
    <w:p w:rsidR="00D204B9" w:rsidRDefault="00D204B9" w:rsidP="00D204B9">
      <w:pPr>
        <w:jc w:val="both"/>
        <w:rPr>
          <w:rFonts w:ascii="Verdana" w:hAnsi="Verdana"/>
          <w:b/>
          <w:i/>
          <w:lang w:val="es-MX"/>
        </w:rPr>
      </w:pPr>
      <w:r w:rsidRPr="00A12998">
        <w:rPr>
          <w:rFonts w:ascii="Verdana" w:hAnsi="Verdana"/>
          <w:b/>
          <w:i/>
          <w:highlight w:val="yellow"/>
          <w:u w:val="single"/>
          <w:lang w:val="es-MX"/>
        </w:rPr>
        <w:t>R. vesca f. lactea</w:t>
      </w:r>
      <w:r>
        <w:rPr>
          <w:rFonts w:ascii="Verdana" w:hAnsi="Verdana"/>
          <w:b/>
          <w:i/>
          <w:lang w:val="es-MX"/>
        </w:rPr>
        <w:t xml:space="preserve"> </w:t>
      </w:r>
      <w:r w:rsidRPr="00D11DF2">
        <w:rPr>
          <w:rFonts w:ascii="Verdana" w:hAnsi="Verdana"/>
        </w:rPr>
        <w:t>Melzer &amp; 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rosado (liláceo o grisáceo), pálido, con el disco ocráceo u oliváceo, con el margen pronto acanalado-estriado. Cutícula separable hasta 2/3 del radio, mate o satinada. Láminas densas (6 por cm), subagudas, de color blanco, luego cremas. Carne frágil, blanda y de sabor dulce. Esporada blanca (Ia). Reacción (Fe) de color rosa cárneo o casi rojo, positiva con el guayaco (G) y con agua anilinada (AA) en las láminas, de color amarillo. Fructifica en bosques de planifolios puros o con coníferas.</w:t>
      </w:r>
    </w:p>
    <w:p w:rsidR="00D204B9" w:rsidRDefault="00D204B9" w:rsidP="00D204B9">
      <w:pPr>
        <w:tabs>
          <w:tab w:val="left" w:pos="7920"/>
        </w:tabs>
        <w:jc w:val="both"/>
        <w:rPr>
          <w:rFonts w:ascii="Verdana" w:hAnsi="Verdana"/>
          <w:lang w:val="es-MX"/>
        </w:rPr>
      </w:pPr>
      <w:r w:rsidRPr="00A12998">
        <w:rPr>
          <w:rFonts w:ascii="Verdana" w:hAnsi="Verdana"/>
          <w:b/>
          <w:bCs/>
          <w:i/>
          <w:iCs/>
          <w:highlight w:val="yellow"/>
          <w:u w:val="single"/>
          <w:lang w:val="es-MX"/>
        </w:rPr>
        <w:t>R. vesca f. pectinata</w:t>
      </w:r>
      <w:r>
        <w:rPr>
          <w:rFonts w:ascii="Verdana" w:hAnsi="Verdana"/>
          <w:b/>
          <w:bCs/>
          <w:i/>
          <w:iCs/>
          <w:lang w:val="es-MX"/>
        </w:rPr>
        <w:t xml:space="preserve"> </w:t>
      </w:r>
      <w:r w:rsidRPr="004A077C">
        <w:rPr>
          <w:rFonts w:ascii="Verdana" w:hAnsi="Verdana"/>
        </w:rPr>
        <w:t>Britzelm</w:t>
      </w:r>
      <w:r>
        <w:rPr>
          <w:rFonts w:ascii="Verdana" w:hAnsi="Verdana"/>
        </w:rPr>
        <w:t>……………………………………………………..</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s>
        <w:jc w:val="both"/>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     </w:t>
      </w:r>
      <w:r>
        <w:rPr>
          <w:rFonts w:ascii="Verdana" w:hAnsi="Verdana"/>
          <w:b/>
          <w:bCs/>
          <w:lang w:val="es-MX"/>
        </w:rPr>
        <w:t>Subsección 2.1.3</w:t>
      </w:r>
      <w:r>
        <w:rPr>
          <w:rFonts w:ascii="Verdana" w:hAnsi="Verdana"/>
          <w:lang w:val="es-MX"/>
        </w:rPr>
        <w:t xml:space="preserve"> – </w:t>
      </w:r>
      <w:r>
        <w:rPr>
          <w:rFonts w:ascii="Verdana" w:hAnsi="Verdana"/>
          <w:b/>
          <w:bCs/>
          <w:i/>
          <w:iCs/>
          <w:color w:val="FF0000"/>
          <w:sz w:val="28"/>
          <w:u w:val="single"/>
          <w:lang w:val="es-MX"/>
        </w:rPr>
        <w:t>Virescentinae</w:t>
      </w:r>
      <w:r>
        <w:rPr>
          <w:rFonts w:ascii="Verdana" w:hAnsi="Verdana"/>
          <w:lang w:val="es-MX"/>
        </w:rPr>
        <w:t xml:space="preserve">  Singer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de color verde, con tonos +/- amarillos o blancos, a veces con el disco más oscuro, con cuarteamientos concéntricos relativamente grandes y en bandas radiales sobre fondo pálido. Cutícula mate y seca, separable hasta la mitad del radio o más. Láminas densas, +/- lardáceas y anastomosadas, de color blanco-crema y con reflejos rosados. Pie robusto, muy atacable por las larvas. Carne dura, firme, de sabor dulce como de avellana y olor (a veces) como a queso al madurar. Esporada blanca o blanquecina (Ia-Ib). Reacción (Fe) de color anaranjado y </w:t>
      </w:r>
      <w:proofErr w:type="gramStart"/>
      <w:r>
        <w:rPr>
          <w:rFonts w:ascii="Verdana" w:hAnsi="Verdana"/>
          <w:lang w:val="es-MX"/>
        </w:rPr>
        <w:t>positiva</w:t>
      </w:r>
      <w:proofErr w:type="gramEnd"/>
      <w:r>
        <w:rPr>
          <w:rFonts w:ascii="Verdana" w:hAnsi="Verdana"/>
          <w:lang w:val="es-MX"/>
        </w:rPr>
        <w:t xml:space="preserve"> débil con el guayaco (G). Fructifica bajo planifolios (robles, castaños y hayas).</w:t>
      </w:r>
    </w:p>
    <w:p w:rsidR="00D204B9" w:rsidRPr="0094557A" w:rsidRDefault="00D204B9" w:rsidP="00D204B9">
      <w:pPr>
        <w:jc w:val="both"/>
        <w:rPr>
          <w:rFonts w:ascii="Verdana" w:hAnsi="Verdana"/>
          <w:b/>
          <w:bCs/>
          <w:i/>
          <w:iCs/>
          <w:lang w:val="en-GB"/>
        </w:rPr>
      </w:pPr>
      <w:r w:rsidRPr="00CB75B7">
        <w:rPr>
          <w:rFonts w:ascii="Verdana" w:hAnsi="Verdana"/>
          <w:b/>
          <w:bCs/>
          <w:i/>
          <w:iCs/>
          <w:highlight w:val="yellow"/>
          <w:u w:val="single"/>
        </w:rPr>
        <w:t>R. virescens</w:t>
      </w:r>
      <w:r w:rsidRPr="00CB75B7">
        <w:rPr>
          <w:rFonts w:ascii="Verdana" w:hAnsi="Verdana"/>
          <w:b/>
          <w:bCs/>
          <w:i/>
          <w:iCs/>
        </w:rPr>
        <w:t xml:space="preserve"> </w:t>
      </w:r>
      <w:r w:rsidRPr="00CB75B7">
        <w:rPr>
          <w:rFonts w:ascii="Verdana" w:hAnsi="Verdana"/>
        </w:rPr>
        <w:t xml:space="preserve">(Schaeff.) </w:t>
      </w:r>
      <w:r w:rsidRPr="00A12998">
        <w:rPr>
          <w:rFonts w:ascii="Verdana" w:hAnsi="Verdana"/>
          <w:lang w:val="en-GB"/>
        </w:rPr>
        <w:t>Fr. (1836)</w:t>
      </w:r>
      <w:r>
        <w:rPr>
          <w:rFonts w:ascii="Verdana" w:hAnsi="Verdana"/>
          <w:lang w:val="en-GB"/>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lang w:val="es-MX"/>
        </w:rPr>
      </w:pPr>
    </w:p>
    <w:p w:rsidR="00D204B9" w:rsidRDefault="00D204B9" w:rsidP="00D204B9">
      <w:pPr>
        <w:jc w:val="both"/>
        <w:outlineLvl w:val="0"/>
        <w:rPr>
          <w:rFonts w:ascii="Verdana" w:hAnsi="Verdana"/>
          <w:lang w:val="es-MX"/>
        </w:rPr>
      </w:pPr>
      <w:r>
        <w:rPr>
          <w:rFonts w:ascii="Verdana" w:hAnsi="Verdana"/>
          <w:lang w:val="es-MX"/>
        </w:rPr>
        <w:t xml:space="preserve"> </w:t>
      </w:r>
      <w:r>
        <w:rPr>
          <w:rFonts w:ascii="Verdana" w:hAnsi="Verdana"/>
          <w:b/>
          <w:bCs/>
          <w:lang w:val="es-MX"/>
        </w:rPr>
        <w:t>Subsección 2.1.4</w:t>
      </w:r>
      <w:r>
        <w:rPr>
          <w:rFonts w:ascii="Verdana" w:hAnsi="Verdana"/>
          <w:lang w:val="es-MX"/>
        </w:rPr>
        <w:t xml:space="preserve"> – </w:t>
      </w:r>
      <w:r>
        <w:rPr>
          <w:rFonts w:ascii="Verdana" w:hAnsi="Verdana"/>
          <w:b/>
          <w:bCs/>
          <w:i/>
          <w:iCs/>
          <w:color w:val="FF0000"/>
          <w:sz w:val="28"/>
          <w:u w:val="single"/>
          <w:lang w:val="es-MX"/>
        </w:rPr>
        <w:t>Amoeninae</w:t>
      </w:r>
      <w:r>
        <w:rPr>
          <w:rFonts w:ascii="Verdana" w:hAnsi="Verdana"/>
          <w:lang w:val="es-MX"/>
        </w:rPr>
        <w:t xml:space="preserve">  Singer</w:t>
      </w:r>
    </w:p>
    <w:p w:rsidR="00D204B9" w:rsidRDefault="00D204B9" w:rsidP="00D204B9">
      <w:pPr>
        <w:jc w:val="both"/>
        <w:rPr>
          <w:rFonts w:ascii="Verdana" w:hAnsi="Verdana"/>
          <w:lang w:val="es-MX"/>
        </w:rPr>
      </w:pP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Especies de pequeño (2-</w:t>
      </w:r>
      <w:smartTag w:uri="urn:schemas-microsoft-com:office:smarttags" w:element="metricconverter">
        <w:smartTagPr>
          <w:attr w:name="ProductID" w:val="5 cm"/>
        </w:smartTagPr>
        <w:r w:rsidRPr="002841C9">
          <w:rPr>
            <w:rFonts w:ascii="Verdana" w:hAnsi="Verdana"/>
            <w:b/>
            <w:lang w:val="es-MX"/>
          </w:rPr>
          <w:t>5 cm</w:t>
        </w:r>
      </w:smartTag>
      <w:r w:rsidRPr="002841C9">
        <w:rPr>
          <w:rFonts w:ascii="Verdana" w:hAnsi="Verdana"/>
          <w:b/>
          <w:lang w:val="es-MX"/>
        </w:rPr>
        <w:t>) o mediano (2-</w:t>
      </w:r>
      <w:smartTag w:uri="urn:schemas-microsoft-com:office:smarttags" w:element="metricconverter">
        <w:smartTagPr>
          <w:attr w:name="ProductID" w:val="9 cm"/>
        </w:smartTagPr>
        <w:r w:rsidRPr="002841C9">
          <w:rPr>
            <w:rFonts w:ascii="Verdana" w:hAnsi="Verdana"/>
            <w:b/>
            <w:lang w:val="es-MX"/>
          </w:rPr>
          <w:t>9 cm</w:t>
        </w:r>
      </w:smartTag>
      <w:r w:rsidRPr="002841C9">
        <w:rPr>
          <w:rFonts w:ascii="Verdana" w:hAnsi="Verdana"/>
          <w:b/>
          <w:lang w:val="es-MX"/>
        </w:rPr>
        <w:t>) tamaño.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Sombreros mates, más o menos aterciopelados, de color violado o purpúreo, a veces con verdes u ocres dominantes.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Cutícula seca y adnata, de separabilidad escasa.</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Pies violáceos o carminosos, con cavernas superpuestas.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La carne es dulce y huele a humo de incienso (topinambour).</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Comestibilidad mediocre.</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Esporada crema (IIb), las láminas tienden a tomar ese color.</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Dermatocistidios ausentes.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pequeñas dimensiones, apenas sin depresión central, de color violado, azulado en el margen y ocráceo en el centro, sin tonos verdes. Cutícula mate, aterciopelada y apenas separable. Láminas blanco-crema, lardáceas, a veces con la arista violácea cerca del margen. Pie violáceo o rojizo, con cavernas superpuestas, tiende a curvarse y atenuarse hacia su base. Carne dura, de sabor dulce y con olor a humo de incienso. Esporada crema (IIb). Reacción de color púrpura-violácea con el fenol y con hidróxido sódico la base del pie amarillea. Fructifica </w:t>
      </w:r>
      <w:proofErr w:type="gramStart"/>
      <w:r>
        <w:rPr>
          <w:rFonts w:ascii="Verdana" w:hAnsi="Verdana"/>
          <w:lang w:val="es-MX"/>
        </w:rPr>
        <w:t>bajo coníferas</w:t>
      </w:r>
      <w:proofErr w:type="gramEnd"/>
      <w:r>
        <w:rPr>
          <w:rFonts w:ascii="Verdana" w:hAnsi="Verdana"/>
          <w:lang w:val="es-MX"/>
        </w:rPr>
        <w:t xml:space="preserve"> y planifolios. </w:t>
      </w:r>
    </w:p>
    <w:p w:rsidR="00D204B9" w:rsidRPr="00B06F4B" w:rsidRDefault="00D204B9" w:rsidP="00D204B9">
      <w:pPr>
        <w:tabs>
          <w:tab w:val="left" w:pos="7920"/>
        </w:tabs>
        <w:jc w:val="both"/>
        <w:rPr>
          <w:rFonts w:ascii="Verdana" w:hAnsi="Verdana"/>
        </w:rPr>
      </w:pPr>
      <w:r w:rsidRPr="00B06F4B">
        <w:rPr>
          <w:rFonts w:ascii="Verdana" w:hAnsi="Verdana"/>
          <w:b/>
          <w:bCs/>
          <w:i/>
          <w:iCs/>
          <w:highlight w:val="yellow"/>
          <w:u w:val="single"/>
        </w:rPr>
        <w:t>R. amoena</w:t>
      </w:r>
      <w:r w:rsidRPr="00251BF9">
        <w:rPr>
          <w:rFonts w:ascii="Verdana" w:hAnsi="Verdana"/>
        </w:rPr>
        <w:t xml:space="preserve"> </w:t>
      </w:r>
      <w:r w:rsidRPr="00B06F4B">
        <w:rPr>
          <w:rFonts w:ascii="Verdana" w:hAnsi="Verdana"/>
        </w:rPr>
        <w:t>Quél. (1880)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y compacto, umbilicado, de color carmín-violáceo, púrpura-vinoso o rosa-pardusco, a veces con marmoleado de verdes varios, de ocres o amarillos. Margen delgado y ligeramente acanalado. Cutícula mate y poco separable. Láminas densas de color crema. Pie violáceo o carminoso especialmente en la madurez. Carne de sabor dulce y con olor a mezcla de gambas cocidas y humo de incienso, similar a </w:t>
      </w:r>
      <w:smartTag w:uri="urn:schemas-microsoft-com:office:smarttags" w:element="PersonName">
        <w:smartTagPr>
          <w:attr w:name="ProductID" w:val="la R."/>
        </w:smartTagPr>
        <w:r>
          <w:rPr>
            <w:rFonts w:ascii="Verdana" w:hAnsi="Verdana"/>
            <w:lang w:val="es-MX"/>
          </w:rPr>
          <w:t xml:space="preserve">la </w:t>
        </w:r>
        <w:r w:rsidRPr="00E97799">
          <w:rPr>
            <w:rFonts w:ascii="Verdana" w:hAnsi="Verdana"/>
            <w:b/>
            <w:i/>
            <w:lang w:val="es-MX"/>
          </w:rPr>
          <w:t>R.</w:t>
        </w:r>
      </w:smartTag>
      <w:r w:rsidRPr="00E97799">
        <w:rPr>
          <w:rFonts w:ascii="Verdana" w:hAnsi="Verdana"/>
          <w:b/>
          <w:i/>
          <w:lang w:val="es-MX"/>
        </w:rPr>
        <w:t xml:space="preserve"> xerampelina</w:t>
      </w:r>
      <w:r>
        <w:rPr>
          <w:rFonts w:ascii="Verdana" w:hAnsi="Verdana"/>
          <w:lang w:val="es-MX"/>
        </w:rPr>
        <w:t xml:space="preserve">. Esporada crema (IIa-IIb). Reacción (Fe) de color rojo oscuro, positiva lenta y débil con el guayaco (G) y con el fenol de color pardo-chocolate, a veces un tanto carminoso, pero no purpúreo. Fructifica </w:t>
      </w:r>
      <w:proofErr w:type="gramStart"/>
      <w:r>
        <w:rPr>
          <w:rFonts w:ascii="Verdana" w:hAnsi="Verdana"/>
          <w:lang w:val="es-MX"/>
        </w:rPr>
        <w:t>bajo coníferas</w:t>
      </w:r>
      <w:proofErr w:type="gramEnd"/>
      <w:r>
        <w:rPr>
          <w:rFonts w:ascii="Verdana" w:hAnsi="Verdana"/>
          <w:lang w:val="es-MX"/>
        </w:rPr>
        <w:t xml:space="preserve"> y planifolios.</w:t>
      </w:r>
    </w:p>
    <w:p w:rsidR="00D204B9" w:rsidRDefault="00D204B9" w:rsidP="00D204B9">
      <w:pPr>
        <w:pStyle w:val="Piedepgina"/>
        <w:tabs>
          <w:tab w:val="clear" w:pos="4252"/>
          <w:tab w:val="clear" w:pos="8504"/>
          <w:tab w:val="left" w:pos="7937"/>
        </w:tabs>
        <w:jc w:val="both"/>
        <w:rPr>
          <w:rFonts w:ascii="Verdana" w:hAnsi="Verdana"/>
          <w:lang w:val="es-MX"/>
        </w:rPr>
      </w:pPr>
      <w:r w:rsidRPr="00A12998">
        <w:rPr>
          <w:rFonts w:ascii="Verdana" w:hAnsi="Verdana"/>
          <w:b/>
          <w:bCs/>
          <w:i/>
          <w:iCs/>
          <w:highlight w:val="yellow"/>
          <w:u w:val="single"/>
          <w:lang w:val="es-MX"/>
        </w:rPr>
        <w:t>R. violeipes</w:t>
      </w:r>
      <w:r>
        <w:rPr>
          <w:rFonts w:ascii="Verdana" w:hAnsi="Verdana"/>
          <w:b/>
          <w:bCs/>
          <w:i/>
          <w:iCs/>
          <w:lang w:val="es-MX"/>
        </w:rPr>
        <w:t xml:space="preserve"> </w:t>
      </w:r>
      <w:r w:rsidRPr="00D11DF2">
        <w:rPr>
          <w:rFonts w:ascii="Verdana" w:hAnsi="Verdana"/>
        </w:rPr>
        <w:t>Quél. (1898)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de color amarillo-verdoso, citrino u oliváceo, a veces con el margen o el centro con tonos lilas o violáceos. Cutícula brillante y poco separable. Láminas densas de color crema. Pie atenuado en la base o ventrudo, de color blanco, raramente con tonos violáceos. Carne de sabor dulce y con olor a </w:t>
      </w:r>
      <w:r w:rsidRPr="00445B7F">
        <w:rPr>
          <w:rFonts w:ascii="Verdana" w:hAnsi="Verdana"/>
          <w:b/>
          <w:i/>
          <w:lang w:val="es-MX"/>
        </w:rPr>
        <w:t>R. xerampelina</w:t>
      </w:r>
      <w:r>
        <w:rPr>
          <w:rFonts w:ascii="Verdana" w:hAnsi="Verdana"/>
          <w:lang w:val="es-MX"/>
        </w:rPr>
        <w:t xml:space="preserve"> o a humo de incienso. Esporada crema (IIa-IIb). Reacción positiva lenta y débil con el guayaco (G). Bajo coníferas y planifolios, sobre todo hayedos.</w:t>
      </w: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 xml:space="preserve">Current name: </w:t>
      </w:r>
      <w:r w:rsidRPr="009066D8">
        <w:rPr>
          <w:rFonts w:ascii="Verdana" w:hAnsi="Verdana"/>
          <w:b/>
          <w:bCs/>
          <w:i/>
          <w:iCs/>
          <w:color w:val="008000"/>
          <w:u w:val="single"/>
          <w:lang w:val="es-MX"/>
        </w:rPr>
        <w:t>R. violeipes</w:t>
      </w:r>
      <w:r>
        <w:rPr>
          <w:rFonts w:ascii="Verdana" w:hAnsi="Verdana"/>
          <w:b/>
          <w:bCs/>
          <w:i/>
          <w:iCs/>
          <w:lang w:val="es-MX"/>
        </w:rPr>
        <w:t xml:space="preserve"> </w:t>
      </w:r>
      <w:r w:rsidRPr="00D11DF2">
        <w:rPr>
          <w:rFonts w:ascii="Verdana" w:hAnsi="Verdana"/>
        </w:rPr>
        <w:t>Quél. (1898)</w:t>
      </w:r>
    </w:p>
    <w:p w:rsidR="00D204B9" w:rsidRDefault="00D204B9" w:rsidP="00D204B9">
      <w:pPr>
        <w:jc w:val="both"/>
        <w:rPr>
          <w:rFonts w:ascii="Verdana" w:hAnsi="Verdana"/>
          <w:lang w:val="es-MX"/>
        </w:rPr>
      </w:pPr>
      <w:r w:rsidRPr="00A12998">
        <w:rPr>
          <w:rFonts w:ascii="Verdana" w:hAnsi="Verdana"/>
          <w:b/>
          <w:bCs/>
          <w:i/>
          <w:iCs/>
          <w:highlight w:val="yellow"/>
          <w:u w:val="single"/>
          <w:lang w:val="es-MX"/>
        </w:rPr>
        <w:t>R. violeipes f. citrina</w:t>
      </w:r>
      <w:r>
        <w:rPr>
          <w:rFonts w:ascii="Verdana" w:hAnsi="Verdana"/>
          <w:b/>
          <w:bCs/>
          <w:i/>
          <w:iCs/>
          <w:lang w:val="es-MX"/>
        </w:rPr>
        <w:t xml:space="preserve"> </w:t>
      </w:r>
      <w:r w:rsidRPr="00D11DF2">
        <w:rPr>
          <w:rFonts w:ascii="Verdana" w:hAnsi="Verdana"/>
        </w:rPr>
        <w:t>Quél</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tabs>
          <w:tab w:val="left" w:pos="7920"/>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pronto plano-deprimido al centro, de color pardo-violáceo oscuro, rojo-vinoso, gris-lilacino o gris-verdoso. Margen irregular y translúcido. Cutícula mate y separable hasta medio radio. Láminas espaciadas, de consistencia lardácea, de color crema a ocráceo con reflejos anaranjados y con la arista (próxima al margen) a veces violácea o rojiza. Pie corto, a veces punteado de color rosa-vinoso, otras veces todo blanco, que tiende a curvarse y atenuarse hacia la base, con cavernas superpuestas. Carne dura y compacta, de sabor dulce y con olor a humo de incienso. Esporada crema oscuro (IIc-IId). Reacción (Fe) de color anaranjado pálido, positiva lenta y débil con el guayaco (G) y lentamente pardo-vinosa con el fenol. Fructifica en bosques de coníferas y planifolios. </w:t>
      </w:r>
    </w:p>
    <w:p w:rsidR="00D204B9" w:rsidRPr="00076491" w:rsidRDefault="00D204B9" w:rsidP="00D204B9">
      <w:pPr>
        <w:jc w:val="both"/>
        <w:rPr>
          <w:rFonts w:ascii="Verdana" w:hAnsi="Verdana"/>
          <w:lang w:val="es-MX"/>
        </w:rPr>
      </w:pPr>
      <w:r w:rsidRPr="00076491">
        <w:rPr>
          <w:rFonts w:ascii="Verdana" w:hAnsi="Verdana"/>
          <w:b/>
          <w:bCs/>
          <w:i/>
          <w:iCs/>
          <w:highlight w:val="yellow"/>
          <w:u w:val="single"/>
          <w:lang w:val="es-MX"/>
        </w:rPr>
        <w:t>R. amoenicolor</w:t>
      </w:r>
      <w:r>
        <w:rPr>
          <w:rFonts w:ascii="Verdana" w:hAnsi="Verdana"/>
          <w:b/>
          <w:bCs/>
          <w:i/>
          <w:iCs/>
          <w:lang w:val="es-MX"/>
        </w:rPr>
        <w:t xml:space="preserve"> </w:t>
      </w:r>
      <w:r w:rsidRPr="00076491">
        <w:rPr>
          <w:rFonts w:ascii="Verdana" w:hAnsi="Verdana"/>
        </w:rPr>
        <w:t>Romagn. (1962)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verde-almendra o verde-oliva y con el pie blanco.</w:t>
      </w:r>
    </w:p>
    <w:p w:rsidR="00D204B9" w:rsidRDefault="00D204B9" w:rsidP="00D204B9">
      <w:pPr>
        <w:jc w:val="both"/>
        <w:rPr>
          <w:rFonts w:ascii="Verdana" w:hAnsi="Verdana"/>
          <w:lang w:val="es-MX"/>
        </w:rPr>
      </w:pPr>
      <w:r w:rsidRPr="00076491">
        <w:rPr>
          <w:rFonts w:ascii="Verdana" w:hAnsi="Verdana"/>
          <w:b/>
          <w:bCs/>
          <w:i/>
          <w:iCs/>
          <w:highlight w:val="yellow"/>
          <w:u w:val="single"/>
          <w:lang w:val="es-MX"/>
        </w:rPr>
        <w:t>R. amoenicolor f. olivacea</w:t>
      </w:r>
      <w:r w:rsidRPr="00076491">
        <w:rPr>
          <w:rFonts w:ascii="Verdana" w:hAnsi="Verdana"/>
          <w:b/>
          <w:bCs/>
          <w:i/>
          <w:iCs/>
          <w:lang w:val="es-MX"/>
        </w:rPr>
        <w:t xml:space="preserve"> </w:t>
      </w:r>
      <w:r w:rsidRPr="00076491">
        <w:rPr>
          <w:rFonts w:ascii="Verdana" w:hAnsi="Verdana"/>
        </w:rPr>
        <w:t>Maire (1978)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mate, +/- pruinoso, de color púrpura-negruzco, con decoloraciones crema u oliváceas. Cutícula mate, a veces pruinosa. Láminas densas, escotadas, con la arista irregular, a veces roja. Pie corto,</w:t>
      </w:r>
    </w:p>
    <w:p w:rsidR="00D204B9" w:rsidRDefault="00D204B9" w:rsidP="00D204B9">
      <w:pPr>
        <w:jc w:val="both"/>
        <w:rPr>
          <w:rFonts w:ascii="Verdana" w:hAnsi="Verdana"/>
          <w:lang w:val="es-MX"/>
        </w:rPr>
      </w:pPr>
      <w:proofErr w:type="gramStart"/>
      <w:r>
        <w:rPr>
          <w:rFonts w:ascii="Verdana" w:hAnsi="Verdana"/>
          <w:lang w:val="es-MX"/>
        </w:rPr>
        <w:t>cavernoso</w:t>
      </w:r>
      <w:proofErr w:type="gramEnd"/>
      <w:r>
        <w:rPr>
          <w:rFonts w:ascii="Verdana" w:hAnsi="Verdana"/>
          <w:lang w:val="es-MX"/>
        </w:rPr>
        <w:t>, de color rosado o rojo-violáceo intenso. Carne de sabor dulce y olor a humo de incienso. Esporada de color crema-ocráceo. Reacción lenta de color pardo-chocolate purpúreo con el fenol. Fructifica en bosques de coníferas y planifolios umbríos.</w:t>
      </w:r>
    </w:p>
    <w:p w:rsidR="00D204B9" w:rsidRDefault="00D204B9" w:rsidP="00D204B9">
      <w:pPr>
        <w:jc w:val="both"/>
        <w:rPr>
          <w:rFonts w:ascii="Verdana" w:hAnsi="Verdana"/>
        </w:rPr>
      </w:pPr>
      <w:r w:rsidRPr="00076491">
        <w:rPr>
          <w:rFonts w:ascii="Verdana" w:hAnsi="Verdana"/>
          <w:b/>
          <w:bCs/>
          <w:i/>
          <w:iCs/>
          <w:highlight w:val="yellow"/>
          <w:u w:val="single"/>
          <w:lang w:val="es-MX"/>
        </w:rPr>
        <w:t>R. amoenicolor f. nigrosanguinea</w:t>
      </w:r>
      <w:r>
        <w:rPr>
          <w:rFonts w:ascii="Verdana" w:hAnsi="Verdana"/>
          <w:b/>
          <w:bCs/>
          <w:i/>
          <w:iCs/>
          <w:lang w:val="es-MX"/>
        </w:rPr>
        <w:t xml:space="preserve"> </w:t>
      </w:r>
      <w:r w:rsidRPr="00076491">
        <w:rPr>
          <w:rFonts w:ascii="Verdana" w:hAnsi="Verdana"/>
        </w:rPr>
        <w:t>Romagn. (1967)</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más rosa-rojizo, sin trazas de verde ni de pardo.</w:t>
      </w:r>
    </w:p>
    <w:p w:rsidR="00D204B9" w:rsidRDefault="00D204B9" w:rsidP="00D204B9">
      <w:pPr>
        <w:tabs>
          <w:tab w:val="left" w:pos="7920"/>
        </w:tabs>
        <w:jc w:val="both"/>
        <w:rPr>
          <w:rFonts w:ascii="Verdana" w:hAnsi="Verdana"/>
        </w:rPr>
      </w:pPr>
      <w:r w:rsidRPr="00B06F4B">
        <w:rPr>
          <w:rFonts w:ascii="Verdana" w:hAnsi="Verdana"/>
          <w:b/>
          <w:i/>
          <w:highlight w:val="yellow"/>
          <w:u w:val="single"/>
        </w:rPr>
        <w:t xml:space="preserve">R. amoenicolor var. </w:t>
      </w:r>
      <w:proofErr w:type="gramStart"/>
      <w:r w:rsidRPr="00B06F4B">
        <w:rPr>
          <w:rFonts w:ascii="Verdana" w:hAnsi="Verdana"/>
          <w:b/>
          <w:i/>
          <w:highlight w:val="yellow"/>
          <w:u w:val="single"/>
        </w:rPr>
        <w:t>stenocystidiata</w:t>
      </w:r>
      <w:proofErr w:type="gramEnd"/>
      <w:r>
        <w:rPr>
          <w:rFonts w:ascii="Verdana" w:hAnsi="Verdana"/>
        </w:rPr>
        <w:t xml:space="preserve"> </w:t>
      </w:r>
      <w:r w:rsidRPr="00B06F4B">
        <w:rPr>
          <w:rFonts w:ascii="Verdana" w:hAnsi="Verdana"/>
        </w:rPr>
        <w:t>Sarnari (1993)</w:t>
      </w:r>
      <w:r>
        <w:rPr>
          <w:rFonts w:ascii="Verdana" w:hAnsi="Verdana"/>
        </w:rPr>
        <w:t>……………….</w:t>
      </w:r>
    </w:p>
    <w:p w:rsidR="00D204B9" w:rsidRPr="003F7CD9" w:rsidRDefault="00D204B9" w:rsidP="00D204B9">
      <w:pPr>
        <w:jc w:val="both"/>
        <w:rPr>
          <w:rFonts w:ascii="Verdana" w:hAnsi="Verdana"/>
        </w:rPr>
      </w:pPr>
    </w:p>
    <w:p w:rsidR="00D204B9" w:rsidRDefault="00D204B9" w:rsidP="00D204B9">
      <w:pPr>
        <w:jc w:val="both"/>
        <w:outlineLvl w:val="0"/>
        <w:rPr>
          <w:rFonts w:ascii="Verdana" w:hAnsi="Verdana"/>
          <w:b/>
          <w:bCs/>
          <w:lang w:val="es-MX"/>
        </w:rPr>
      </w:pPr>
    </w:p>
    <w:p w:rsidR="00D204B9" w:rsidRDefault="00D204B9" w:rsidP="00D204B9">
      <w:pPr>
        <w:jc w:val="both"/>
        <w:outlineLvl w:val="0"/>
        <w:rPr>
          <w:rFonts w:ascii="Verdana" w:hAnsi="Verdana"/>
          <w:lang w:val="es-MX"/>
        </w:rPr>
      </w:pPr>
      <w:r>
        <w:rPr>
          <w:rFonts w:ascii="Verdana" w:hAnsi="Verdana"/>
          <w:b/>
          <w:bCs/>
          <w:lang w:val="es-MX"/>
        </w:rPr>
        <w:t>Subsección 2.1.5</w:t>
      </w:r>
      <w:r>
        <w:rPr>
          <w:rFonts w:ascii="Verdana" w:hAnsi="Verdana"/>
          <w:lang w:val="es-MX"/>
        </w:rPr>
        <w:t xml:space="preserve"> – </w:t>
      </w:r>
      <w:r>
        <w:rPr>
          <w:rFonts w:ascii="Verdana" w:hAnsi="Verdana"/>
          <w:b/>
          <w:bCs/>
          <w:i/>
          <w:iCs/>
          <w:color w:val="FF0000"/>
          <w:sz w:val="28"/>
          <w:u w:val="single"/>
          <w:lang w:val="es-MX"/>
        </w:rPr>
        <w:t>Griseinae</w:t>
      </w:r>
      <w:r>
        <w:rPr>
          <w:rFonts w:ascii="Verdana" w:hAnsi="Verdana"/>
          <w:lang w:val="es-MX"/>
        </w:rPr>
        <w:t xml:space="preserve"> Schaeffer ex Bon</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Comprende 29 tipos de rúsulas diferentes y sus características principales son:</w:t>
      </w:r>
    </w:p>
    <w:p w:rsidR="00D204B9" w:rsidRDefault="00D204B9" w:rsidP="00D204B9">
      <w:pPr>
        <w:jc w:val="both"/>
        <w:rPr>
          <w:rFonts w:ascii="Verdana" w:hAnsi="Verdana"/>
          <w:lang w:val="es-MX"/>
        </w:rPr>
      </w:pP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Especies de tamaño medio.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Píleo de color marfil o grisáceo (nunca con tonos rojos), +/- neutro, verdoso o violáceo, o extensamente ocráceo, a veces con decoloraciones a rosado, crema o blanquecino.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Píleo umbilicado en las especies de abedul, encina o roble.</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Margen liso, sólo a veces cortamente acanalado en la vejez (excepción: </w:t>
      </w:r>
      <w:r w:rsidRPr="002841C9">
        <w:rPr>
          <w:rFonts w:ascii="Verdana" w:hAnsi="Verdana"/>
          <w:b/>
          <w:i/>
          <w:lang w:val="es-MX"/>
        </w:rPr>
        <w:t>R. parazurea f. dibapha</w:t>
      </w:r>
      <w:r w:rsidRPr="002841C9">
        <w:rPr>
          <w:rFonts w:ascii="Verdana" w:hAnsi="Verdana"/>
          <w:b/>
          <w:lang w:val="es-MX"/>
        </w:rPr>
        <w:t>, acanalado en 1/3 del radio)</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La separabilidad de la cutícula varía entre 1/3 y 3/4 del radio (excepción: separabilidad nula en </w:t>
      </w:r>
      <w:r w:rsidRPr="002841C9">
        <w:rPr>
          <w:rFonts w:ascii="Verdana" w:hAnsi="Verdana"/>
          <w:b/>
          <w:i/>
          <w:lang w:val="es-MX"/>
        </w:rPr>
        <w:t>R. grisea</w:t>
      </w:r>
      <w:r w:rsidRPr="002841C9">
        <w:rPr>
          <w:rFonts w:ascii="Verdana" w:hAnsi="Verdana"/>
          <w:b/>
          <w:lang w:val="es-MX"/>
        </w:rPr>
        <w:t xml:space="preserve"> y </w:t>
      </w:r>
      <w:r w:rsidRPr="002841C9">
        <w:rPr>
          <w:rFonts w:ascii="Verdana" w:hAnsi="Verdana"/>
          <w:b/>
          <w:i/>
          <w:lang w:val="es-MX"/>
        </w:rPr>
        <w:t>R. grisea var.</w:t>
      </w:r>
      <w:r w:rsidRPr="002841C9">
        <w:rPr>
          <w:rFonts w:ascii="Verdana" w:hAnsi="Verdana"/>
          <w:b/>
          <w:lang w:val="es-MX"/>
        </w:rPr>
        <w:t xml:space="preserve"> </w:t>
      </w:r>
      <w:r w:rsidRPr="002841C9">
        <w:rPr>
          <w:rFonts w:ascii="Verdana" w:hAnsi="Verdana"/>
          <w:b/>
          <w:i/>
          <w:lang w:val="es-MX"/>
        </w:rPr>
        <w:t>iodes</w:t>
      </w:r>
      <w:r w:rsidRPr="002841C9">
        <w:rPr>
          <w:rFonts w:ascii="Verdana" w:hAnsi="Verdana"/>
          <w:b/>
          <w:lang w:val="es-MX"/>
        </w:rPr>
        <w:t>)</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Láminas nunca amarillas, como máximo ocráceas; tienden a adnatas o libres, raramente a decurrentes.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Pies brillantes y con tendencia a blanco, raramente en lo alto una coloración violácea que en la base puede virar a oliva (</w:t>
      </w:r>
      <w:r w:rsidRPr="002841C9">
        <w:rPr>
          <w:rFonts w:ascii="Verdana" w:hAnsi="Verdana"/>
          <w:b/>
          <w:i/>
          <w:lang w:val="es-MX"/>
        </w:rPr>
        <w:t>R.</w:t>
      </w:r>
      <w:r w:rsidRPr="002841C9">
        <w:rPr>
          <w:rFonts w:ascii="Verdana" w:hAnsi="Verdana"/>
          <w:b/>
          <w:lang w:val="es-MX"/>
        </w:rPr>
        <w:t xml:space="preserve"> </w:t>
      </w:r>
      <w:r w:rsidRPr="002841C9">
        <w:rPr>
          <w:rFonts w:ascii="Verdana" w:hAnsi="Verdana"/>
          <w:b/>
          <w:i/>
          <w:lang w:val="es-MX"/>
        </w:rPr>
        <w:t>grisea var. pictipes</w:t>
      </w:r>
      <w:r w:rsidRPr="002841C9">
        <w:rPr>
          <w:rFonts w:ascii="Verdana" w:hAnsi="Verdana"/>
          <w:b/>
          <w:lang w:val="es-MX"/>
        </w:rPr>
        <w:t>)</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Carne firme, incluso dura en </w:t>
      </w:r>
      <w:r w:rsidRPr="002841C9">
        <w:rPr>
          <w:rFonts w:ascii="Verdana" w:hAnsi="Verdana"/>
          <w:b/>
          <w:i/>
          <w:lang w:val="es-MX"/>
        </w:rPr>
        <w:t>R. grisea</w:t>
      </w:r>
      <w:r w:rsidRPr="002841C9">
        <w:rPr>
          <w:rFonts w:ascii="Verdana" w:hAnsi="Verdana"/>
          <w:b/>
          <w:lang w:val="es-MX"/>
        </w:rPr>
        <w:t xml:space="preserve">; sabor dulce o lentamente un poco picante en </w:t>
      </w:r>
      <w:r w:rsidRPr="002841C9">
        <w:rPr>
          <w:rFonts w:ascii="Verdana" w:hAnsi="Verdana"/>
          <w:b/>
          <w:i/>
          <w:lang w:val="es-MX"/>
        </w:rPr>
        <w:t>R. ferreri</w:t>
      </w:r>
      <w:r w:rsidRPr="002841C9">
        <w:rPr>
          <w:rFonts w:ascii="Verdana" w:hAnsi="Verdana"/>
          <w:b/>
          <w:lang w:val="es-MX"/>
        </w:rPr>
        <w:t>.</w:t>
      </w:r>
    </w:p>
    <w:p w:rsidR="00D204B9" w:rsidRPr="002841C9" w:rsidRDefault="00D204B9" w:rsidP="00D204B9">
      <w:pPr>
        <w:numPr>
          <w:ilvl w:val="0"/>
          <w:numId w:val="4"/>
        </w:numPr>
        <w:jc w:val="both"/>
        <w:rPr>
          <w:rFonts w:ascii="Verdana" w:hAnsi="Verdana"/>
          <w:b/>
          <w:i/>
          <w:lang w:val="es-MX"/>
        </w:rPr>
      </w:pPr>
      <w:r w:rsidRPr="002841C9">
        <w:rPr>
          <w:rFonts w:ascii="Verdana" w:hAnsi="Verdana"/>
          <w:b/>
          <w:lang w:val="es-MX"/>
        </w:rPr>
        <w:t xml:space="preserve">Láminas nunca de un sabor acre intenso, sabor dulce o lentamente un poco picante, sobre todo en ejemplares </w:t>
      </w:r>
      <w:r w:rsidRPr="002841C9">
        <w:rPr>
          <w:rFonts w:ascii="Verdana" w:hAnsi="Verdana"/>
          <w:b/>
          <w:lang w:val="es-MX"/>
        </w:rPr>
        <w:lastRenderedPageBreak/>
        <w:t xml:space="preserve">jóvenes; siempre un poco acre en </w:t>
      </w:r>
      <w:r w:rsidRPr="002841C9">
        <w:rPr>
          <w:rFonts w:ascii="Verdana" w:hAnsi="Verdana"/>
          <w:b/>
          <w:i/>
          <w:lang w:val="es-MX"/>
        </w:rPr>
        <w:t>R. ferreri</w:t>
      </w:r>
      <w:r w:rsidRPr="002841C9">
        <w:rPr>
          <w:rFonts w:ascii="Verdana" w:hAnsi="Verdana"/>
          <w:b/>
          <w:lang w:val="es-MX"/>
        </w:rPr>
        <w:t xml:space="preserve">, </w:t>
      </w:r>
      <w:r w:rsidRPr="002841C9">
        <w:rPr>
          <w:rFonts w:ascii="Verdana" w:hAnsi="Verdana"/>
          <w:b/>
          <w:i/>
          <w:lang w:val="es-MX"/>
        </w:rPr>
        <w:t>R. grisea</w:t>
      </w:r>
      <w:r w:rsidRPr="002841C9">
        <w:rPr>
          <w:rFonts w:ascii="Verdana" w:hAnsi="Verdana"/>
          <w:b/>
          <w:lang w:val="es-MX"/>
        </w:rPr>
        <w:t xml:space="preserve"> y </w:t>
      </w:r>
      <w:r w:rsidRPr="002841C9">
        <w:rPr>
          <w:rFonts w:ascii="Verdana" w:hAnsi="Verdana"/>
          <w:b/>
          <w:i/>
          <w:lang w:val="es-MX"/>
        </w:rPr>
        <w:t>R. grisea var. pictipes.</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Esporada de color entre blanco, crema y ocre; nunca amarilla.</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 xml:space="preserve">Reacción (Fe) generalmente débil, salvo un rosa anaranjado intenso en </w:t>
      </w:r>
      <w:r w:rsidRPr="002841C9">
        <w:rPr>
          <w:rFonts w:ascii="Verdana" w:hAnsi="Verdana"/>
          <w:b/>
          <w:i/>
          <w:lang w:val="es-MX"/>
        </w:rPr>
        <w:t>R. atroglauca</w:t>
      </w:r>
      <w:r w:rsidRPr="002841C9">
        <w:rPr>
          <w:rFonts w:ascii="Verdana" w:hAnsi="Verdana"/>
          <w:b/>
          <w:lang w:val="es-MX"/>
        </w:rPr>
        <w:t xml:space="preserve">, </w:t>
      </w:r>
      <w:r w:rsidRPr="002841C9">
        <w:rPr>
          <w:rFonts w:ascii="Verdana" w:hAnsi="Verdana"/>
          <w:b/>
          <w:i/>
          <w:lang w:val="es-MX"/>
        </w:rPr>
        <w:t>R. grisea</w:t>
      </w:r>
      <w:r w:rsidRPr="002841C9">
        <w:rPr>
          <w:rFonts w:ascii="Verdana" w:hAnsi="Verdana"/>
          <w:b/>
          <w:lang w:val="es-MX"/>
        </w:rPr>
        <w:t xml:space="preserve"> y </w:t>
      </w:r>
      <w:r w:rsidRPr="002841C9">
        <w:rPr>
          <w:rFonts w:ascii="Verdana" w:hAnsi="Verdana"/>
          <w:b/>
          <w:i/>
          <w:lang w:val="es-MX"/>
        </w:rPr>
        <w:t>R. ferreri</w:t>
      </w:r>
      <w:r w:rsidRPr="002841C9">
        <w:rPr>
          <w:rFonts w:ascii="Verdana" w:hAnsi="Verdana"/>
          <w:b/>
          <w:lang w:val="es-MX"/>
        </w:rPr>
        <w:t>.</w:t>
      </w:r>
    </w:p>
    <w:p w:rsidR="00D204B9" w:rsidRPr="002841C9" w:rsidRDefault="00D204B9" w:rsidP="00D204B9">
      <w:pPr>
        <w:numPr>
          <w:ilvl w:val="0"/>
          <w:numId w:val="4"/>
        </w:numPr>
        <w:jc w:val="both"/>
        <w:rPr>
          <w:rFonts w:ascii="Verdana" w:hAnsi="Verdana"/>
          <w:b/>
          <w:lang w:val="es-MX"/>
        </w:rPr>
      </w:pPr>
      <w:r w:rsidRPr="002841C9">
        <w:rPr>
          <w:rFonts w:ascii="Verdana" w:hAnsi="Verdana"/>
          <w:b/>
          <w:lang w:val="es-MX"/>
        </w:rPr>
        <w:t>Asociadas a distintos tipos de bosques.</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r w:rsidRPr="00CB1C28">
        <w:rPr>
          <w:rFonts w:ascii="Verdana" w:hAnsi="Verdana"/>
          <w:b/>
          <w:u w:val="single"/>
          <w:lang w:val="es-MX"/>
        </w:rPr>
        <w:t>Esporada blanca pura (Ia)</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muy deprimido, casi embudado, de color violáceo en el margen, +/- olivácea o verdosa en el centro</w:t>
      </w:r>
      <w:r w:rsidRPr="00C72AF3">
        <w:rPr>
          <w:rFonts w:ascii="Verdana" w:hAnsi="Verdana"/>
          <w:lang w:val="es-MX"/>
        </w:rPr>
        <w:t xml:space="preserve"> </w:t>
      </w:r>
      <w:r>
        <w:rPr>
          <w:rFonts w:ascii="Verdana" w:hAnsi="Verdana"/>
          <w:lang w:val="es-MX"/>
        </w:rPr>
        <w:t xml:space="preserve">y con frecuentes manchas o decoloraciones blanquecinas. Cutícula mate, rugosa, +/- aterciopelada,  pruinosa y muy separable. Láminas de sabor dulce, subdecurrentes, espaciadas, muy bifurcadas y anastomosadas. Pie satinado. Carne de sabor dulce. Esporada blanca (Ia). Reacción (Fe) no da rosa-anaranjado intenso. Esta especie es muy similar a </w:t>
      </w:r>
      <w:r w:rsidRPr="008D6F15">
        <w:rPr>
          <w:rFonts w:ascii="Verdana" w:hAnsi="Verdana"/>
          <w:b/>
          <w:i/>
          <w:lang w:val="es-MX"/>
        </w:rPr>
        <w:t>R. ionochlora</w:t>
      </w:r>
      <w:r>
        <w:rPr>
          <w:rFonts w:ascii="Verdana" w:hAnsi="Verdana"/>
          <w:lang w:val="es-MX"/>
        </w:rPr>
        <w:t xml:space="preserve"> pero algo más pequeña, con distinta esporada y microscopía diferente. Fructifica bajo falsos abetos (</w:t>
      </w:r>
      <w:r w:rsidRPr="003F7CD9">
        <w:rPr>
          <w:rFonts w:ascii="Verdana" w:hAnsi="Verdana"/>
          <w:b/>
          <w:i/>
          <w:lang w:val="es-MX"/>
        </w:rPr>
        <w:t>Picea</w:t>
      </w:r>
      <w:r>
        <w:rPr>
          <w:rFonts w:ascii="Verdana" w:hAnsi="Verdana"/>
          <w:lang w:val="es-MX"/>
        </w:rPr>
        <w:t>) u otras coníferas.</w:t>
      </w:r>
    </w:p>
    <w:p w:rsidR="00D204B9" w:rsidRDefault="00D204B9" w:rsidP="00D204B9">
      <w:pPr>
        <w:jc w:val="both"/>
        <w:rPr>
          <w:rFonts w:ascii="Verdana" w:hAnsi="Verdana"/>
          <w:lang w:val="es-MX"/>
        </w:rPr>
      </w:pPr>
      <w:r w:rsidRPr="00A12998">
        <w:rPr>
          <w:rFonts w:ascii="Verdana" w:hAnsi="Verdana"/>
          <w:b/>
          <w:i/>
          <w:highlight w:val="yellow"/>
          <w:u w:val="single"/>
          <w:lang w:val="es-MX"/>
        </w:rPr>
        <w:t>R. variegatula</w:t>
      </w:r>
      <w:r>
        <w:rPr>
          <w:rFonts w:ascii="Verdana" w:hAnsi="Verdana"/>
          <w:b/>
          <w:i/>
          <w:lang w:val="es-MX"/>
        </w:rPr>
        <w:t xml:space="preserve"> </w:t>
      </w:r>
      <w:r w:rsidRPr="00D11DF2">
        <w:rPr>
          <w:rFonts w:ascii="Verdana" w:hAnsi="Verdana"/>
        </w:rPr>
        <w:t xml:space="preserve">Romagn. </w:t>
      </w:r>
      <w:proofErr w:type="gramStart"/>
      <w:r w:rsidRPr="00D11DF2">
        <w:rPr>
          <w:rFonts w:ascii="Verdana" w:hAnsi="Verdana"/>
        </w:rPr>
        <w:t>ex</w:t>
      </w:r>
      <w:proofErr w:type="gramEnd"/>
      <w:r w:rsidRPr="00D11DF2">
        <w:rPr>
          <w:rFonts w:ascii="Verdana" w:hAnsi="Verdana"/>
        </w:rPr>
        <w:t xml:space="preserve"> Bon (1983)</w:t>
      </w:r>
      <w:r>
        <w:rPr>
          <w:rFonts w:ascii="Verdana" w:hAnsi="Verdana"/>
        </w:rPr>
        <w:t>………………………………………..</w:t>
      </w:r>
      <w:r>
        <w:rPr>
          <w:rFonts w:ascii="Verdana" w:hAnsi="Verdana"/>
          <w:sz w:val="18"/>
          <w:szCs w:val="18"/>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umbilicado, +/- irregular, de color violado (purpúreo, grisáceo o lilacino) oscuro. Cutícula mate, +/- aterciopelada y separable hasta 1/3 o medio radio. Láminas blancas y de sabor dulce. Pie </w:t>
      </w:r>
      <w:proofErr w:type="gramStart"/>
      <w:r>
        <w:rPr>
          <w:rFonts w:ascii="Verdana" w:hAnsi="Verdana"/>
          <w:lang w:val="es-MX"/>
        </w:rPr>
        <w:t>corto</w:t>
      </w:r>
      <w:proofErr w:type="gramEnd"/>
      <w:r>
        <w:rPr>
          <w:rFonts w:ascii="Verdana" w:hAnsi="Verdana"/>
          <w:lang w:val="es-MX"/>
        </w:rPr>
        <w:t xml:space="preserve"> con tonos violáceos en lo alto. Carne de sabor dulce. Esporada blanca (Ia). Reacción (Fe) rosada. Bajo </w:t>
      </w:r>
      <w:r w:rsidRPr="002121A2">
        <w:rPr>
          <w:rFonts w:ascii="Verdana" w:hAnsi="Verdana"/>
          <w:b/>
          <w:i/>
          <w:lang w:val="es-MX"/>
        </w:rPr>
        <w:t>Picea excelsa</w:t>
      </w:r>
      <w:r>
        <w:rPr>
          <w:rFonts w:ascii="Verdana" w:hAnsi="Verdana"/>
          <w:lang w:val="es-MX"/>
        </w:rPr>
        <w:t xml:space="preserve"> u otras coníferas.</w:t>
      </w:r>
    </w:p>
    <w:p w:rsidR="00D204B9" w:rsidRDefault="00D204B9" w:rsidP="00D204B9">
      <w:pPr>
        <w:jc w:val="both"/>
        <w:rPr>
          <w:rFonts w:ascii="Verdana" w:hAnsi="Verdana"/>
          <w:lang w:val="es-MX"/>
        </w:rPr>
      </w:pPr>
      <w:r w:rsidRPr="00A95BA6">
        <w:rPr>
          <w:rFonts w:ascii="Verdana" w:hAnsi="Verdana"/>
          <w:b/>
          <w:i/>
          <w:highlight w:val="yellow"/>
          <w:u w:val="single"/>
          <w:lang w:val="es-MX"/>
        </w:rPr>
        <w:t>R. leucospora</w:t>
      </w:r>
      <w:r>
        <w:rPr>
          <w:rFonts w:ascii="Verdana" w:hAnsi="Verdana"/>
          <w:b/>
          <w:i/>
          <w:lang w:val="es-MX"/>
        </w:rPr>
        <w:t xml:space="preserve"> </w:t>
      </w:r>
      <w:r w:rsidRPr="00DB1308">
        <w:rPr>
          <w:rFonts w:ascii="Verdana" w:hAnsi="Verdana"/>
        </w:rPr>
        <w:t>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016168" w:rsidRDefault="00D204B9" w:rsidP="00D204B9">
      <w:pPr>
        <w:jc w:val="both"/>
        <w:outlineLvl w:val="0"/>
        <w:rPr>
          <w:rFonts w:ascii="Verdana" w:hAnsi="Verdana"/>
          <w:lang w:val="es-MX"/>
        </w:rPr>
      </w:pPr>
      <w:r w:rsidRPr="00016168">
        <w:rPr>
          <w:rFonts w:ascii="Verdana" w:hAnsi="Verdana"/>
          <w:b/>
          <w:u w:val="single"/>
          <w:lang w:val="es-MX"/>
        </w:rPr>
        <w:t>Esporada crema clara (IIa)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umbilicado, irregular, con el margen lobado, de color verde en el centro y violáceo en el margen, que palidece a oliváceo, con decoloraciones ocráceas o amarillentas. Cutícula brillante solo en lo violáceo, el resto mate,</w:t>
      </w:r>
      <w:r w:rsidRPr="007C1917">
        <w:rPr>
          <w:rFonts w:ascii="Verdana" w:hAnsi="Verdana"/>
          <w:lang w:val="es-MX"/>
        </w:rPr>
        <w:t xml:space="preserve"> </w:t>
      </w:r>
      <w:r>
        <w:rPr>
          <w:rFonts w:ascii="Verdana" w:hAnsi="Verdana"/>
          <w:lang w:val="es-MX"/>
        </w:rPr>
        <w:t xml:space="preserve">separable hasta 2/3 del radio. Láminas libres, densas, de color crema pálido y de sabor dulce. Pie irregular, macizo, a veces con tonos violáceos. Carne de sabor dulce, pero con sabor acre cuando el ejemplar aún es jóven. Esporada crema </w:t>
      </w:r>
      <w:r>
        <w:rPr>
          <w:rFonts w:ascii="Verdana" w:hAnsi="Verdana"/>
          <w:lang w:val="es-MX"/>
        </w:rPr>
        <w:lastRenderedPageBreak/>
        <w:t>clara (IIa). Reacción positiva débil con el guayaco (G). Especie precoz, típicamente estival que fructifica bajo planifolios, sobre todo hayas.</w:t>
      </w:r>
    </w:p>
    <w:p w:rsidR="00D204B9" w:rsidRDefault="00D204B9" w:rsidP="00D204B9">
      <w:pPr>
        <w:jc w:val="both"/>
        <w:rPr>
          <w:rFonts w:ascii="Verdana" w:hAnsi="Verdana"/>
          <w:lang w:val="es-MX"/>
        </w:rPr>
      </w:pPr>
      <w:r w:rsidRPr="00DB1308">
        <w:rPr>
          <w:rFonts w:ascii="Verdana" w:hAnsi="Verdana"/>
          <w:b/>
          <w:i/>
          <w:highlight w:val="yellow"/>
          <w:u w:val="single"/>
          <w:lang w:val="es-MX"/>
        </w:rPr>
        <w:t>R. ionochlora</w:t>
      </w:r>
      <w:r>
        <w:rPr>
          <w:rFonts w:ascii="Verdana" w:hAnsi="Verdana"/>
          <w:b/>
          <w:i/>
          <w:lang w:val="es-MX"/>
        </w:rPr>
        <w:t xml:space="preserve"> </w:t>
      </w:r>
      <w:r w:rsidRPr="00DB1308">
        <w:rPr>
          <w:rFonts w:ascii="Verdana" w:hAnsi="Verdana"/>
        </w:rPr>
        <w:t>Romagn. (1952)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u w:val="single"/>
          <w:lang w:val="es-MX"/>
        </w:rPr>
      </w:pPr>
    </w:p>
    <w:p w:rsidR="00D204B9" w:rsidRPr="00E040CC" w:rsidRDefault="00D204B9" w:rsidP="00D204B9">
      <w:pPr>
        <w:jc w:val="both"/>
        <w:outlineLvl w:val="0"/>
        <w:rPr>
          <w:rFonts w:ascii="Verdana" w:hAnsi="Verdana"/>
          <w:b/>
          <w:u w:val="single"/>
          <w:lang w:val="es-MX"/>
        </w:rPr>
      </w:pPr>
      <w:r w:rsidRPr="00E040CC">
        <w:rPr>
          <w:rFonts w:ascii="Verdana" w:hAnsi="Verdana"/>
          <w:b/>
          <w:u w:val="single"/>
          <w:lang w:val="es-MX"/>
        </w:rPr>
        <w:t>Esporada crema (IIb</w:t>
      </w:r>
      <w:r>
        <w:rPr>
          <w:rFonts w:ascii="Verdana" w:hAnsi="Verdana"/>
          <w:b/>
          <w:u w:val="single"/>
          <w:lang w:val="es-MX"/>
        </w:rPr>
        <w:t>-IIc</w:t>
      </w:r>
      <w:r w:rsidRPr="00E040CC">
        <w:rPr>
          <w:rFonts w:ascii="Verdana" w:hAnsi="Verdana"/>
          <w:b/>
          <w:u w:val="single"/>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umbilicado, de color blanquecino-marfil con zonas de color gris o gris-verdoso, luego con manchas  ocres de “óxido” en el centro. Cutícula mate aterciopelada y separable 1/3 del radio. Láminas de color crema pálido y de sabor un poco picantes. Pie corto, extendido en lo alto y atenuado en la base, la cual presenta alguna mancha pardo-rojiza especialmente en la vejez. Carne firme y de sabor dulce. Esporada de color crema pálido. Reacción (Fe) de color rosa-anaranjado y </w:t>
      </w:r>
      <w:proofErr w:type="gramStart"/>
      <w:r>
        <w:rPr>
          <w:rFonts w:ascii="Verdana" w:hAnsi="Verdana"/>
          <w:lang w:val="es-MX"/>
        </w:rPr>
        <w:t>positiva</w:t>
      </w:r>
      <w:proofErr w:type="gramEnd"/>
      <w:r>
        <w:rPr>
          <w:rFonts w:ascii="Verdana" w:hAnsi="Verdana"/>
          <w:lang w:val="es-MX"/>
        </w:rPr>
        <w:t xml:space="preserve"> con el guayaco (G). Casi del todo idéntica a </w:t>
      </w:r>
      <w:smartTag w:uri="urn:schemas-microsoft-com:office:smarttags" w:element="PersonName">
        <w:smartTagPr>
          <w:attr w:name="ProductID" w:val="la R."/>
        </w:smartTagPr>
        <w:r>
          <w:rPr>
            <w:rFonts w:ascii="Verdana" w:hAnsi="Verdana"/>
            <w:lang w:val="es-MX"/>
          </w:rPr>
          <w:t xml:space="preserve">la </w:t>
        </w:r>
        <w:r w:rsidRPr="000538EB">
          <w:rPr>
            <w:rFonts w:ascii="Verdana" w:hAnsi="Verdana"/>
            <w:b/>
            <w:i/>
            <w:lang w:val="es-MX"/>
          </w:rPr>
          <w:t>R.</w:t>
        </w:r>
      </w:smartTag>
      <w:r w:rsidRPr="000538EB">
        <w:rPr>
          <w:rFonts w:ascii="Verdana" w:hAnsi="Verdana"/>
          <w:b/>
          <w:i/>
          <w:lang w:val="es-MX"/>
        </w:rPr>
        <w:t xml:space="preserve"> galochroa</w:t>
      </w:r>
      <w:r>
        <w:rPr>
          <w:rFonts w:ascii="Verdana" w:hAnsi="Verdana"/>
          <w:lang w:val="es-MX"/>
        </w:rPr>
        <w:t>, esta especie es típica de bosques mediterráneos y crece fundamentalmente bajo encinas, madroños y brezo.</w:t>
      </w:r>
    </w:p>
    <w:p w:rsidR="00D204B9" w:rsidRPr="00BA24FE" w:rsidRDefault="00D204B9" w:rsidP="00D204B9">
      <w:pPr>
        <w:jc w:val="both"/>
        <w:rPr>
          <w:rFonts w:ascii="Verdana" w:hAnsi="Verdana"/>
          <w:lang w:val="fr-FR"/>
        </w:rPr>
      </w:pPr>
      <w:r w:rsidRPr="00B32832">
        <w:rPr>
          <w:rFonts w:ascii="Verdana" w:hAnsi="Verdana"/>
          <w:b/>
          <w:i/>
          <w:highlight w:val="yellow"/>
          <w:u w:val="single"/>
          <w:lang w:val="fr-FR"/>
        </w:rPr>
        <w:t>R. galochroides</w:t>
      </w:r>
      <w:r w:rsidRPr="00251BF9">
        <w:rPr>
          <w:rFonts w:ascii="Verdana" w:hAnsi="Verdana"/>
          <w:lang w:val="fr-FR"/>
        </w:rPr>
        <w:t xml:space="preserve"> </w:t>
      </w:r>
      <w:r w:rsidRPr="00BA24FE">
        <w:rPr>
          <w:rFonts w:ascii="Verdana" w:hAnsi="Verdana"/>
        </w:rPr>
        <w:t>Sarnari (1988)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umbilicado, de color gris-azulado oscuro, gris-verdoso, bronce-verdoso, gris-oliváceo, a veces con tonalidades pardo-ocráceas en el disco. Margen pruinoso y translúcido, con venosidades radiales. Cutícula mate, casi aterciopelada, a veces al fin brillante, separable hasta la mitad del radio o más. Láminas gruesas, de color crema-ocráceo y de sabor dulce, aunque</w:t>
      </w:r>
      <w:r w:rsidRPr="00BB4682">
        <w:rPr>
          <w:rFonts w:ascii="Verdana" w:hAnsi="Verdana"/>
          <w:lang w:val="es-MX"/>
        </w:rPr>
        <w:t xml:space="preserve"> </w:t>
      </w:r>
      <w:r>
        <w:rPr>
          <w:rFonts w:ascii="Verdana" w:hAnsi="Verdana"/>
          <w:lang w:val="es-MX"/>
        </w:rPr>
        <w:t>lentamente picantes cuando el ejemplar es jóven. Pie elástico a la presión. Carne de sabor dulce. Esporada crema (IIb-IIc). Reacción (Fe) de color rosa-pardusco, positiva débil y lenta con el guayaco (G) y con el fenol de color pardo-rojizo +/- purpúreo. Fructifica bajo planifolios y pinos.</w:t>
      </w:r>
    </w:p>
    <w:p w:rsidR="00D204B9" w:rsidRPr="00BA68ED" w:rsidRDefault="00D204B9" w:rsidP="00D204B9">
      <w:pPr>
        <w:jc w:val="both"/>
        <w:rPr>
          <w:rFonts w:ascii="Verdana" w:hAnsi="Verdana"/>
        </w:rPr>
      </w:pPr>
      <w:r w:rsidRPr="00F752A1">
        <w:rPr>
          <w:rFonts w:ascii="Verdana" w:hAnsi="Verdana"/>
          <w:b/>
          <w:i/>
          <w:highlight w:val="yellow"/>
          <w:u w:val="single"/>
          <w:lang w:val="es-MX"/>
        </w:rPr>
        <w:t>R. parazurea</w:t>
      </w:r>
      <w:r>
        <w:rPr>
          <w:rFonts w:ascii="Verdana" w:hAnsi="Verdana"/>
          <w:b/>
          <w:i/>
          <w:lang w:val="es-MX"/>
        </w:rPr>
        <w:t xml:space="preserve"> </w:t>
      </w:r>
      <w:r w:rsidRPr="00F468E6">
        <w:rPr>
          <w:rFonts w:ascii="Verdana" w:hAnsi="Verdana"/>
        </w:rPr>
        <w:t xml:space="preserve">Jul. </w:t>
      </w:r>
      <w:r w:rsidRPr="00BA68ED">
        <w:rPr>
          <w:rFonts w:ascii="Verdana" w:hAnsi="Verdana"/>
        </w:rPr>
        <w:t>Schäff. (1931)……………………………………………………..</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duro, convexo, umbilicado, de color gris vario (verdoso, azulado o lilacino), con el centro pardo oscuro o todo pardo-vinoso. Margen lobado, a veces de un brillo satinado y acanalado en 1/3 del radio. Cutícula mate y pruinosa en tiempo seco, </w:t>
      </w:r>
      <w:proofErr w:type="gramStart"/>
      <w:r>
        <w:rPr>
          <w:rFonts w:ascii="Verdana" w:hAnsi="Verdana"/>
          <w:lang w:val="es-MX"/>
        </w:rPr>
        <w:t>viscosa</w:t>
      </w:r>
      <w:proofErr w:type="gramEnd"/>
      <w:r>
        <w:rPr>
          <w:rFonts w:ascii="Verdana" w:hAnsi="Verdana"/>
          <w:lang w:val="es-MX"/>
        </w:rPr>
        <w:t xml:space="preserve"> y brillante en tiempo húmedo. Láminas delgadas, de color marfil, con reflejos anaranjados y de sabor dulce. Pie duro, más claviforme que la especie tipo, grisáceo en parte o completamente, con cierta inclinación a tonos violáceos o verdes. Carne de sabor dulce. Esporada de color crema pálido (IIb-IIc). Es una especie típica de coníferas.</w:t>
      </w:r>
    </w:p>
    <w:p w:rsidR="00D204B9" w:rsidRPr="00F3420C" w:rsidRDefault="00D204B9" w:rsidP="00D204B9">
      <w:pPr>
        <w:jc w:val="both"/>
        <w:rPr>
          <w:rFonts w:ascii="Verdana" w:hAnsi="Verdana"/>
        </w:rPr>
      </w:pPr>
      <w:r w:rsidRPr="00FF62DC">
        <w:rPr>
          <w:rFonts w:ascii="Verdana" w:hAnsi="Verdana"/>
          <w:b/>
          <w:i/>
          <w:highlight w:val="yellow"/>
          <w:u w:val="single"/>
        </w:rPr>
        <w:t>R. parazurea f. dibapha</w:t>
      </w:r>
      <w:r w:rsidRPr="00FF62DC">
        <w:rPr>
          <w:rFonts w:ascii="Verdana" w:hAnsi="Verdana"/>
          <w:b/>
          <w:i/>
        </w:rPr>
        <w:t xml:space="preserve"> </w:t>
      </w:r>
      <w:r w:rsidRPr="00FF62DC">
        <w:rPr>
          <w:rFonts w:ascii="Verdana" w:hAnsi="Verdana"/>
        </w:rPr>
        <w:t xml:space="preserve">Romagn. </w:t>
      </w:r>
      <w:r w:rsidRPr="00F3420C">
        <w:rPr>
          <w:rFonts w:ascii="Verdana" w:hAnsi="Verdana"/>
        </w:rPr>
        <w:t>(1962)……………………………………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 umbilicado, con tonos dominantes verdes (bronce o grisáceos) y grises, con el centro más oscuro o bien con tonos ocres pálidos con verdes y con unas típicas manchitas de color ocre-pardusco  (de color óxido) por todo el carpóforo. Cutícula rugosa radialmente, viscosa y brillante por la humedad, separable hasta 1/3 del radio o más. Láminas densas, de color ocre, con manchas de color óxido y de sabor un poco picantes. Pie brillante que se mancha en la base de color amarillo-ocráceo o pardo-rojizo desde bien joven. Carne de sabor dulce o un poco picante. Esporada de color crema (IIb-IIc). Reacción (Fe) de color lentamente gris-rosado, y positiva débil con el guayaco (G). Especie protegida en </w:t>
      </w:r>
      <w:smartTag w:uri="urn:schemas-microsoft-com:office:smarttags" w:element="PersonName">
        <w:smartTagPr>
          <w:attr w:name="ProductID" w:val="la Lista"/>
        </w:smartTagPr>
        <w:r>
          <w:rPr>
            <w:rFonts w:ascii="Verdana" w:hAnsi="Verdana"/>
            <w:lang w:val="es-MX"/>
          </w:rPr>
          <w:t>la Lista</w:t>
        </w:r>
      </w:smartTag>
      <w:r>
        <w:rPr>
          <w:rFonts w:ascii="Verdana" w:hAnsi="Verdana"/>
          <w:lang w:val="es-MX"/>
        </w:rPr>
        <w:t xml:space="preserve"> roja europea con categoría (b). Rara sobre coníferas pero muy común bajo abedules.</w:t>
      </w:r>
    </w:p>
    <w:p w:rsidR="00D204B9" w:rsidRDefault="00D204B9" w:rsidP="00D204B9">
      <w:pPr>
        <w:jc w:val="both"/>
        <w:rPr>
          <w:rFonts w:ascii="Verdana" w:hAnsi="Verdana"/>
          <w:lang w:val="es-MX"/>
        </w:rPr>
      </w:pPr>
      <w:r w:rsidRPr="00C17755">
        <w:rPr>
          <w:rFonts w:ascii="Verdana" w:hAnsi="Verdana"/>
          <w:b/>
          <w:i/>
          <w:highlight w:val="yellow"/>
          <w:u w:val="single"/>
          <w:lang w:val="es-MX"/>
        </w:rPr>
        <w:t>R. aeruginea</w:t>
      </w:r>
      <w:r>
        <w:rPr>
          <w:rFonts w:ascii="Verdana" w:hAnsi="Verdana"/>
          <w:b/>
          <w:i/>
          <w:lang w:val="es-MX"/>
        </w:rPr>
        <w:t xml:space="preserve"> </w:t>
      </w:r>
      <w:r w:rsidRPr="00C17755">
        <w:rPr>
          <w:rFonts w:ascii="Verdana" w:hAnsi="Verdana"/>
        </w:rPr>
        <w:t>Fr. (1863)</w:t>
      </w:r>
      <w:r>
        <w:rPr>
          <w:rFonts w:ascii="Verdana" w:hAnsi="Verdana"/>
        </w:rPr>
        <w:t>……………………………………………………………….</w:t>
      </w:r>
    </w:p>
    <w:p w:rsidR="00D204B9" w:rsidRPr="00527302"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 umbilicado, de color verdoso y con el centro más pálido (ocráceo o rojizo) o más oscuro. Cutícula rugosa y separable hasta la mitad del radio. Láminas de </w:t>
      </w:r>
      <w:proofErr w:type="gramStart"/>
      <w:r>
        <w:rPr>
          <w:rFonts w:ascii="Verdana" w:hAnsi="Verdana"/>
          <w:lang w:val="es-MX"/>
        </w:rPr>
        <w:t>color crema-ocráceo y un poco picantes</w:t>
      </w:r>
      <w:proofErr w:type="gramEnd"/>
      <w:r>
        <w:rPr>
          <w:rFonts w:ascii="Verdana" w:hAnsi="Verdana"/>
          <w:lang w:val="es-MX"/>
        </w:rPr>
        <w:t xml:space="preserve">. Carne de sabor dulce. Esporada de color crema. Reacción (Fe) de color rosa-anaranjado. Fructifica en lugares húmedos bajo planifolios, sobre todo abedules, tilos y encinas. </w:t>
      </w:r>
    </w:p>
    <w:p w:rsidR="00D204B9" w:rsidRPr="004A077C" w:rsidRDefault="00D204B9" w:rsidP="00D204B9">
      <w:pPr>
        <w:jc w:val="both"/>
        <w:rPr>
          <w:rFonts w:ascii="Verdana" w:hAnsi="Verdana"/>
          <w:lang w:val="fr-FR"/>
        </w:rPr>
      </w:pPr>
      <w:r w:rsidRPr="004A077C">
        <w:rPr>
          <w:rFonts w:ascii="Verdana" w:hAnsi="Verdana"/>
          <w:b/>
          <w:i/>
          <w:highlight w:val="yellow"/>
          <w:u w:val="single"/>
          <w:lang w:val="fr-FR"/>
        </w:rPr>
        <w:t>R. stenotricha</w:t>
      </w:r>
      <w:r>
        <w:rPr>
          <w:rFonts w:ascii="Verdana" w:hAnsi="Verdana"/>
          <w:b/>
          <w:i/>
          <w:lang w:val="fr-FR"/>
        </w:rPr>
        <w:t xml:space="preserve"> </w:t>
      </w:r>
      <w:r w:rsidRPr="00BA68ED">
        <w:rPr>
          <w:rFonts w:ascii="Verdana" w:hAnsi="Verdana"/>
        </w:rPr>
        <w:t>Romagn. (1962)………………………………………………….</w:t>
      </w:r>
    </w:p>
    <w:p w:rsidR="00D204B9" w:rsidRPr="00527302"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4,5 cm"/>
        </w:smartTagPr>
        <w:r>
          <w:rPr>
            <w:rFonts w:ascii="Verdana" w:hAnsi="Verdana"/>
            <w:lang w:val="es-MX"/>
          </w:rPr>
          <w:t>4,5 cm</w:t>
        </w:r>
      </w:smartTag>
      <w:r>
        <w:rPr>
          <w:rFonts w:ascii="Verdana" w:hAnsi="Verdana"/>
          <w:lang w:val="es-MX"/>
        </w:rPr>
        <w:t>) no umbilicado, de color pardo-amarillento o pardo-rojizo. Cutícula mate. Láminas densas, de color crema y con sabor dulce. Pie +/- cavernoso. Carne de sabor dulce. Esporada de color crema. Reacción (Fe) nula. La podemos encontrar bajo planifolios mesófilos y en pinares arenosos.</w:t>
      </w:r>
    </w:p>
    <w:p w:rsidR="00D204B9" w:rsidRPr="00BA68ED" w:rsidRDefault="00D204B9" w:rsidP="00D204B9">
      <w:pPr>
        <w:jc w:val="both"/>
        <w:rPr>
          <w:rFonts w:ascii="Verdana" w:hAnsi="Verdana"/>
        </w:rPr>
      </w:pPr>
      <w:r w:rsidRPr="00BA68ED">
        <w:rPr>
          <w:rFonts w:ascii="Verdana" w:hAnsi="Verdana"/>
          <w:b/>
          <w:i/>
          <w:highlight w:val="yellow"/>
          <w:u w:val="single"/>
        </w:rPr>
        <w:t>R. helgae</w:t>
      </w:r>
      <w:r w:rsidRPr="00BA68ED">
        <w:rPr>
          <w:rFonts w:ascii="Verdana" w:hAnsi="Verdana"/>
          <w:b/>
          <w:i/>
        </w:rPr>
        <w:t xml:space="preserve"> </w:t>
      </w:r>
      <w:r w:rsidRPr="00BA68ED">
        <w:rPr>
          <w:rFonts w:ascii="Verdana" w:hAnsi="Verdana"/>
        </w:rPr>
        <w:t>Romagn. (1985)……………………………………………………………</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p>
    <w:p w:rsidR="00D204B9" w:rsidRDefault="00D204B9" w:rsidP="00D204B9">
      <w:pPr>
        <w:jc w:val="both"/>
        <w:outlineLvl w:val="0"/>
        <w:rPr>
          <w:rFonts w:ascii="Verdana" w:hAnsi="Verdana"/>
          <w:b/>
          <w:u w:val="single"/>
          <w:lang w:val="es-MX"/>
        </w:rPr>
      </w:pPr>
      <w:r w:rsidRPr="006B1050">
        <w:rPr>
          <w:rFonts w:ascii="Verdana" w:hAnsi="Verdana"/>
          <w:b/>
          <w:u w:val="single"/>
          <w:lang w:val="es-MX"/>
        </w:rPr>
        <w:t>Esporada crema oscura (IIc-IId)</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grande, no umbilicado, de inicio color crema claro o beige, luego con tonos lilas o violáceos en el margen y pardo-oliváceo </w:t>
      </w:r>
      <w:r>
        <w:rPr>
          <w:rFonts w:ascii="Verdana" w:hAnsi="Verdana"/>
          <w:lang w:val="es-MX"/>
        </w:rPr>
        <w:lastRenderedPageBreak/>
        <w:t xml:space="preserve">o pardo-bistre en el centro, con alguna mancha de “óxido” en los ejemplares más maduros. Cutícula húmeda y brillante, </w:t>
      </w:r>
      <w:proofErr w:type="gramStart"/>
      <w:r>
        <w:rPr>
          <w:rFonts w:ascii="Verdana" w:hAnsi="Verdana"/>
          <w:lang w:val="es-MX"/>
        </w:rPr>
        <w:t>pronto</w:t>
      </w:r>
      <w:proofErr w:type="gramEnd"/>
      <w:r>
        <w:rPr>
          <w:rFonts w:ascii="Verdana" w:hAnsi="Verdana"/>
          <w:lang w:val="es-MX"/>
        </w:rPr>
        <w:t xml:space="preserve"> seca y agrietada con tiempo seco y separable hasta 1/3 del radio. Láminas densas, bifurcadas en el ápice y de sabor un poco picante. Pie compacto y robusto, de color blanco. Carne de consistencia firme y dura, de sabor dulce. Tiene las esporas casi lisas, de color crema </w:t>
      </w:r>
      <w:proofErr w:type="gramStart"/>
      <w:r>
        <w:rPr>
          <w:rFonts w:ascii="Verdana" w:hAnsi="Verdana"/>
          <w:lang w:val="es-MX"/>
        </w:rPr>
        <w:t>oscuro</w:t>
      </w:r>
      <w:proofErr w:type="gramEnd"/>
      <w:r>
        <w:rPr>
          <w:rFonts w:ascii="Verdana" w:hAnsi="Verdana"/>
          <w:lang w:val="es-MX"/>
        </w:rPr>
        <w:t xml:space="preserve"> (IIc), con pequeñas y finas verrugas, y son las menos ornamentadas de todas las </w:t>
      </w:r>
      <w:r w:rsidRPr="00C33171">
        <w:rPr>
          <w:rFonts w:ascii="Verdana" w:hAnsi="Verdana"/>
          <w:b/>
          <w:i/>
          <w:lang w:val="es-MX"/>
        </w:rPr>
        <w:t>Griseinae</w:t>
      </w: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Fructifica bajo planifolios higrófilos.</w:t>
      </w:r>
    </w:p>
    <w:p w:rsidR="00D204B9" w:rsidRPr="00D75FEC" w:rsidRDefault="00D204B9" w:rsidP="00D204B9">
      <w:pPr>
        <w:jc w:val="both"/>
        <w:rPr>
          <w:rFonts w:ascii="Verdana" w:hAnsi="Verdana"/>
        </w:rPr>
      </w:pPr>
      <w:r w:rsidRPr="00D75FEC">
        <w:rPr>
          <w:rFonts w:ascii="Verdana" w:hAnsi="Verdana"/>
          <w:b/>
          <w:i/>
          <w:highlight w:val="yellow"/>
          <w:u w:val="single"/>
        </w:rPr>
        <w:t>R. sublevispora</w:t>
      </w:r>
      <w:r w:rsidRPr="00D75FEC">
        <w:rPr>
          <w:rFonts w:ascii="Verdana" w:hAnsi="Verdana"/>
          <w:b/>
          <w:i/>
        </w:rPr>
        <w:t xml:space="preserve"> </w:t>
      </w:r>
      <w:r w:rsidRPr="00D75FEC">
        <w:rPr>
          <w:rFonts w:ascii="Verdana" w:hAnsi="Verdana"/>
        </w:rPr>
        <w:t>(Romagn.) Kühner &amp; Romagn. (1967)………………</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Esta nueva y reciente variedad se diferencia de la especie tipo por la tonalidad parda del sombrero, por tener las esporas más grandes y por la ausencia de dermatocistidios bien caracterizados. Fructifica bajo planifolios.</w:t>
      </w:r>
    </w:p>
    <w:p w:rsidR="00D204B9" w:rsidRPr="00BA68ED" w:rsidRDefault="00D204B9" w:rsidP="00D204B9">
      <w:pPr>
        <w:jc w:val="both"/>
        <w:outlineLvl w:val="0"/>
        <w:rPr>
          <w:rFonts w:ascii="Verdana" w:hAnsi="Verdana"/>
        </w:rPr>
      </w:pPr>
      <w:r w:rsidRPr="00BA68ED">
        <w:rPr>
          <w:rFonts w:ascii="Verdana" w:hAnsi="Verdana"/>
          <w:b/>
          <w:i/>
          <w:highlight w:val="yellow"/>
          <w:u w:val="single"/>
        </w:rPr>
        <w:t xml:space="preserve">R. sublevispora var. </w:t>
      </w:r>
      <w:proofErr w:type="gramStart"/>
      <w:r w:rsidRPr="00BA68ED">
        <w:rPr>
          <w:rFonts w:ascii="Verdana" w:hAnsi="Verdana"/>
          <w:b/>
          <w:i/>
          <w:highlight w:val="yellow"/>
          <w:u w:val="single"/>
        </w:rPr>
        <w:t>dragonii</w:t>
      </w:r>
      <w:proofErr w:type="gramEnd"/>
      <w:r w:rsidRPr="00BA68ED">
        <w:rPr>
          <w:rFonts w:ascii="Verdana" w:hAnsi="Verdana"/>
          <w:b/>
          <w:i/>
        </w:rPr>
        <w:t xml:space="preserve"> </w:t>
      </w:r>
      <w:r w:rsidRPr="00BA68ED">
        <w:rPr>
          <w:rFonts w:ascii="Verdana" w:hAnsi="Verdana"/>
        </w:rPr>
        <w:t>Carteret ad interim……………………</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umbilicado, de color oliváceo o verde pálidos, con decoloraciones a rosas o pardos +/- violáceos en el centro. Cutícula mate +/- aterciopelada o pruinosa, separable hasta la mitad del radio. Láminas de color crema, poco densas y un poco picantes. Pie corto y de color blanco. Carne firme y de sabor dulce. Esporada de color crema. Fructifica  próxima de estepas de hojas alargadas (</w:t>
      </w:r>
      <w:r w:rsidRPr="00D75FEC">
        <w:rPr>
          <w:rFonts w:ascii="Verdana" w:hAnsi="Verdana"/>
          <w:b/>
          <w:i/>
          <w:lang w:val="es-MX"/>
        </w:rPr>
        <w:t>Cistus monspeliensis</w:t>
      </w:r>
      <w:r>
        <w:rPr>
          <w:rFonts w:ascii="Verdana" w:hAnsi="Verdana"/>
          <w:lang w:val="es-MX"/>
        </w:rPr>
        <w:t>), mediterránea.</w:t>
      </w:r>
    </w:p>
    <w:p w:rsidR="00D204B9" w:rsidRDefault="00D204B9" w:rsidP="00D204B9">
      <w:pPr>
        <w:jc w:val="both"/>
        <w:rPr>
          <w:rFonts w:ascii="Verdana" w:hAnsi="Verdana"/>
          <w:lang w:val="es-MX"/>
        </w:rPr>
      </w:pPr>
      <w:r w:rsidRPr="00FE28C8">
        <w:rPr>
          <w:rFonts w:ascii="Verdana" w:hAnsi="Verdana"/>
          <w:b/>
          <w:i/>
          <w:highlight w:val="yellow"/>
          <w:u w:val="single"/>
          <w:lang w:val="es-MX"/>
        </w:rPr>
        <w:t>R. monspeliensis</w:t>
      </w:r>
      <w:r>
        <w:rPr>
          <w:rFonts w:ascii="Verdana" w:hAnsi="Verdana"/>
          <w:b/>
          <w:i/>
          <w:lang w:val="es-MX"/>
        </w:rPr>
        <w:t xml:space="preserve"> </w:t>
      </w:r>
      <w:r w:rsidRPr="00FE28C8">
        <w:rPr>
          <w:rFonts w:ascii="Verdana" w:hAnsi="Verdana"/>
        </w:rPr>
        <w:t>Sarnari (1987)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 xml:space="preserve">Sombreros con cutícula más o menos aterciopelada, furfurácea o </w:t>
      </w:r>
      <w:r>
        <w:rPr>
          <w:rFonts w:ascii="Verdana" w:hAnsi="Verdana"/>
          <w:b/>
          <w:lang w:val="es-MX"/>
        </w:rPr>
        <w:t>r</w:t>
      </w:r>
      <w:r w:rsidRPr="00824620">
        <w:rPr>
          <w:rFonts w:ascii="Verdana" w:hAnsi="Verdana"/>
          <w:b/>
          <w:lang w:val="es-MX"/>
        </w:rPr>
        <w:t>imoso-agrietada.</w:t>
      </w: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Esporas siempre con verrugas aisladas y más o menos consistentes.</w:t>
      </w: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Reacción (Fe) intensa o casi nula.</w:t>
      </w:r>
    </w:p>
    <w:p w:rsidR="00D204B9" w:rsidRPr="00824620" w:rsidRDefault="00D204B9" w:rsidP="00D204B9">
      <w:pPr>
        <w:numPr>
          <w:ilvl w:val="0"/>
          <w:numId w:val="4"/>
        </w:numPr>
        <w:jc w:val="both"/>
        <w:rPr>
          <w:rFonts w:ascii="Verdana" w:hAnsi="Verdana"/>
          <w:b/>
          <w:lang w:val="es-MX"/>
        </w:rPr>
      </w:pPr>
      <w:r w:rsidRPr="00824620">
        <w:rPr>
          <w:rFonts w:ascii="Verdana" w:hAnsi="Verdana"/>
          <w:b/>
          <w:lang w:val="es-MX"/>
        </w:rPr>
        <w:t>Bajo encinas.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umbilicado, de color verdoso, oliváceo, con el centro negruzco y el margen más claro (+/- azulado, gris medio o gris pardo), con decoloraciones hacia el amarillo, crema, lila o rosado. Cutícula mate, aterciopelada o cuarteada-escamosa (furfurácea) con el margen agrietado, separable hasta la mitad del radio. Láminas libres o decurrentes, delgadas, de color blanquecino, luego crema oscuro con reflejos ocráceos y arista del mismo color, de sabor dulce pero un poco picantes cuando el ejemplar es jóven. Pie blanco, corto, seco y pruinoso. Carne de sabor dulce, </w:t>
      </w:r>
      <w:proofErr w:type="gramStart"/>
      <w:r>
        <w:rPr>
          <w:rFonts w:ascii="Verdana" w:hAnsi="Verdana"/>
          <w:lang w:val="es-MX"/>
        </w:rPr>
        <w:t>blanca</w:t>
      </w:r>
      <w:proofErr w:type="gramEnd"/>
      <w:r>
        <w:rPr>
          <w:rFonts w:ascii="Verdana" w:hAnsi="Verdana"/>
          <w:lang w:val="es-MX"/>
        </w:rPr>
        <w:t>, la subcuticular concolora al píleo. Esporada crema oscuro (IIc-IId). Reacción (Fe) de color rosa-pardusco pálido, luego lentamente de color verdoso sucio; positiva con el guayaco (G). Fructifica bajo planifolios, sobre todo encinas.</w:t>
      </w:r>
    </w:p>
    <w:p w:rsidR="00D204B9" w:rsidRPr="00B06F4B" w:rsidRDefault="00D204B9" w:rsidP="00D204B9">
      <w:pPr>
        <w:jc w:val="both"/>
        <w:rPr>
          <w:rFonts w:ascii="Verdana" w:hAnsi="Verdana"/>
        </w:rPr>
      </w:pPr>
      <w:r w:rsidRPr="00B06F4B">
        <w:rPr>
          <w:rFonts w:ascii="Verdana" w:hAnsi="Verdana"/>
          <w:b/>
          <w:i/>
          <w:highlight w:val="yellow"/>
          <w:u w:val="single"/>
        </w:rPr>
        <w:t>R. anatina</w:t>
      </w:r>
      <w:r w:rsidRPr="00B06F4B">
        <w:rPr>
          <w:rFonts w:ascii="Verdana" w:hAnsi="Verdana"/>
          <w:b/>
          <w:i/>
        </w:rPr>
        <w:t xml:space="preserve"> </w:t>
      </w:r>
      <w:r w:rsidRPr="00B06F4B">
        <w:rPr>
          <w:rFonts w:ascii="Verdana" w:hAnsi="Verdana"/>
        </w:rPr>
        <w:t>Romagn. (1967)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liso y con tonalidades violeta-lila.</w:t>
      </w:r>
    </w:p>
    <w:p w:rsidR="00D204B9" w:rsidRDefault="00D204B9" w:rsidP="00D204B9">
      <w:pPr>
        <w:jc w:val="both"/>
        <w:rPr>
          <w:rFonts w:ascii="Verdana" w:hAnsi="Verdana"/>
          <w:lang w:val="es-MX"/>
        </w:rPr>
      </w:pPr>
      <w:r w:rsidRPr="00B06F4B">
        <w:rPr>
          <w:rFonts w:ascii="Verdana" w:hAnsi="Verdana"/>
          <w:b/>
          <w:i/>
          <w:highlight w:val="yellow"/>
          <w:u w:val="single"/>
          <w:lang w:val="es-MX"/>
        </w:rPr>
        <w:t xml:space="preserve">R. anatina var. </w:t>
      </w:r>
      <w:proofErr w:type="gramStart"/>
      <w:r w:rsidRPr="00B06F4B">
        <w:rPr>
          <w:rFonts w:ascii="Verdana" w:hAnsi="Verdana"/>
          <w:b/>
          <w:i/>
          <w:highlight w:val="yellow"/>
          <w:u w:val="single"/>
          <w:lang w:val="es-MX"/>
        </w:rPr>
        <w:t>subvesca</w:t>
      </w:r>
      <w:proofErr w:type="gramEnd"/>
      <w:r>
        <w:rPr>
          <w:rFonts w:ascii="Verdana" w:hAnsi="Verdana"/>
          <w:b/>
          <w:i/>
          <w:lang w:val="es-MX"/>
        </w:rPr>
        <w:t xml:space="preserve"> </w:t>
      </w:r>
      <w:r w:rsidRPr="00B06F4B">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Similar a </w:t>
      </w:r>
      <w:smartTag w:uri="urn:schemas-microsoft-com:office:smarttags" w:element="PersonName">
        <w:smartTagPr>
          <w:attr w:name="ProductID" w:val="la R."/>
        </w:smartTagPr>
        <w:r>
          <w:rPr>
            <w:rFonts w:ascii="Verdana" w:hAnsi="Verdana"/>
            <w:lang w:val="es-MX"/>
          </w:rPr>
          <w:t xml:space="preserve">la </w:t>
        </w:r>
        <w:r w:rsidRPr="0017476F">
          <w:rPr>
            <w:rFonts w:ascii="Verdana" w:hAnsi="Verdana"/>
            <w:b/>
            <w:i/>
            <w:lang w:val="es-MX"/>
          </w:rPr>
          <w:t>R.</w:t>
        </w:r>
      </w:smartTag>
      <w:r w:rsidRPr="0017476F">
        <w:rPr>
          <w:rFonts w:ascii="Verdana" w:hAnsi="Verdana"/>
          <w:b/>
          <w:i/>
          <w:lang w:val="es-MX"/>
        </w:rPr>
        <w:t xml:space="preserve"> anatina</w:t>
      </w:r>
      <w:r>
        <w:rPr>
          <w:rFonts w:ascii="Verdana" w:hAnsi="Verdana"/>
          <w:lang w:val="es-MX"/>
        </w:rPr>
        <w:t xml:space="preserve"> pero se diferencia por las siguientes características: las esporas y los basidios son más grandes y los dermatocistidios superabundantes, la reacción (Fe) es lenta pero de intensidad normal y el hábitat es bajo Cistus, al margen de los bosques de carrasca y alcornoques. En 1993 Sarnari la publicó como </w:t>
      </w:r>
      <w:r w:rsidRPr="008E6932">
        <w:rPr>
          <w:rFonts w:ascii="Verdana" w:hAnsi="Verdana"/>
          <w:b/>
          <w:i/>
          <w:lang w:val="es-MX"/>
        </w:rPr>
        <w:t xml:space="preserve">R. anatina var. </w:t>
      </w:r>
      <w:proofErr w:type="gramStart"/>
      <w:r w:rsidRPr="008E6932">
        <w:rPr>
          <w:rFonts w:ascii="Verdana" w:hAnsi="Verdana"/>
          <w:b/>
          <w:i/>
          <w:lang w:val="es-MX"/>
        </w:rPr>
        <w:t>sejuncta</w:t>
      </w:r>
      <w:proofErr w:type="gramEnd"/>
      <w:r>
        <w:rPr>
          <w:rFonts w:ascii="Verdana" w:hAnsi="Verdana"/>
          <w:lang w:val="es-MX"/>
        </w:rPr>
        <w:t xml:space="preserve"> y en 1998 la reconvertió en:</w:t>
      </w:r>
    </w:p>
    <w:p w:rsidR="00D204B9" w:rsidRPr="00FE28C8" w:rsidRDefault="00D204B9" w:rsidP="00D204B9">
      <w:pPr>
        <w:jc w:val="both"/>
        <w:rPr>
          <w:rFonts w:ascii="Verdana" w:hAnsi="Verdana"/>
          <w:b/>
          <w:i/>
          <w:highlight w:val="yellow"/>
          <w:lang w:val="es-MX"/>
        </w:rPr>
      </w:pPr>
      <w:r w:rsidRPr="00FE28C8">
        <w:rPr>
          <w:rFonts w:ascii="Verdana" w:hAnsi="Verdana"/>
          <w:b/>
          <w:i/>
          <w:highlight w:val="yellow"/>
          <w:u w:val="single"/>
          <w:lang w:val="es-MX"/>
        </w:rPr>
        <w:t xml:space="preserve">R. monspeliensis var. </w:t>
      </w:r>
      <w:proofErr w:type="gramStart"/>
      <w:r w:rsidRPr="00FE28C8">
        <w:rPr>
          <w:rFonts w:ascii="Verdana" w:hAnsi="Verdana"/>
          <w:b/>
          <w:i/>
          <w:highlight w:val="yellow"/>
          <w:u w:val="single"/>
          <w:lang w:val="es-MX"/>
        </w:rPr>
        <w:t>sejuncta</w:t>
      </w:r>
      <w:proofErr w:type="gramEnd"/>
      <w:r w:rsidRPr="002263CE">
        <w:rPr>
          <w:rFonts w:ascii="Verdana" w:hAnsi="Verdana"/>
          <w:b/>
          <w:i/>
          <w:highlight w:val="yellow"/>
          <w:lang w:val="es-MX"/>
        </w:rPr>
        <w:t xml:space="preserve"> </w:t>
      </w:r>
      <w:r w:rsidRPr="00FE28C8">
        <w:rPr>
          <w:rFonts w:ascii="Verdana" w:hAnsi="Verdana"/>
        </w:rPr>
        <w:t>(Sarnari) Sarnari (1998)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umbilicado, de color violáceo +/- lilacino (recuerda a </w:t>
      </w:r>
      <w:smartTag w:uri="urn:schemas-microsoft-com:office:smarttags" w:element="PersonName">
        <w:smartTagPr>
          <w:attr w:name="ProductID" w:val="la R."/>
        </w:smartTagPr>
        <w:r>
          <w:rPr>
            <w:rFonts w:ascii="Verdana" w:hAnsi="Verdana"/>
            <w:lang w:val="es-MX"/>
          </w:rPr>
          <w:t xml:space="preserve">la </w:t>
        </w:r>
        <w:r w:rsidRPr="00AC28E2">
          <w:rPr>
            <w:rFonts w:ascii="Verdana" w:hAnsi="Verdana"/>
            <w:b/>
            <w:i/>
            <w:lang w:val="es-MX"/>
          </w:rPr>
          <w:t>R.</w:t>
        </w:r>
      </w:smartTag>
      <w:r w:rsidRPr="00AC28E2">
        <w:rPr>
          <w:rFonts w:ascii="Verdana" w:hAnsi="Verdana"/>
          <w:b/>
          <w:i/>
          <w:lang w:val="es-MX"/>
        </w:rPr>
        <w:t xml:space="preserve"> cyanoxantha</w:t>
      </w:r>
      <w:r>
        <w:rPr>
          <w:rFonts w:ascii="Verdana" w:hAnsi="Verdana"/>
          <w:lang w:val="es-MX"/>
        </w:rPr>
        <w:t>), largo tiempo convexo o +/- aplanado, con decoloraciones a verde, ocre o azul. Margen cortamente acanalado en la madurez. Cutícula mate y pruinosa en el margen, separable hasta la mitad del radio. Láminas densas, un poco picantes, de color crema y con la arista típicamente coloreada de púrpura-violeta, sobre todo, junto al margen del sombrero. Carne de sabor dulce aunque luego lentamente un poco picante. Esporada de color crema oscuro (IId). Reacción (Fe) de color rosa-anaranjado intenso y positiva débil con el guayaco (G). Fructifica bajo encinas, abedules o robles.</w:t>
      </w:r>
    </w:p>
    <w:p w:rsidR="00D204B9" w:rsidRPr="00BA68ED" w:rsidRDefault="00D204B9" w:rsidP="00D204B9">
      <w:pPr>
        <w:jc w:val="both"/>
        <w:rPr>
          <w:rFonts w:ascii="Verdana" w:hAnsi="Verdana"/>
        </w:rPr>
      </w:pPr>
      <w:r w:rsidRPr="00BA68ED">
        <w:rPr>
          <w:rFonts w:ascii="Verdana" w:hAnsi="Verdana"/>
          <w:b/>
          <w:i/>
          <w:highlight w:val="yellow"/>
          <w:u w:val="single"/>
        </w:rPr>
        <w:t>R. ferreri</w:t>
      </w:r>
      <w:r w:rsidRPr="00BA68ED">
        <w:rPr>
          <w:rFonts w:ascii="Verdana" w:hAnsi="Verdana"/>
          <w:b/>
          <w:i/>
        </w:rPr>
        <w:t xml:space="preserve"> </w:t>
      </w:r>
      <w:r w:rsidRPr="00BA68ED">
        <w:rPr>
          <w:rFonts w:ascii="Verdana" w:hAnsi="Verdana"/>
        </w:rPr>
        <w:t>Singer (1936)…………………………………………………………………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(5-</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umbilicado, con tonos pálidos ocres o cremas en el disco, con el margen lilacino-rosado o gris-verdoso (o beige) débil, tiende a ser asimétrico y con restos de tierra por encima. Margen incurvado y lobado. Cutícula viscosa y brillante, mate al secar, separable hasta casi la mitad del radio. Láminas de color crema, densas, +/- lardáceas, de sabor un poco acre en la madurez. Pie muy corto y excéntrico, casi radicante, a veces con un pequeño apéndice en su base y de color blanco. Carne firme de sabor dulce y con olor débil a tinta de escribir o a fenol. Esporada de color crema oscuro (IIc-IId). Reacción (Fe) y (G) nulas. Fructifica bajo encinas (</w:t>
      </w:r>
      <w:r w:rsidRPr="00AC28E2">
        <w:rPr>
          <w:rFonts w:ascii="Verdana" w:hAnsi="Verdana"/>
          <w:b/>
          <w:i/>
          <w:lang w:val="es-MX"/>
        </w:rPr>
        <w:t>Quercus ilex</w:t>
      </w:r>
      <w:r>
        <w:rPr>
          <w:rFonts w:ascii="Verdana" w:hAnsi="Verdana"/>
          <w:lang w:val="es-MX"/>
        </w:rPr>
        <w:t>).</w:t>
      </w:r>
    </w:p>
    <w:p w:rsidR="00D204B9" w:rsidRPr="00D75FEC" w:rsidRDefault="00D204B9" w:rsidP="00D204B9">
      <w:pPr>
        <w:jc w:val="both"/>
        <w:rPr>
          <w:rFonts w:ascii="Verdana" w:hAnsi="Verdana"/>
          <w:lang w:val="en-GB"/>
        </w:rPr>
      </w:pPr>
      <w:r w:rsidRPr="00BA68ED">
        <w:rPr>
          <w:rFonts w:ascii="Verdana" w:hAnsi="Verdana"/>
          <w:b/>
          <w:i/>
          <w:highlight w:val="yellow"/>
          <w:u w:val="single"/>
        </w:rPr>
        <w:t>R. ilicis</w:t>
      </w:r>
      <w:r w:rsidRPr="00BA68ED">
        <w:rPr>
          <w:rFonts w:ascii="Verdana" w:hAnsi="Verdana"/>
          <w:b/>
          <w:i/>
        </w:rPr>
        <w:t xml:space="preserve"> </w:t>
      </w:r>
      <w:r w:rsidRPr="00BA68ED">
        <w:rPr>
          <w:rFonts w:ascii="Verdana" w:hAnsi="Verdana"/>
        </w:rPr>
        <w:t>Romagn., Chevassut &amp; Pirivat {</w:t>
      </w:r>
      <w:proofErr w:type="gramStart"/>
      <w:r w:rsidRPr="00BA68ED">
        <w:rPr>
          <w:rFonts w:ascii="Verdana" w:hAnsi="Verdana"/>
        </w:rPr>
        <w:t>?</w:t>
      </w:r>
      <w:proofErr w:type="gramEnd"/>
      <w:r w:rsidRPr="00BA68ED">
        <w:rPr>
          <w:rFonts w:ascii="Verdana" w:hAnsi="Verdana"/>
        </w:rPr>
        <w:t xml:space="preserve">} </w:t>
      </w:r>
      <w:r w:rsidRPr="00D75FEC">
        <w:rPr>
          <w:rFonts w:ascii="Verdana" w:hAnsi="Verdana"/>
          <w:lang w:val="en-GB"/>
        </w:rPr>
        <w:t>(1972)…………………………</w:t>
      </w:r>
    </w:p>
    <w:p w:rsidR="00D204B9" w:rsidRPr="00D75FEC" w:rsidRDefault="00D204B9" w:rsidP="00D204B9">
      <w:pPr>
        <w:jc w:val="both"/>
        <w:rPr>
          <w:rFonts w:ascii="Verdana" w:hAnsi="Verdana"/>
          <w:lang w:val="en-GB"/>
        </w:rPr>
      </w:pPr>
    </w:p>
    <w:p w:rsidR="00D204B9" w:rsidRPr="00D75FEC" w:rsidRDefault="00D204B9" w:rsidP="00D204B9">
      <w:pPr>
        <w:jc w:val="both"/>
        <w:rPr>
          <w:rFonts w:ascii="Verdana" w:hAnsi="Verdana"/>
          <w:lang w:val="en-GB"/>
        </w:rPr>
      </w:pPr>
    </w:p>
    <w:p w:rsidR="00D204B9" w:rsidRPr="00D10FFD" w:rsidRDefault="00D204B9" w:rsidP="00D204B9">
      <w:pPr>
        <w:numPr>
          <w:ilvl w:val="0"/>
          <w:numId w:val="4"/>
        </w:numPr>
        <w:jc w:val="both"/>
        <w:rPr>
          <w:rFonts w:ascii="Verdana" w:hAnsi="Verdana"/>
          <w:b/>
          <w:lang w:val="es-MX"/>
        </w:rPr>
      </w:pPr>
      <w:r w:rsidRPr="00D10FFD">
        <w:rPr>
          <w:rFonts w:ascii="Verdana" w:hAnsi="Verdana"/>
          <w:b/>
          <w:lang w:val="es-MX"/>
        </w:rPr>
        <w:t>Esporas verrugoso-crestadas o subreticuladas.</w:t>
      </w:r>
    </w:p>
    <w:p w:rsidR="00D204B9" w:rsidRPr="00D10FFD" w:rsidRDefault="00D204B9" w:rsidP="00D204B9">
      <w:pPr>
        <w:numPr>
          <w:ilvl w:val="0"/>
          <w:numId w:val="4"/>
        </w:numPr>
        <w:jc w:val="both"/>
        <w:rPr>
          <w:rFonts w:ascii="Verdana" w:hAnsi="Verdana"/>
          <w:b/>
          <w:lang w:val="es-MX"/>
        </w:rPr>
      </w:pPr>
      <w:r w:rsidRPr="00D10FFD">
        <w:rPr>
          <w:rFonts w:ascii="Verdana" w:hAnsi="Verdana"/>
          <w:b/>
          <w:lang w:val="es-MX"/>
        </w:rPr>
        <w:t>Reacción (Fe) intensa, normal o casi nula.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 umbilicado, de color verde-azulado +/- grisáceo o negruzco. Margen un poco acanalado. Cutícula mate +/- aterciopelada, separable hasta casi la mitad del radio. Láminas de color blanco-cremoso.  Pie </w:t>
      </w:r>
      <w:proofErr w:type="gramStart"/>
      <w:r>
        <w:rPr>
          <w:rFonts w:ascii="Verdana" w:hAnsi="Verdana"/>
          <w:lang w:val="es-MX"/>
        </w:rPr>
        <w:t>corto</w:t>
      </w:r>
      <w:proofErr w:type="gramEnd"/>
      <w:r>
        <w:rPr>
          <w:rFonts w:ascii="Verdana" w:hAnsi="Verdana"/>
          <w:lang w:val="es-MX"/>
        </w:rPr>
        <w:t>. Carne dulce de sabor a avellana, a veces huele a tintura de yodo evaporada de forma débil e inconstante. Esporada crema medio (IIc). Reacción (Fe) nula. Fructifica en bosques húmedos de planifolios como álamos, falsos abetos (</w:t>
      </w:r>
      <w:r w:rsidRPr="00AC28E2">
        <w:rPr>
          <w:rFonts w:ascii="Verdana" w:hAnsi="Verdana"/>
          <w:b/>
          <w:i/>
          <w:lang w:val="es-MX"/>
        </w:rPr>
        <w:t>Picea</w:t>
      </w:r>
      <w:r>
        <w:rPr>
          <w:rFonts w:ascii="Verdana" w:hAnsi="Verdana"/>
          <w:lang w:val="es-MX"/>
        </w:rPr>
        <w:t>) y sobre todo abedules.</w:t>
      </w:r>
    </w:p>
    <w:p w:rsidR="00D204B9" w:rsidRDefault="00D204B9" w:rsidP="00D204B9">
      <w:pPr>
        <w:jc w:val="both"/>
        <w:rPr>
          <w:rFonts w:ascii="Verdana" w:hAnsi="Verdana"/>
          <w:lang w:val="es-MX"/>
        </w:rPr>
      </w:pPr>
      <w:r w:rsidRPr="0041702B">
        <w:rPr>
          <w:rFonts w:ascii="Verdana" w:hAnsi="Verdana"/>
          <w:b/>
          <w:i/>
          <w:highlight w:val="yellow"/>
          <w:u w:val="single"/>
          <w:lang w:val="es-MX"/>
        </w:rPr>
        <w:t>R. atroglauca</w:t>
      </w:r>
      <w:r>
        <w:rPr>
          <w:rFonts w:ascii="Verdana" w:hAnsi="Verdana"/>
          <w:b/>
          <w:i/>
          <w:lang w:val="es-MX"/>
        </w:rPr>
        <w:t xml:space="preserve"> </w:t>
      </w:r>
      <w:r w:rsidRPr="00B06F4B">
        <w:rPr>
          <w:rFonts w:ascii="Verdana" w:hAnsi="Verdana"/>
        </w:rPr>
        <w:t>Einhell. (1980)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no umbilicado, embudado, de color azul de acero pavonado o gris-azulado, con tonos gris-violáceos y ocre con verdosos y pardo-rojizos hacia el centro. Cutícula brillante y apenas separable, retráctil (como en </w:t>
      </w:r>
      <w:r w:rsidRPr="00131DC4">
        <w:rPr>
          <w:rFonts w:ascii="Verdana" w:hAnsi="Verdana"/>
          <w:b/>
          <w:i/>
          <w:lang w:val="es-MX"/>
        </w:rPr>
        <w:t>R. vesca</w:t>
      </w:r>
      <w:r>
        <w:rPr>
          <w:rFonts w:ascii="Verdana" w:hAnsi="Verdana"/>
          <w:lang w:val="es-MX"/>
        </w:rPr>
        <w:t>). Láminas de color crema pálido, muy densas, a menudo anastomosadas, frágiles y de sabor lentamente un poco picantes. Pie bastante corto, curvado, pruinoso y pronto brillante, a veces con tonos violáceos o rosados. Carne dura, compacta y de sabor dulce. Esporada crema oscuro (IId). Reacción (Fe) de color rosa-anaranjado intenso y positiva débil con el guayaco (G). Fructifica bajo castaños y hayas (bosque puro o con abetos).</w:t>
      </w:r>
    </w:p>
    <w:p w:rsidR="00D204B9" w:rsidRPr="00BA24FE" w:rsidRDefault="00D204B9" w:rsidP="00D204B9">
      <w:pPr>
        <w:jc w:val="both"/>
        <w:rPr>
          <w:rFonts w:ascii="Verdana" w:hAnsi="Verdana"/>
          <w:lang w:val="en-GB"/>
        </w:rPr>
      </w:pPr>
      <w:r w:rsidRPr="00543138">
        <w:rPr>
          <w:rFonts w:ascii="Verdana" w:hAnsi="Verdana"/>
          <w:b/>
          <w:i/>
          <w:highlight w:val="yellow"/>
          <w:u w:val="single"/>
        </w:rPr>
        <w:t>R. grisea</w:t>
      </w:r>
      <w:r w:rsidRPr="00543138">
        <w:rPr>
          <w:rFonts w:ascii="Verdana" w:hAnsi="Verdana"/>
          <w:b/>
          <w:i/>
        </w:rPr>
        <w:t xml:space="preserve"> </w:t>
      </w:r>
      <w:r w:rsidRPr="00543138">
        <w:rPr>
          <w:rFonts w:ascii="Verdana" w:hAnsi="Verdana"/>
        </w:rPr>
        <w:t xml:space="preserve">(Batsch) Fr. </w:t>
      </w:r>
      <w:r w:rsidRPr="00BA24FE">
        <w:rPr>
          <w:rFonts w:ascii="Verdana" w:hAnsi="Verdana"/>
          <w:lang w:val="en-GB"/>
        </w:rPr>
        <w:t>(1838)</w:t>
      </w:r>
      <w:r>
        <w:rPr>
          <w:rFonts w:ascii="Verdana" w:hAnsi="Verdana"/>
          <w:lang w:val="en-GB"/>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no umbilicado, de color violáceo, con tonos olivas pardos y rojizos. Láminas de sabor ligeramente picante. Pie violáceo en lo alto y verde oliva en la base, a veces con una separación blanca. </w:t>
      </w:r>
      <w:r>
        <w:rPr>
          <w:rFonts w:ascii="Verdana" w:hAnsi="Verdana"/>
          <w:lang w:val="es-MX"/>
        </w:rPr>
        <w:lastRenderedPageBreak/>
        <w:t>Carne  dulce y láminas un poco picantes. Esporada crema. Reacción (Fe) de color anaranjado débil y positiva débil o normal con el guayaco (G). Fructifica bajo abetos (</w:t>
      </w:r>
      <w:r w:rsidRPr="00131DC4">
        <w:rPr>
          <w:rFonts w:ascii="Verdana" w:hAnsi="Verdana"/>
          <w:b/>
          <w:i/>
          <w:lang w:val="es-MX"/>
        </w:rPr>
        <w:t>Picea abies</w:t>
      </w:r>
      <w:r>
        <w:rPr>
          <w:rFonts w:ascii="Verdana" w:hAnsi="Verdana"/>
          <w:lang w:val="es-MX"/>
        </w:rPr>
        <w:t>, conos erguidos) o hayas.</w:t>
      </w:r>
    </w:p>
    <w:p w:rsidR="00D204B9" w:rsidRPr="00BA68ED" w:rsidRDefault="00D204B9" w:rsidP="00D204B9">
      <w:pPr>
        <w:jc w:val="both"/>
        <w:rPr>
          <w:rFonts w:ascii="Verdana" w:hAnsi="Verdana"/>
          <w:lang w:val="en-GB"/>
        </w:rPr>
      </w:pPr>
      <w:r w:rsidRPr="00BA68ED">
        <w:rPr>
          <w:rFonts w:ascii="Verdana" w:hAnsi="Verdana"/>
        </w:rPr>
        <w:t xml:space="preserve">Current name: </w:t>
      </w:r>
      <w:r w:rsidRPr="00BA68ED">
        <w:rPr>
          <w:rFonts w:ascii="Verdana" w:hAnsi="Verdana"/>
          <w:b/>
          <w:i/>
          <w:color w:val="008000"/>
          <w:u w:val="single"/>
        </w:rPr>
        <w:t>R. grisea</w:t>
      </w:r>
      <w:r w:rsidRPr="00BA68ED">
        <w:rPr>
          <w:rFonts w:ascii="Verdana" w:hAnsi="Verdana"/>
          <w:b/>
          <w:i/>
        </w:rPr>
        <w:t xml:space="preserve"> </w:t>
      </w:r>
      <w:r w:rsidRPr="00BA68ED">
        <w:rPr>
          <w:rFonts w:ascii="Verdana" w:hAnsi="Verdana"/>
        </w:rPr>
        <w:t xml:space="preserve">(Batsch) Fr. </w:t>
      </w:r>
      <w:r w:rsidRPr="00BA24FE">
        <w:rPr>
          <w:rFonts w:ascii="Verdana" w:hAnsi="Verdana"/>
          <w:lang w:val="en-GB"/>
        </w:rPr>
        <w:t>(1838)</w:t>
      </w:r>
    </w:p>
    <w:p w:rsidR="00D204B9" w:rsidRDefault="00D204B9" w:rsidP="00D204B9">
      <w:pPr>
        <w:jc w:val="both"/>
        <w:rPr>
          <w:rFonts w:ascii="Verdana" w:hAnsi="Verdana"/>
          <w:lang w:val="es-MX"/>
        </w:rPr>
      </w:pPr>
      <w:r w:rsidRPr="00B32832">
        <w:rPr>
          <w:rFonts w:ascii="Verdana" w:hAnsi="Verdana"/>
          <w:b/>
          <w:i/>
          <w:highlight w:val="yellow"/>
          <w:u w:val="single"/>
          <w:lang w:val="fr-FR"/>
        </w:rPr>
        <w:t>R. grisea var. pictipes</w:t>
      </w:r>
      <w:r>
        <w:rPr>
          <w:rFonts w:ascii="Verdana" w:hAnsi="Verdana"/>
          <w:b/>
          <w:i/>
          <w:lang w:val="fr-FR"/>
        </w:rPr>
        <w:t xml:space="preserve"> </w:t>
      </w:r>
      <w:r w:rsidRPr="00BA24FE">
        <w:rPr>
          <w:rFonts w:ascii="Verdana" w:hAnsi="Verdana"/>
          <w:lang w:val="en-GB"/>
        </w:rPr>
        <w:t xml:space="preserve">(Cooke) Romagn. </w:t>
      </w:r>
      <w:r w:rsidRPr="00BA68ED">
        <w:rPr>
          <w:rFonts w:ascii="Verdana" w:hAnsi="Verdana"/>
        </w:rPr>
        <w:t>(1967)……………………….</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7.5 cm"/>
        </w:smartTagPr>
        <w:r>
          <w:rPr>
            <w:rFonts w:ascii="Verdana" w:hAnsi="Verdana"/>
            <w:lang w:val="es-MX"/>
          </w:rPr>
          <w:t>7.5 cm</w:t>
        </w:r>
      </w:smartTag>
      <w:r>
        <w:rPr>
          <w:rFonts w:ascii="Verdana" w:hAnsi="Verdana"/>
          <w:lang w:val="es-MX"/>
        </w:rPr>
        <w:t xml:space="preserve">) no umbilicado, de color gris verdoso, oliváceo o bronce, lila o purpuráceo-lilacino, con manchas crema-marfil o crema-rojizo en el centro (recuerda a </w:t>
      </w:r>
      <w:r w:rsidRPr="00131DC4">
        <w:rPr>
          <w:rFonts w:ascii="Verdana" w:hAnsi="Verdana"/>
          <w:b/>
          <w:i/>
          <w:lang w:val="es-MX"/>
        </w:rPr>
        <w:t>R. amoena</w:t>
      </w:r>
      <w:r>
        <w:rPr>
          <w:rFonts w:ascii="Verdana" w:hAnsi="Verdana"/>
          <w:lang w:val="es-MX"/>
        </w:rPr>
        <w:t xml:space="preserve">). Cutícula no separable, +/- aterciopelada, a veces furfurácea con el centro liso. Láminas densas, de color crema-ocráceo y de sabor un poco picantes. Pie duro. Carne que tiende a pardear, de sabor dulce aunque lentamente un poco picante y con olor a humo de incienso. Esporada crema. Reacción (Fe) de color gris-rosado y </w:t>
      </w:r>
      <w:proofErr w:type="gramStart"/>
      <w:r>
        <w:rPr>
          <w:rFonts w:ascii="Verdana" w:hAnsi="Verdana"/>
          <w:lang w:val="es-MX"/>
        </w:rPr>
        <w:t>positiva</w:t>
      </w:r>
      <w:proofErr w:type="gramEnd"/>
      <w:r>
        <w:rPr>
          <w:rFonts w:ascii="Verdana" w:hAnsi="Verdana"/>
          <w:lang w:val="es-MX"/>
        </w:rPr>
        <w:t xml:space="preserve"> y débil con el guayaco (G). Fructifica en bosques de  planifolios.</w:t>
      </w:r>
    </w:p>
    <w:p w:rsidR="00D204B9" w:rsidRPr="00BA24FE" w:rsidRDefault="00D204B9" w:rsidP="00D204B9">
      <w:pPr>
        <w:jc w:val="both"/>
        <w:rPr>
          <w:rFonts w:ascii="Verdana" w:hAnsi="Verdana"/>
          <w:lang w:val="fr-FR"/>
        </w:rPr>
      </w:pPr>
      <w:r w:rsidRPr="00B32832">
        <w:rPr>
          <w:rFonts w:ascii="Verdana" w:hAnsi="Verdana"/>
          <w:b/>
          <w:i/>
          <w:highlight w:val="yellow"/>
          <w:u w:val="single"/>
          <w:lang w:val="fr-FR"/>
        </w:rPr>
        <w:t>R. grisea var. iodes</w:t>
      </w:r>
      <w:r>
        <w:rPr>
          <w:rFonts w:ascii="Verdana" w:hAnsi="Verdana"/>
          <w:b/>
          <w:i/>
          <w:lang w:val="fr-FR"/>
        </w:rPr>
        <w:t xml:space="preserve"> </w:t>
      </w:r>
      <w:r w:rsidRPr="00BA68ED">
        <w:rPr>
          <w:rFonts w:ascii="Verdana" w:hAnsi="Verdana"/>
        </w:rPr>
        <w:t>Romagn. (1962)……………………………………………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no umbilicado, de color verde oliva, zonado oscuro hacia medio radio, con decoloraciones cremas o pardas al centro y salpicada de manchitas ocres. Cutícula brillante, persistente salvo el margen, separable hasta medio radio. Láminas delgadas, espaciadas, con reflejos anaranjados, de sabor dulce aunque un poco picantes cuando el ejemplar es joven. Pie corto y brillante. Carne firme y de sabor dulce. Esporada crema un poco oscuro (IIc-IId). Reacción (Fe) débil. Esta especie es prácticamente una </w:t>
      </w:r>
      <w:r w:rsidRPr="00131DC4">
        <w:rPr>
          <w:rFonts w:ascii="Verdana" w:hAnsi="Verdana"/>
          <w:b/>
          <w:i/>
          <w:lang w:val="es-MX"/>
        </w:rPr>
        <w:t>R. aeruginea</w:t>
      </w:r>
      <w:r>
        <w:rPr>
          <w:rFonts w:ascii="Verdana" w:hAnsi="Verdana"/>
          <w:lang w:val="es-MX"/>
        </w:rPr>
        <w:t xml:space="preserve"> de encinas, pero más robusta y opaca de color. Fructifica en bosques xerófilos de encinas.</w:t>
      </w:r>
    </w:p>
    <w:p w:rsidR="00D204B9" w:rsidRPr="00F468E6" w:rsidRDefault="00D204B9" w:rsidP="00D204B9">
      <w:pPr>
        <w:jc w:val="both"/>
        <w:rPr>
          <w:rFonts w:ascii="Verdana" w:hAnsi="Verdana"/>
          <w:lang w:val="es-MX"/>
        </w:rPr>
      </w:pPr>
      <w:r w:rsidRPr="00F752A1">
        <w:rPr>
          <w:rFonts w:ascii="Verdana" w:hAnsi="Verdana"/>
          <w:b/>
          <w:i/>
          <w:highlight w:val="yellow"/>
          <w:u w:val="single"/>
          <w:lang w:val="es-MX"/>
        </w:rPr>
        <w:t>R. pseudoaeruginea</w:t>
      </w:r>
      <w:r>
        <w:rPr>
          <w:rFonts w:ascii="Verdana" w:hAnsi="Verdana"/>
          <w:b/>
          <w:i/>
          <w:lang w:val="es-MX"/>
        </w:rPr>
        <w:t xml:space="preserve"> </w:t>
      </w:r>
      <w:r w:rsidRPr="00F468E6">
        <w:rPr>
          <w:rFonts w:ascii="Verdana" w:hAnsi="Verdana"/>
        </w:rPr>
        <w:t>(Romagn.) Kuyper &amp; Vuure (1985)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Todas las características corresponden con la especie tipo salvo el sombrero que presenta tonos blanquecinos o con esfumaciones de color gris-verdoso.</w:t>
      </w:r>
    </w:p>
    <w:p w:rsidR="00D204B9" w:rsidRPr="00F468E6" w:rsidRDefault="00D204B9" w:rsidP="00D204B9">
      <w:pPr>
        <w:jc w:val="both"/>
        <w:rPr>
          <w:rFonts w:ascii="Verdana" w:hAnsi="Verdana"/>
          <w:lang w:val="es-MX"/>
        </w:rPr>
      </w:pPr>
      <w:r w:rsidRPr="00F752A1">
        <w:rPr>
          <w:rFonts w:ascii="Verdana" w:hAnsi="Verdana"/>
          <w:b/>
          <w:i/>
          <w:highlight w:val="yellow"/>
          <w:u w:val="single"/>
          <w:lang w:val="es-MX"/>
        </w:rPr>
        <w:t>R. pseudoaeruginea f. galachroa</w:t>
      </w:r>
      <w:r>
        <w:rPr>
          <w:rFonts w:ascii="Verdana" w:hAnsi="Verdana"/>
          <w:b/>
          <w:i/>
          <w:lang w:val="es-MX"/>
        </w:rPr>
        <w:t xml:space="preserve"> </w:t>
      </w:r>
      <w:r w:rsidRPr="00F468E6">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xml:space="preserve">) +/- umbilicado, de color blanco o gris-perla +/- violáceo, con el centro con tonos ocres u oliváceos y salpicado de manchitas ocres (óxido). Cutícula brillante de laca, separable hasta 1/3 del radio. Láminas delgadas, decurrentes, de color crema-ocráceo y sabor dulce, a veces ligeramente picantes cuando el ejemplar es joven. Pie satinado. Carne gruesa y de sabor dulce. Esporada crema oscuro </w:t>
      </w:r>
      <w:r>
        <w:rPr>
          <w:rFonts w:ascii="Verdana" w:hAnsi="Verdana"/>
          <w:lang w:val="es-MX"/>
        </w:rPr>
        <w:lastRenderedPageBreak/>
        <w:t>(IIc-IId). Reacción (Fe) débil. Frecuente ya desde la primavera en bosques de planifolios, sobre todo robles y abedules.</w:t>
      </w:r>
    </w:p>
    <w:p w:rsidR="00D204B9" w:rsidRPr="00BA24FE" w:rsidRDefault="00D204B9" w:rsidP="00D204B9">
      <w:pPr>
        <w:jc w:val="both"/>
        <w:rPr>
          <w:rFonts w:ascii="Verdana" w:hAnsi="Verdana"/>
          <w:lang w:val="fr-FR"/>
        </w:rPr>
      </w:pPr>
      <w:r w:rsidRPr="00B32832">
        <w:rPr>
          <w:rFonts w:ascii="Verdana" w:hAnsi="Verdana"/>
          <w:b/>
          <w:i/>
          <w:highlight w:val="yellow"/>
          <w:u w:val="single"/>
          <w:lang w:val="fr-FR"/>
        </w:rPr>
        <w:t>R. galochroa</w:t>
      </w:r>
      <w:r>
        <w:rPr>
          <w:rFonts w:ascii="Verdana" w:hAnsi="Verdana"/>
          <w:b/>
          <w:i/>
          <w:lang w:val="fr-FR"/>
        </w:rPr>
        <w:t xml:space="preserve"> </w:t>
      </w:r>
      <w:r w:rsidRPr="00BA68ED">
        <w:rPr>
          <w:rFonts w:ascii="Verdana" w:hAnsi="Verdana"/>
        </w:rPr>
        <w:t xml:space="preserve">(Fr.) Fr. </w:t>
      </w:r>
      <w:r w:rsidRPr="00543138">
        <w:rPr>
          <w:rFonts w:ascii="Verdana" w:hAnsi="Verdana"/>
        </w:rPr>
        <w:t>(1874)</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 umbilicado, de color crema muy claro, con extensas manchas  de color pardo-oliva, gris o pardo-viláceo. Cutícula mate, furfurácea, separable de 1/4 a 2/3 del radio (3/4 en la madurez), retráctil (parecida a </w:t>
      </w:r>
      <w:r w:rsidRPr="00A80BF5">
        <w:rPr>
          <w:rFonts w:ascii="Verdana" w:hAnsi="Verdana"/>
          <w:b/>
          <w:i/>
          <w:lang w:val="es-MX"/>
        </w:rPr>
        <w:t>R. vesca</w:t>
      </w:r>
      <w:r>
        <w:rPr>
          <w:rFonts w:ascii="Verdana" w:hAnsi="Verdana"/>
          <w:lang w:val="es-MX"/>
        </w:rPr>
        <w:t xml:space="preserve">). Láminas de color blanco-crema con reflejos amarillos, luego rosas, de sabor picante. Pie corto, duro y muy rugoso. Carne de sabor dulce. Esporada crema oscuro o crema-ocrácea (IIc-IId). Reacción (Fe) de color pardo-rosado o rosa-anaranjado y </w:t>
      </w:r>
      <w:proofErr w:type="gramStart"/>
      <w:r>
        <w:rPr>
          <w:rFonts w:ascii="Verdana" w:hAnsi="Verdana"/>
          <w:lang w:val="es-MX"/>
        </w:rPr>
        <w:t>positiva</w:t>
      </w:r>
      <w:proofErr w:type="gramEnd"/>
      <w:r>
        <w:rPr>
          <w:rFonts w:ascii="Verdana" w:hAnsi="Verdana"/>
          <w:lang w:val="es-MX"/>
        </w:rPr>
        <w:t xml:space="preserve"> lenta y débil con el guayaco (G). Fructifica en zonas húmedas de bosques de planifolios, sobre todo bajo álamos, avellanos, encinas y hayas.</w:t>
      </w:r>
    </w:p>
    <w:p w:rsidR="00D204B9" w:rsidRPr="00BA68ED" w:rsidRDefault="00D204B9" w:rsidP="00D204B9">
      <w:pPr>
        <w:jc w:val="both"/>
        <w:rPr>
          <w:rFonts w:ascii="Verdana" w:hAnsi="Verdana"/>
          <w:b/>
          <w:i/>
        </w:rPr>
      </w:pPr>
      <w:r w:rsidRPr="00BA68ED">
        <w:rPr>
          <w:rFonts w:ascii="Verdana" w:hAnsi="Verdana"/>
          <w:b/>
          <w:i/>
          <w:highlight w:val="yellow"/>
          <w:u w:val="single"/>
        </w:rPr>
        <w:t>R. subterfurcata</w:t>
      </w:r>
      <w:r w:rsidRPr="00BA68ED">
        <w:rPr>
          <w:rFonts w:ascii="Verdana" w:hAnsi="Verdana"/>
          <w:b/>
          <w:i/>
        </w:rPr>
        <w:t xml:space="preserve"> </w:t>
      </w:r>
      <w:r w:rsidRPr="00BA68ED">
        <w:rPr>
          <w:rFonts w:ascii="Verdana" w:hAnsi="Verdana"/>
        </w:rPr>
        <w:t>Romagn. (1967)…………………………………………………</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no umbilicado, de color gris-avellana, gris-beige, color arena o gamuza-ocre pálido, a veces con manchas ocres de “óxido”. Cutícula mate, aterciopelada a veces, separable hasta 1/3 del radio. Láminas  bifurcadas y sutilmente anastomosadas, de color crema </w:t>
      </w:r>
      <w:proofErr w:type="gramStart"/>
      <w:r>
        <w:rPr>
          <w:rFonts w:ascii="Verdana" w:hAnsi="Verdana"/>
          <w:lang w:val="es-MX"/>
        </w:rPr>
        <w:t>pálido</w:t>
      </w:r>
      <w:proofErr w:type="gramEnd"/>
      <w:r>
        <w:rPr>
          <w:rFonts w:ascii="Verdana" w:hAnsi="Verdana"/>
          <w:lang w:val="es-MX"/>
        </w:rPr>
        <w:t xml:space="preserve">, a veces con “óxido” en las aristas y con un sabor a veces ligeramente picante. Pie liso, luego rugoso, a veces con hoyuelos, con manchas de “óxido” y raramente esfumado de gris. Carne de sabor dulce. Esporada de color crema oscuro (IIc-IId). Reacción (Fe) de color rosa-anaranjado pálido y </w:t>
      </w:r>
      <w:proofErr w:type="gramStart"/>
      <w:r>
        <w:rPr>
          <w:rFonts w:ascii="Verdana" w:hAnsi="Verdana"/>
          <w:lang w:val="es-MX"/>
        </w:rPr>
        <w:t>positiva</w:t>
      </w:r>
      <w:proofErr w:type="gramEnd"/>
      <w:r>
        <w:rPr>
          <w:rFonts w:ascii="Verdana" w:hAnsi="Verdana"/>
          <w:lang w:val="es-MX"/>
        </w:rPr>
        <w:t xml:space="preserve"> lenta y débil con el guayaco (G). Esta especie, muy parecida a  </w:t>
      </w:r>
      <w:smartTag w:uri="urn:schemas-microsoft-com:office:smarttags" w:element="PersonName">
        <w:smartTagPr>
          <w:attr w:name="ProductID" w:val="la R."/>
        </w:smartTagPr>
        <w:r>
          <w:rPr>
            <w:rFonts w:ascii="Verdana" w:hAnsi="Verdana"/>
            <w:lang w:val="es-MX"/>
          </w:rPr>
          <w:t xml:space="preserve">la </w:t>
        </w:r>
        <w:r w:rsidRPr="00A80BF5">
          <w:rPr>
            <w:rFonts w:ascii="Verdana" w:hAnsi="Verdana"/>
            <w:b/>
            <w:i/>
            <w:lang w:val="es-MX"/>
          </w:rPr>
          <w:t>R.</w:t>
        </w:r>
      </w:smartTag>
      <w:r w:rsidRPr="00A80BF5">
        <w:rPr>
          <w:rFonts w:ascii="Verdana" w:hAnsi="Verdana"/>
          <w:b/>
          <w:i/>
          <w:lang w:val="es-MX"/>
        </w:rPr>
        <w:t xml:space="preserve"> subterfurcata</w:t>
      </w:r>
      <w:r>
        <w:rPr>
          <w:rFonts w:ascii="Verdana" w:hAnsi="Verdana"/>
          <w:lang w:val="es-MX"/>
        </w:rPr>
        <w:t>,</w:t>
      </w:r>
      <w:r>
        <w:rPr>
          <w:rFonts w:ascii="Verdana" w:hAnsi="Verdana"/>
          <w:b/>
          <w:i/>
          <w:lang w:val="es-MX"/>
        </w:rPr>
        <w:t xml:space="preserve"> </w:t>
      </w:r>
      <w:r w:rsidRPr="00B40DC3">
        <w:rPr>
          <w:rFonts w:ascii="Verdana" w:hAnsi="Verdana"/>
          <w:lang w:val="es-MX"/>
        </w:rPr>
        <w:t>fructifica</w:t>
      </w:r>
      <w:r>
        <w:rPr>
          <w:rFonts w:ascii="Verdana" w:hAnsi="Verdana"/>
          <w:lang w:val="es-MX"/>
        </w:rPr>
        <w:t xml:space="preserve"> bajo hayas y robles. </w:t>
      </w:r>
    </w:p>
    <w:p w:rsidR="00D204B9" w:rsidRPr="00BA68ED" w:rsidRDefault="00D204B9" w:rsidP="00D204B9">
      <w:pPr>
        <w:jc w:val="both"/>
        <w:rPr>
          <w:rFonts w:ascii="Verdana" w:hAnsi="Verdana"/>
        </w:rPr>
      </w:pPr>
      <w:r w:rsidRPr="00BA68ED">
        <w:rPr>
          <w:rFonts w:ascii="Verdana" w:hAnsi="Verdana"/>
          <w:b/>
          <w:i/>
          <w:highlight w:val="yellow"/>
          <w:u w:val="single"/>
        </w:rPr>
        <w:t>R. faustiana</w:t>
      </w:r>
      <w:r w:rsidRPr="00BA68ED">
        <w:rPr>
          <w:rFonts w:ascii="Verdana" w:hAnsi="Verdana"/>
          <w:b/>
          <w:i/>
        </w:rPr>
        <w:t xml:space="preserve"> </w:t>
      </w:r>
      <w:r w:rsidRPr="00BA68ED">
        <w:rPr>
          <w:rFonts w:ascii="Verdana" w:hAnsi="Verdana"/>
        </w:rPr>
        <w:t>Sarnari (1992)…………………………………………………………….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no umbilicado, de color púrpura-violáceo con el margen crema +/- rosado. Cutícula agrietada en el margen y apenas separable. Láminas gruesas, anchas y de color crema. Pie con indicios purpúreos en la base. Carne dura de sabor dulce o un poco picante. Esporada crema. Reacción (Fe) más bien débil. Fructifica bajo planifolios.</w:t>
      </w:r>
    </w:p>
    <w:p w:rsidR="00D204B9" w:rsidRPr="00BA68ED" w:rsidRDefault="00D204B9" w:rsidP="00D204B9">
      <w:pPr>
        <w:jc w:val="both"/>
        <w:rPr>
          <w:rFonts w:ascii="Verdana" w:hAnsi="Verdana"/>
          <w:b/>
          <w:i/>
        </w:rPr>
      </w:pPr>
      <w:r w:rsidRPr="00BA68ED">
        <w:rPr>
          <w:rFonts w:ascii="Verdana" w:hAnsi="Verdana"/>
          <w:b/>
          <w:i/>
          <w:highlight w:val="yellow"/>
          <w:u w:val="single"/>
        </w:rPr>
        <w:t>R. hibbardae</w:t>
      </w:r>
      <w:r w:rsidRPr="00BA68ED">
        <w:rPr>
          <w:rFonts w:ascii="Verdana" w:hAnsi="Verdana"/>
          <w:b/>
          <w:i/>
        </w:rPr>
        <w:t xml:space="preserve"> </w:t>
      </w:r>
      <w:r w:rsidRPr="00BA68ED">
        <w:rPr>
          <w:rFonts w:ascii="Verdana" w:hAnsi="Verdana"/>
        </w:rPr>
        <w:t>Burl. (1921)………………………………………………………………</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Pr="004F3148" w:rsidRDefault="00D204B9" w:rsidP="00D204B9">
      <w:pPr>
        <w:jc w:val="both"/>
        <w:rPr>
          <w:rFonts w:ascii="Verdana" w:hAnsi="Verdana"/>
          <w:b/>
          <w:u w:val="single"/>
          <w:lang w:val="es-MX"/>
        </w:rPr>
      </w:pPr>
      <w:r w:rsidRPr="004F3148">
        <w:rPr>
          <w:rFonts w:ascii="Verdana" w:hAnsi="Verdana"/>
          <w:b/>
          <w:u w:val="single"/>
          <w:lang w:val="es-MX"/>
        </w:rPr>
        <w:lastRenderedPageBreak/>
        <w:t>Esporada ocre (IIIa-IIIb)</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umbilicado, luego extendido, de color verde-almendra, gris-verdoso, gris claro o pardo-avellana, con el centro a veces pardo o +/- violáceo; decolorado parcial o casi totalmente a marfil, excepto los tonos violáceos en el margen y pardos en el centro, con manchas ruginosas esparcidas. Cutícula brillante, a veces el margen mate, separable hasta medio radio. Láminas densas, lardáceas, muy anchas, con reflejos ocres y de sabor ligeramente picantes. Pie pruinoso, luego brillante. Carne de sabor dulce. Esporada ocre (IIIa-IIIb).  Reacción (Fe) de color anaranjado débil y positiva lenta y débil con el guayaco (G). Fructifica en bosques húmedos de planifolios, bajo álamos, hayas, robles y encinas.</w:t>
      </w:r>
    </w:p>
    <w:p w:rsidR="00D204B9" w:rsidRDefault="00D204B9" w:rsidP="00D204B9">
      <w:pPr>
        <w:jc w:val="both"/>
        <w:rPr>
          <w:rFonts w:ascii="Verdana" w:hAnsi="Verdana"/>
          <w:b/>
          <w:i/>
          <w:highlight w:val="yellow"/>
          <w:lang w:val="es-MX"/>
        </w:rPr>
      </w:pPr>
      <w:r w:rsidRPr="00FE28C8">
        <w:rPr>
          <w:rFonts w:ascii="Verdana" w:hAnsi="Verdana"/>
          <w:b/>
          <w:i/>
          <w:highlight w:val="yellow"/>
          <w:u w:val="single"/>
          <w:lang w:val="es-MX"/>
        </w:rPr>
        <w:t>R. medullata</w:t>
      </w:r>
      <w:r w:rsidRPr="002263CE">
        <w:rPr>
          <w:rFonts w:ascii="Verdana" w:hAnsi="Verdana"/>
          <w:b/>
          <w:i/>
          <w:highlight w:val="yellow"/>
          <w:lang w:val="es-MX"/>
        </w:rPr>
        <w:t xml:space="preserve"> </w:t>
      </w:r>
      <w:r w:rsidRPr="00FE28C8">
        <w:rPr>
          <w:rFonts w:ascii="Verdana" w:hAnsi="Verdana"/>
        </w:rPr>
        <w:t>Romagn. (1997)</w:t>
      </w:r>
      <w:r>
        <w:rPr>
          <w:rFonts w:ascii="Verdana" w:hAnsi="Verdana"/>
        </w:rPr>
        <w:t>………………………………………………………</w:t>
      </w:r>
    </w:p>
    <w:p w:rsidR="00D204B9" w:rsidRPr="00E23FE2" w:rsidRDefault="00D204B9" w:rsidP="00D204B9">
      <w:pPr>
        <w:jc w:val="both"/>
        <w:rPr>
          <w:rFonts w:ascii="Verdana" w:hAnsi="Verdana"/>
          <w:b/>
          <w:u w:val="single"/>
          <w:lang w:val="es-MX"/>
        </w:rPr>
      </w:pPr>
      <w:r w:rsidRPr="00E23FE2">
        <w:rPr>
          <w:rFonts w:ascii="Verdana" w:hAnsi="Verdana"/>
          <w:b/>
          <w:u w:val="single"/>
          <w:lang w:val="es-MX"/>
        </w:rPr>
        <w:t>Esporada ocre oscuro (IIIc-IVa-IVb)</w:t>
      </w:r>
    </w:p>
    <w:p w:rsidR="00D204B9" w:rsidRDefault="00D204B9" w:rsidP="00D204B9">
      <w:pPr>
        <w:jc w:val="both"/>
        <w:rPr>
          <w:rFonts w:ascii="Verdana" w:hAnsi="Verdana"/>
          <w:lang w:val="es-MX"/>
        </w:rPr>
      </w:pPr>
      <w:r w:rsidRPr="00E23FE2">
        <w:rPr>
          <w:rFonts w:ascii="Verdana" w:hAnsi="Verdana"/>
          <w:b/>
          <w:u w:val="single"/>
          <w:lang w:val="es-MX"/>
        </w:rPr>
        <w:t>Bajo encinas y alcornoques, en ambiente mediterráneo.</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no umbilicado, poco deprimido, con el margen liso, de color violáceo, pardo-verdoso o gris vario, con el centro ocre-rosado. Cutícula inicialmente untosa, luego mate y separable hasta 1/3 del radio. Láminas espaciadas, gruesas, de color blanco-marfil, luego crema y de sabor dulce. Pie corto, robusto y +/- abocardado, de color blanco. Carne dura y de sabor dulce. Esporada de color ocre oscuro – amarillo claro (IIIc-IVa-IVb). Reacción (Fe) débil. Fructifica bajo planifolios, sobre todo tilos y encinares.</w:t>
      </w:r>
    </w:p>
    <w:p w:rsidR="00D204B9" w:rsidRDefault="00D204B9" w:rsidP="00D204B9">
      <w:pPr>
        <w:jc w:val="both"/>
        <w:rPr>
          <w:rFonts w:ascii="Verdana" w:hAnsi="Verdana"/>
          <w:lang w:val="es-MX"/>
        </w:rPr>
      </w:pPr>
      <w:r w:rsidRPr="008B21AB">
        <w:rPr>
          <w:rFonts w:ascii="Verdana" w:hAnsi="Verdana"/>
          <w:b/>
          <w:i/>
          <w:highlight w:val="yellow"/>
          <w:u w:val="single"/>
          <w:lang w:val="es-MX"/>
        </w:rPr>
        <w:t>R. ochrospora</w:t>
      </w:r>
      <w:r>
        <w:rPr>
          <w:rFonts w:ascii="Verdana" w:hAnsi="Verdana"/>
          <w:b/>
          <w:i/>
          <w:lang w:val="es-MX"/>
        </w:rPr>
        <w:t xml:space="preserve"> </w:t>
      </w:r>
      <w:r w:rsidRPr="000F4636">
        <w:rPr>
          <w:rFonts w:ascii="Verdana" w:hAnsi="Verdana"/>
        </w:rPr>
        <w:t>(Nicolaj ex Quadr. &amp; W. Rossi) Quadr. (1985)</w:t>
      </w:r>
      <w:r>
        <w:rPr>
          <w:rFonts w:ascii="Verdana" w:hAnsi="Verdana"/>
        </w:rPr>
        <w:t>………</w:t>
      </w:r>
      <w:r w:rsidRPr="000F4636">
        <w:rPr>
          <w:rFonts w:ascii="Verdana" w:hAnsi="Verdana"/>
        </w:rPr>
        <w:t xml:space="preserve"> </w:t>
      </w:r>
      <w:r>
        <w:rPr>
          <w:rFonts w:ascii="Verdana" w:hAnsi="Verdana"/>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(5)</w:t>
      </w: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2.2</w:t>
      </w:r>
      <w:r>
        <w:rPr>
          <w:rFonts w:ascii="Verdana" w:hAnsi="Verdana"/>
          <w:lang w:val="es-MX"/>
        </w:rPr>
        <w:t xml:space="preserve"> – </w:t>
      </w:r>
      <w:r>
        <w:rPr>
          <w:rFonts w:ascii="Verdana" w:hAnsi="Verdana"/>
          <w:b/>
          <w:bCs/>
          <w:i/>
          <w:iCs/>
          <w:color w:val="0000FF"/>
          <w:sz w:val="28"/>
          <w:u w:val="single"/>
          <w:lang w:val="es-MX"/>
        </w:rPr>
        <w:t>Ingratae</w:t>
      </w:r>
      <w:r>
        <w:rPr>
          <w:rFonts w:ascii="Verdana" w:hAnsi="Verdana"/>
          <w:lang w:val="es-MX"/>
        </w:rPr>
        <w:t xml:space="preserve">  Quélet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111218" w:rsidRDefault="00D204B9" w:rsidP="00D204B9">
      <w:pPr>
        <w:numPr>
          <w:ilvl w:val="0"/>
          <w:numId w:val="4"/>
        </w:numPr>
        <w:jc w:val="both"/>
        <w:rPr>
          <w:rFonts w:ascii="Verdana" w:hAnsi="Verdana"/>
          <w:b/>
          <w:lang w:val="es-MX"/>
        </w:rPr>
      </w:pPr>
      <w:r>
        <w:rPr>
          <w:rFonts w:ascii="Verdana" w:hAnsi="Verdana"/>
          <w:b/>
          <w:lang w:val="es-MX"/>
        </w:rPr>
        <w:t>Sombreros</w:t>
      </w:r>
      <w:r w:rsidRPr="00111218">
        <w:rPr>
          <w:rFonts w:ascii="Verdana" w:hAnsi="Verdana"/>
          <w:b/>
          <w:lang w:val="es-MX"/>
        </w:rPr>
        <w:t xml:space="preserve"> generalmente de color </w:t>
      </w:r>
      <w:r>
        <w:rPr>
          <w:rFonts w:ascii="Verdana" w:hAnsi="Verdana"/>
          <w:b/>
          <w:lang w:val="es-MX"/>
        </w:rPr>
        <w:t>pardo</w:t>
      </w:r>
      <w:r w:rsidRPr="00111218">
        <w:rPr>
          <w:rFonts w:ascii="Verdana" w:hAnsi="Verdana"/>
          <w:b/>
          <w:lang w:val="es-MX"/>
        </w:rPr>
        <w:t>, amarillo-</w:t>
      </w:r>
      <w:r>
        <w:rPr>
          <w:rFonts w:ascii="Verdana" w:hAnsi="Verdana"/>
          <w:b/>
          <w:lang w:val="es-MX"/>
        </w:rPr>
        <w:t>pardusco</w:t>
      </w:r>
      <w:r w:rsidRPr="00111218">
        <w:rPr>
          <w:rFonts w:ascii="Verdana" w:hAnsi="Verdana"/>
          <w:b/>
          <w:lang w:val="es-MX"/>
        </w:rPr>
        <w:t>, gris-</w:t>
      </w:r>
      <w:r>
        <w:rPr>
          <w:rFonts w:ascii="Verdana" w:hAnsi="Verdana"/>
          <w:b/>
          <w:lang w:val="es-MX"/>
        </w:rPr>
        <w:t>pardusco</w:t>
      </w:r>
      <w:r w:rsidRPr="00111218">
        <w:rPr>
          <w:rFonts w:ascii="Verdana" w:hAnsi="Verdana"/>
          <w:b/>
          <w:lang w:val="es-MX"/>
        </w:rPr>
        <w:t>, etc., pero nunca de color violeta o rojo.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Cutícula generalmente viscosa.</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 xml:space="preserve">Margen del sombrero siempre </w:t>
      </w:r>
      <w:r>
        <w:rPr>
          <w:rFonts w:ascii="Verdana" w:hAnsi="Verdana"/>
          <w:b/>
          <w:lang w:val="es-MX"/>
        </w:rPr>
        <w:t>+/-</w:t>
      </w:r>
      <w:r w:rsidRPr="00111218">
        <w:rPr>
          <w:rFonts w:ascii="Verdana" w:hAnsi="Verdana"/>
          <w:b/>
          <w:lang w:val="es-MX"/>
        </w:rPr>
        <w:t xml:space="preserve"> estriado o acanalado.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Sabor acre o desagradable, raramente agradable o dulce.</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Olor fétido o nauseabundo, de almendras amargas o de R. amoena, en un caso afrutado.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lastRenderedPageBreak/>
        <w:t>Esporada blanca o crema, raramente ocre.</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2.2.1</w:t>
      </w:r>
      <w:r>
        <w:rPr>
          <w:rFonts w:ascii="Verdana" w:hAnsi="Verdana"/>
          <w:lang w:val="es-MX"/>
        </w:rPr>
        <w:t xml:space="preserve"> – </w:t>
      </w:r>
      <w:r>
        <w:rPr>
          <w:rFonts w:ascii="Verdana" w:hAnsi="Verdana"/>
          <w:b/>
          <w:bCs/>
          <w:i/>
          <w:iCs/>
          <w:color w:val="FF0000"/>
          <w:sz w:val="28"/>
          <w:u w:val="single"/>
          <w:lang w:val="es-MX"/>
        </w:rPr>
        <w:t>Foetentinae</w:t>
      </w:r>
      <w:r>
        <w:rPr>
          <w:rFonts w:ascii="Verdana" w:hAnsi="Verdana"/>
          <w:lang w:val="es-MX"/>
        </w:rPr>
        <w:t xml:space="preserve">  Melzer &amp; Zvàra</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Especies de tamaño mediano a grande, hasta un palmo de diámetro.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Cutícula viscosa-glutinosa.</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Margen del sombrero acanalado-tubercul</w:t>
      </w:r>
      <w:r>
        <w:rPr>
          <w:rFonts w:ascii="Verdana" w:hAnsi="Verdana"/>
          <w:b/>
          <w:lang w:val="es-MX"/>
        </w:rPr>
        <w:t>ado</w:t>
      </w:r>
      <w:r w:rsidRPr="00111218">
        <w:rPr>
          <w:rFonts w:ascii="Verdana" w:hAnsi="Verdana"/>
          <w:b/>
          <w:lang w:val="es-MX"/>
        </w:rPr>
        <w:t xml:space="preserve"> desde la juventud o a medio desarrollo.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Color ocráceo, a miel, o un tanto grisáceo en el centro, a menudo con manchas pardo-rojizas incluso en las láminas.</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Pie con pequeñas cavidades, luego cavernoso.</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Olor fétido, como a pelo quemado y +/- amoniacal, a almendras amargas, a laurel-cerezo con un fondo (o no) a pastelería, a mazapán.</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Sabor acre, por lo menos en las láminas.</w:t>
      </w:r>
    </w:p>
    <w:p w:rsidR="00D204B9" w:rsidRPr="00111218" w:rsidRDefault="00D204B9" w:rsidP="00D204B9">
      <w:pPr>
        <w:numPr>
          <w:ilvl w:val="0"/>
          <w:numId w:val="4"/>
        </w:numPr>
        <w:jc w:val="both"/>
        <w:rPr>
          <w:rFonts w:ascii="Verdana" w:hAnsi="Verdana"/>
          <w:b/>
          <w:lang w:val="es-MX"/>
        </w:rPr>
      </w:pPr>
      <w:r w:rsidRPr="00111218">
        <w:rPr>
          <w:rFonts w:ascii="Verdana" w:hAnsi="Verdana"/>
          <w:b/>
          <w:lang w:val="es-MX"/>
        </w:rPr>
        <w:t>Sin restos flocosos del velo universal.</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sidRPr="003A6531">
        <w:rPr>
          <w:rFonts w:ascii="Verdana" w:hAnsi="Verdana"/>
          <w:b/>
          <w:u w:val="single"/>
          <w:lang w:val="es-MX"/>
        </w:rPr>
        <w:t>Esporada blanca pura (Ia)</w:t>
      </w:r>
    </w:p>
    <w:p w:rsidR="00D204B9" w:rsidRDefault="00D204B9" w:rsidP="00D204B9">
      <w:pPr>
        <w:jc w:val="both"/>
        <w:rPr>
          <w:rFonts w:ascii="Verdana" w:hAnsi="Verdana"/>
          <w:b/>
          <w:u w:val="single"/>
          <w:lang w:val="es-MX"/>
        </w:rPr>
      </w:pPr>
      <w:r>
        <w:rPr>
          <w:rFonts w:ascii="Verdana" w:hAnsi="Verdana"/>
          <w:b/>
          <w:u w:val="single"/>
          <w:lang w:val="es-MX"/>
        </w:rPr>
        <w:t>Olor grato, no a almendras amargas</w:t>
      </w: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mediano (inferior a medio palmo), muy deprimido o umbilicado, duro, de color amarillo ocráceo con manchas pardas o pardo-rojizas. Margen irregular, lobado, acanalado-tuberculado en unos </w:t>
      </w:r>
      <w:smartTag w:uri="urn:schemas-microsoft-com:office:smarttags" w:element="metricconverter">
        <w:smartTagPr>
          <w:attr w:name="ProductID" w:val="5 mm"/>
        </w:smartTagPr>
        <w:r>
          <w:rPr>
            <w:rFonts w:ascii="Verdana" w:hAnsi="Verdana"/>
            <w:lang w:val="es-MX"/>
          </w:rPr>
          <w:t>5 mm</w:t>
        </w:r>
      </w:smartTag>
      <w:r>
        <w:rPr>
          <w:rFonts w:ascii="Verdana" w:hAnsi="Verdana"/>
          <w:lang w:val="es-MX"/>
        </w:rPr>
        <w:t xml:space="preserve">. </w:t>
      </w:r>
      <w:proofErr w:type="gramStart"/>
      <w:r>
        <w:rPr>
          <w:rFonts w:ascii="Verdana" w:hAnsi="Verdana"/>
          <w:lang w:val="es-MX"/>
        </w:rPr>
        <w:t>pero</w:t>
      </w:r>
      <w:proofErr w:type="gramEnd"/>
      <w:r>
        <w:rPr>
          <w:rFonts w:ascii="Verdana" w:hAnsi="Verdana"/>
          <w:lang w:val="es-MX"/>
        </w:rPr>
        <w:t xml:space="preserve"> hasta 1/3 del radio en la madurez. Cutícula afieltrada o finamente escamosa, poco viscosa, apenas separable. Láminas de poco a muy espaciadas, decurrentes, anastomosadas y de color blanco-amarillento. Pie esbelto, pronto harinoso, luego cavernoso, al final hueco, a veces con la base verdosa. Carne bastante rígida, de olor afrutado agradable y con un sabor muy acre. Esporada blanca (Ia). Reacción (Fe) de color rosa-grisáceo y </w:t>
      </w:r>
      <w:proofErr w:type="gramStart"/>
      <w:r>
        <w:rPr>
          <w:rFonts w:ascii="Verdana" w:hAnsi="Verdana"/>
          <w:lang w:val="es-MX"/>
        </w:rPr>
        <w:t>positiva</w:t>
      </w:r>
      <w:proofErr w:type="gramEnd"/>
      <w:r>
        <w:rPr>
          <w:rFonts w:ascii="Verdana" w:hAnsi="Verdana"/>
          <w:lang w:val="es-MX"/>
        </w:rPr>
        <w:t xml:space="preserve"> lenta y débil con el guayaco (G). Dermatocistidios enormes. Suele aparecer a menudo en parques y jardines de ciudad. Su hábitat preferido son las zonas húmedas de los bosques de planifolios, sobre todo robles.</w:t>
      </w:r>
    </w:p>
    <w:p w:rsidR="00D204B9" w:rsidRPr="00BA68ED" w:rsidRDefault="00D204B9" w:rsidP="00D204B9">
      <w:pPr>
        <w:jc w:val="both"/>
        <w:rPr>
          <w:rFonts w:ascii="Verdana" w:hAnsi="Verdana"/>
        </w:rPr>
      </w:pPr>
      <w:r w:rsidRPr="00BA68ED">
        <w:rPr>
          <w:rFonts w:ascii="Verdana" w:hAnsi="Verdana"/>
          <w:b/>
          <w:i/>
          <w:highlight w:val="yellow"/>
          <w:u w:val="single"/>
        </w:rPr>
        <w:t>R. farinipes</w:t>
      </w:r>
      <w:r w:rsidRPr="00BA68ED">
        <w:rPr>
          <w:rFonts w:ascii="Verdana" w:hAnsi="Verdana"/>
          <w:b/>
          <w:i/>
        </w:rPr>
        <w:t xml:space="preserve"> </w:t>
      </w:r>
      <w:r w:rsidRPr="00BA68ED">
        <w:rPr>
          <w:rFonts w:ascii="Verdana" w:hAnsi="Verdana"/>
        </w:rPr>
        <w:t>Romell (1893)……………………………………………………………</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Pr="00B35F98" w:rsidRDefault="00D204B9" w:rsidP="00D204B9">
      <w:pPr>
        <w:jc w:val="both"/>
        <w:rPr>
          <w:rFonts w:ascii="Verdana" w:hAnsi="Verdana"/>
          <w:b/>
          <w:u w:val="single"/>
          <w:lang w:val="es-MX"/>
        </w:rPr>
      </w:pPr>
      <w:r w:rsidRPr="00B35F98">
        <w:rPr>
          <w:rFonts w:ascii="Verdana" w:hAnsi="Verdana"/>
          <w:b/>
          <w:u w:val="single"/>
          <w:lang w:val="es-MX"/>
        </w:rPr>
        <w:t>Esporada crema (IIa-IIb-IIc)</w:t>
      </w:r>
    </w:p>
    <w:p w:rsidR="00D204B9" w:rsidRDefault="00D204B9" w:rsidP="00D204B9">
      <w:pPr>
        <w:jc w:val="both"/>
        <w:rPr>
          <w:rFonts w:ascii="Verdana" w:hAnsi="Verdana"/>
          <w:b/>
          <w:u w:val="single"/>
          <w:lang w:val="es-MX"/>
        </w:rPr>
      </w:pPr>
      <w:r w:rsidRPr="00B35F98">
        <w:rPr>
          <w:rFonts w:ascii="Verdana" w:hAnsi="Verdana"/>
          <w:b/>
          <w:u w:val="single"/>
          <w:lang w:val="es-MX"/>
        </w:rPr>
        <w:t>O</w:t>
      </w:r>
      <w:r>
        <w:rPr>
          <w:rFonts w:ascii="Verdana" w:hAnsi="Verdana"/>
          <w:b/>
          <w:u w:val="single"/>
          <w:lang w:val="es-MX"/>
        </w:rPr>
        <w:t>lor desagradable, no a almendras amargas.</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8 cm"/>
        </w:smartTagPr>
        <w:r>
          <w:rPr>
            <w:rFonts w:ascii="Verdana" w:hAnsi="Verdana"/>
            <w:lang w:val="es-MX"/>
          </w:rPr>
          <w:t>18 cm</w:t>
        </w:r>
      </w:smartTag>
      <w:r>
        <w:rPr>
          <w:rFonts w:ascii="Verdana" w:hAnsi="Verdana"/>
          <w:lang w:val="es-MX"/>
        </w:rPr>
        <w:t xml:space="preserve">) grande (un palmo), extendido y deprimido, de color ocráceo de miel (recuerda al color del </w:t>
      </w:r>
      <w:r w:rsidRPr="00115DB0">
        <w:rPr>
          <w:rFonts w:ascii="Verdana" w:hAnsi="Verdana"/>
          <w:b/>
          <w:i/>
          <w:lang w:val="es-MX"/>
        </w:rPr>
        <w:t>B. Edulis</w:t>
      </w:r>
      <w:r>
        <w:rPr>
          <w:rFonts w:ascii="Verdana" w:hAnsi="Verdana"/>
          <w:lang w:val="es-MX"/>
        </w:rPr>
        <w:t xml:space="preserve"> y de </w:t>
      </w:r>
      <w:r w:rsidRPr="00115DB0">
        <w:rPr>
          <w:rFonts w:ascii="Verdana" w:hAnsi="Verdana"/>
          <w:b/>
          <w:i/>
          <w:lang w:val="es-MX"/>
        </w:rPr>
        <w:t xml:space="preserve">R. </w:t>
      </w:r>
      <w:r w:rsidRPr="00115DB0">
        <w:rPr>
          <w:rFonts w:ascii="Verdana" w:hAnsi="Verdana"/>
          <w:b/>
          <w:i/>
          <w:lang w:val="es-MX"/>
        </w:rPr>
        <w:lastRenderedPageBreak/>
        <w:t>mustelina</w:t>
      </w:r>
      <w:r>
        <w:rPr>
          <w:rFonts w:ascii="Verdana" w:hAnsi="Verdana"/>
          <w:lang w:val="es-MX"/>
        </w:rPr>
        <w:t>), con el centro oscuro pardo-rojizo o negruzco, más claro en el margen. Margen irregular, lobado, ondulado, translúcido y acanalado-tuberculado en más de 1/3 del radio. Cutícula brillante, glutinosa (más en el margen) y separable hasta casi medio radio. Láminas gruesas, agudas, lanceoladas y espaciadas que de jóvenes y en tiempo húmedo exudan gotitas acuosas, con tendencia a mancharse de pardo y de sabor muy acre. Pie corto, panzudo, ligeramente estrangulado y por encima extendido, cavernoso, al final hueco, con forro pardo-rojizo. Carne dura, muy acre y olor nauseoso a pelo quemado. Esporada crema (IIb-IIc). Reacción (Fe) de color rosa, positiva débil y rápida con el guayaco (G) y de color pardo-rojizo en la médula del pie con hidróxido sódico (no vira al amarillo). Bajo coniferas y planifolios, en general en todo tipo de bosques.</w:t>
      </w:r>
    </w:p>
    <w:p w:rsidR="00D204B9" w:rsidRPr="00C37FCF" w:rsidRDefault="00D204B9" w:rsidP="00D204B9">
      <w:pPr>
        <w:jc w:val="both"/>
        <w:rPr>
          <w:rFonts w:ascii="Verdana" w:hAnsi="Verdana"/>
          <w:lang w:val="fr-FR"/>
        </w:rPr>
      </w:pPr>
      <w:r w:rsidRPr="00C37FCF">
        <w:rPr>
          <w:rFonts w:ascii="Verdana" w:hAnsi="Verdana"/>
          <w:b/>
          <w:i/>
          <w:highlight w:val="yellow"/>
          <w:u w:val="single"/>
          <w:lang w:val="fr-FR"/>
        </w:rPr>
        <w:t>R. foetens</w:t>
      </w:r>
      <w:r>
        <w:rPr>
          <w:rFonts w:ascii="Verdana" w:hAnsi="Verdana"/>
          <w:b/>
          <w:i/>
          <w:lang w:val="fr-FR"/>
        </w:rPr>
        <w:t xml:space="preserve"> </w:t>
      </w:r>
      <w:r w:rsidRPr="00BA68ED">
        <w:rPr>
          <w:rFonts w:ascii="Verdana" w:hAnsi="Verdana"/>
        </w:rPr>
        <w:t xml:space="preserve">(Pers.) </w:t>
      </w:r>
      <w:r w:rsidRPr="00543138">
        <w:rPr>
          <w:rFonts w:ascii="Verdana" w:hAnsi="Verdana"/>
        </w:rPr>
        <w:t>Fr. (1796)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mediano (medio palmo), de color ocre-claro con zonas pardo-rojizas o “tostadas” en el centro. Margen lobado, translúcido y moderadamente acanalado-tuberculado (hasta +/- </w:t>
      </w:r>
      <w:smartTag w:uri="urn:schemas-microsoft-com:office:smarttags" w:element="metricconverter">
        <w:smartTagPr>
          <w:attr w:name="ProductID" w:val="2.5 cm"/>
        </w:smartTagPr>
        <w:r>
          <w:rPr>
            <w:rFonts w:ascii="Verdana" w:hAnsi="Verdana"/>
            <w:lang w:val="es-MX"/>
          </w:rPr>
          <w:t>2.5 cm</w:t>
        </w:r>
      </w:smartTag>
      <w:r>
        <w:rPr>
          <w:rFonts w:ascii="Verdana" w:hAnsi="Verdana"/>
          <w:lang w:val="es-MX"/>
        </w:rPr>
        <w:t xml:space="preserve">). Cutícula menos viscosa que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foetens, brillante y separable hasta medio radio. Láminas bastante apretadas, de color crema claro u ocráceo, con la arista +/- manchada de pardo y de sabor lentamente acre. Pie hueco, no panzudo. Carne de sabor lentamente acre y con olor amoniacal o a cuerno quemado. Esporada crema (IIa-IIb). Reacción (Fe) de color rosa sucio, positiva intensa con el guayaco y con hidróxido sódico vira a un color amarillo intenso, especialmente en la corteza en lo alto del pie. Fructifica en bosques húmedos de planifolios y coníferas.</w:t>
      </w:r>
    </w:p>
    <w:p w:rsidR="00D204B9" w:rsidRPr="00251BF9" w:rsidRDefault="00D204B9" w:rsidP="00D204B9">
      <w:pPr>
        <w:jc w:val="both"/>
        <w:rPr>
          <w:rFonts w:ascii="Verdana" w:hAnsi="Verdana"/>
        </w:rPr>
      </w:pPr>
      <w:r w:rsidRPr="00BA68ED">
        <w:rPr>
          <w:rFonts w:ascii="Verdana" w:hAnsi="Verdana"/>
          <w:b/>
          <w:i/>
          <w:highlight w:val="yellow"/>
          <w:u w:val="single"/>
        </w:rPr>
        <w:t>R. subfoetens</w:t>
      </w:r>
      <w:r w:rsidRPr="00BA68ED">
        <w:rPr>
          <w:rFonts w:ascii="Verdana" w:hAnsi="Verdana"/>
          <w:b/>
        </w:rPr>
        <w:t xml:space="preserve"> </w:t>
      </w:r>
      <w:r w:rsidRPr="00BA68ED">
        <w:rPr>
          <w:rFonts w:ascii="Verdana" w:hAnsi="Verdana"/>
        </w:rPr>
        <w:t xml:space="preserve">Wm.G. Sm. </w:t>
      </w:r>
      <w:r w:rsidRPr="004A077C">
        <w:rPr>
          <w:rFonts w:ascii="Verdana" w:hAnsi="Verdana"/>
        </w:rPr>
        <w:t>(1873)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tamaño inferior, de color ocráceo-rojizo y con fibrilosidad rojiza. Margen cortamente acanalado-tuberculado y cutícula  viscosa. Láminas densas, atenuadas, agudas, +/- rojizas. Pie hasta 8x2 cm, abocardado, cavernoso, al final hueco. Carne de sabor dulce nauseoso aunque luego lentamente picante. Con hidróxido sódico no vira al amarillo. Fructifica en bosques húmedos de planifolios. </w:t>
      </w:r>
    </w:p>
    <w:p w:rsidR="00D204B9" w:rsidRDefault="00D204B9" w:rsidP="00D204B9">
      <w:pPr>
        <w:jc w:val="both"/>
        <w:rPr>
          <w:rFonts w:ascii="Verdana" w:hAnsi="Verdana"/>
          <w:lang w:val="es-MX"/>
        </w:rPr>
      </w:pPr>
      <w:r w:rsidRPr="00543138">
        <w:rPr>
          <w:rFonts w:ascii="Verdana" w:hAnsi="Verdana"/>
          <w:b/>
          <w:i/>
          <w:highlight w:val="yellow"/>
          <w:u w:val="single"/>
        </w:rPr>
        <w:t>R. grata</w:t>
      </w:r>
      <w:r w:rsidRPr="00543138">
        <w:rPr>
          <w:rFonts w:ascii="Verdana" w:hAnsi="Verdana"/>
        </w:rPr>
        <w:t xml:space="preserve"> Britzelm. </w:t>
      </w:r>
      <w:r w:rsidRPr="007E2107">
        <w:rPr>
          <w:rFonts w:ascii="Verdana" w:hAnsi="Verdana"/>
        </w:rPr>
        <w:t>(1898)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entre ocráceo y pardo-rojizo, con el margen cortamente acanalado-tuberculado y cutícula brillante. Pie relativamente enorme (10 máx. x </w:t>
      </w:r>
      <w:smartTag w:uri="urn:schemas-microsoft-com:office:smarttags" w:element="metricconverter">
        <w:smartTagPr>
          <w:attr w:name="ProductID" w:val="2.5 cm"/>
        </w:smartTagPr>
        <w:r>
          <w:rPr>
            <w:rFonts w:ascii="Verdana" w:hAnsi="Verdana"/>
            <w:lang w:val="es-MX"/>
          </w:rPr>
          <w:t>2.5 cm</w:t>
        </w:r>
      </w:smartTag>
      <w:r>
        <w:rPr>
          <w:rFonts w:ascii="Verdana" w:hAnsi="Verdana"/>
          <w:lang w:val="es-MX"/>
        </w:rPr>
        <w:t xml:space="preserve">). Carne de sabor acre y con olor mantecoso +/- rancio. Esporada de color crema. Reacción positiva lenta y débil con el guayaco (G) y con hidróxido sódico no vira al </w:t>
      </w:r>
      <w:r>
        <w:rPr>
          <w:rFonts w:ascii="Verdana" w:hAnsi="Verdana"/>
          <w:lang w:val="es-MX"/>
        </w:rPr>
        <w:lastRenderedPageBreak/>
        <w:t xml:space="preserve">amarillo. Especie de parecido muy similar a </w:t>
      </w:r>
      <w:r w:rsidRPr="00EC51DC">
        <w:rPr>
          <w:rFonts w:ascii="Verdana" w:hAnsi="Verdana"/>
          <w:b/>
          <w:i/>
          <w:lang w:val="es-MX"/>
        </w:rPr>
        <w:t>R. subfoetens</w:t>
      </w:r>
      <w:r>
        <w:rPr>
          <w:rFonts w:ascii="Verdana" w:hAnsi="Verdana"/>
          <w:lang w:val="es-MX"/>
        </w:rPr>
        <w:t xml:space="preserve"> pero con un olor muy particular. Fructifica bajo coníferas o planifolios, sobre todo encinas.</w:t>
      </w:r>
    </w:p>
    <w:p w:rsidR="00D204B9" w:rsidRDefault="00D204B9" w:rsidP="00D204B9">
      <w:pPr>
        <w:jc w:val="both"/>
        <w:rPr>
          <w:rFonts w:ascii="Verdana" w:hAnsi="Verdana"/>
          <w:lang w:val="es-MX"/>
        </w:rPr>
      </w:pPr>
      <w:r w:rsidRPr="00DB1308">
        <w:rPr>
          <w:rFonts w:ascii="Verdana" w:hAnsi="Verdana"/>
          <w:b/>
          <w:i/>
          <w:highlight w:val="yellow"/>
          <w:u w:val="single"/>
          <w:lang w:val="es-MX"/>
        </w:rPr>
        <w:t>R. josserandii</w:t>
      </w:r>
      <w:r>
        <w:rPr>
          <w:rFonts w:ascii="Verdana" w:hAnsi="Verdana"/>
          <w:b/>
          <w:i/>
          <w:lang w:val="es-MX"/>
        </w:rPr>
        <w:t xml:space="preserve"> </w:t>
      </w:r>
      <w:r w:rsidRPr="00DB1308">
        <w:rPr>
          <w:rFonts w:ascii="Verdana" w:hAnsi="Verdana"/>
        </w:rPr>
        <w:t>Bertault (1977)</w:t>
      </w:r>
      <w:r>
        <w:rPr>
          <w:rFonts w:ascii="Verdana" w:hAnsi="Verdana"/>
        </w:rPr>
        <w:t>………………………………………………………</w:t>
      </w:r>
    </w:p>
    <w:p w:rsidR="00D204B9" w:rsidRDefault="00D204B9" w:rsidP="00D204B9">
      <w:pPr>
        <w:jc w:val="both"/>
        <w:rPr>
          <w:rFonts w:ascii="Verdana" w:hAnsi="Verdana"/>
          <w:b/>
          <w:i/>
          <w:lang w:val="es-MX"/>
        </w:rPr>
      </w:pP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 xml:space="preserve">Sombrero globuloso, rápidamente extendido, de color ocre-amarillento, con el margen acanalado-tuberculado y cutícula poco viscosa. Láminas de color crema que se manchan de color pardusco. Pie delgado y atenuado en la base. Carne de sabor desagradable y olor ligero a </w:t>
      </w:r>
      <w:r w:rsidRPr="00EC51DC">
        <w:rPr>
          <w:rFonts w:ascii="Verdana" w:hAnsi="Verdana"/>
          <w:b/>
          <w:i/>
          <w:lang w:val="es-MX"/>
        </w:rPr>
        <w:t>R. foetens</w:t>
      </w:r>
      <w:r>
        <w:rPr>
          <w:rFonts w:ascii="Verdana" w:hAnsi="Verdana"/>
          <w:lang w:val="es-MX"/>
        </w:rPr>
        <w:t>. Esporada crema (IIa-IIb). Reacción subnula al KOH. Fructifica principalmente bajo encinas y pinos.</w:t>
      </w:r>
    </w:p>
    <w:p w:rsidR="00D204B9" w:rsidRDefault="00D204B9" w:rsidP="00D204B9">
      <w:pPr>
        <w:pStyle w:val="Piedepgina"/>
        <w:tabs>
          <w:tab w:val="left" w:pos="1080"/>
          <w:tab w:val="left" w:pos="1905"/>
        </w:tabs>
        <w:jc w:val="both"/>
        <w:rPr>
          <w:rFonts w:ascii="Verdana" w:hAnsi="Verdana"/>
        </w:rPr>
      </w:pPr>
      <w:r w:rsidRPr="00AE0E6A">
        <w:rPr>
          <w:rFonts w:ascii="Verdana" w:hAnsi="Verdana"/>
          <w:b/>
          <w:i/>
          <w:highlight w:val="yellow"/>
          <w:u w:val="single"/>
        </w:rPr>
        <w:t>R. putida</w:t>
      </w:r>
      <w:r>
        <w:rPr>
          <w:rFonts w:ascii="Verdana" w:hAnsi="Verdana"/>
        </w:rPr>
        <w:t xml:space="preserve"> </w:t>
      </w:r>
      <w:r w:rsidRPr="00AE0E6A">
        <w:rPr>
          <w:rFonts w:ascii="Verdana" w:hAnsi="Verdana"/>
        </w:rPr>
        <w:t>Sarnari (1998)</w:t>
      </w:r>
      <w:r>
        <w:rPr>
          <w:rFonts w:ascii="Verdana" w:hAnsi="Verdana"/>
        </w:rPr>
        <w:t>…………………………………………………………………</w:t>
      </w:r>
    </w:p>
    <w:p w:rsidR="00D204B9" w:rsidRDefault="00D204B9" w:rsidP="00D204B9">
      <w:pPr>
        <w:jc w:val="both"/>
        <w:rPr>
          <w:rFonts w:ascii="Verdana" w:hAnsi="Verdana"/>
          <w:b/>
          <w:i/>
          <w:lang w:val="es-MX"/>
        </w:rPr>
      </w:pP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sidRPr="00890938">
        <w:rPr>
          <w:rFonts w:ascii="Verdana" w:hAnsi="Verdana"/>
          <w:lang w:val="es-MX"/>
        </w:rPr>
        <w:t>Esta</w:t>
      </w:r>
      <w:r>
        <w:rPr>
          <w:rFonts w:ascii="Verdana" w:hAnsi="Verdana"/>
          <w:lang w:val="es-MX"/>
        </w:rPr>
        <w:t xml:space="preserve"> especie está considerada como una </w:t>
      </w:r>
      <w:r w:rsidRPr="00EC51DC">
        <w:rPr>
          <w:rFonts w:ascii="Verdana" w:hAnsi="Verdana"/>
          <w:b/>
          <w:i/>
          <w:lang w:val="es-MX"/>
        </w:rPr>
        <w:t>Ingratae</w:t>
      </w:r>
      <w:r>
        <w:rPr>
          <w:rFonts w:ascii="Verdana" w:hAnsi="Verdana"/>
          <w:lang w:val="es-MX"/>
        </w:rPr>
        <w:t xml:space="preserve"> con olor a sardinas en la madurez y sabor dulce. Láminas de color crema. Pie de color blanco, griseante y con tendencia a mancharse de herrumbre. Esporas subreticuladas. Bajo encinas y pinos.</w:t>
      </w:r>
    </w:p>
    <w:p w:rsidR="00D204B9" w:rsidRPr="00BA68ED" w:rsidRDefault="00D204B9" w:rsidP="00D204B9">
      <w:pPr>
        <w:jc w:val="both"/>
        <w:rPr>
          <w:rFonts w:ascii="Verdana" w:hAnsi="Verdana"/>
          <w:b/>
          <w:i/>
        </w:rPr>
      </w:pPr>
      <w:r w:rsidRPr="00BA68ED">
        <w:rPr>
          <w:rFonts w:ascii="Verdana" w:hAnsi="Verdana"/>
          <w:b/>
          <w:i/>
          <w:highlight w:val="yellow"/>
          <w:u w:val="single"/>
        </w:rPr>
        <w:t>R. hortensis</w:t>
      </w:r>
      <w:r w:rsidRPr="00BA68ED">
        <w:rPr>
          <w:rFonts w:ascii="Verdana" w:hAnsi="Verdana"/>
          <w:b/>
          <w:i/>
        </w:rPr>
        <w:t xml:space="preserve"> </w:t>
      </w:r>
      <w:r w:rsidRPr="00BA68ED">
        <w:rPr>
          <w:rFonts w:ascii="Verdana" w:hAnsi="Verdana"/>
        </w:rPr>
        <w:t>Sarnari (1998)…………………………………………………………….</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Sarnari la describió como una forma ecológica de </w:t>
      </w:r>
      <w:r w:rsidRPr="00EC51DC">
        <w:rPr>
          <w:rFonts w:ascii="Verdana" w:hAnsi="Verdana"/>
          <w:b/>
          <w:i/>
          <w:lang w:val="es-MX"/>
        </w:rPr>
        <w:t>R. subfoetens</w:t>
      </w:r>
      <w:r>
        <w:rPr>
          <w:rFonts w:ascii="Verdana" w:hAnsi="Verdana"/>
          <w:lang w:val="es-MX"/>
        </w:rPr>
        <w:t xml:space="preserve"> característica de climas mediterráneos. Tiene las esporas pequeñas,  redondeadas y claramente espinoso-reticuladas y da una reacción negativa con el KOH.</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inamoena</w:t>
      </w:r>
      <w:r>
        <w:rPr>
          <w:rFonts w:ascii="Verdana" w:hAnsi="Verdana"/>
          <w:b/>
          <w:i/>
          <w:lang w:val="es-MX"/>
        </w:rPr>
        <w:t xml:space="preserve"> </w:t>
      </w:r>
      <w:r w:rsidRPr="00B32832">
        <w:rPr>
          <w:rFonts w:ascii="Verdana" w:hAnsi="Verdana"/>
        </w:rPr>
        <w:t>Sarnari (1994)</w:t>
      </w:r>
      <w:r>
        <w:rPr>
          <w:rFonts w:ascii="Verdana" w:hAnsi="Verdana"/>
        </w:rPr>
        <w:t>…………………………………………………………….</w:t>
      </w:r>
    </w:p>
    <w:p w:rsidR="00D204B9" w:rsidRPr="00CB1C28"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Pr="00B35F98" w:rsidRDefault="00D204B9" w:rsidP="00D204B9">
      <w:pPr>
        <w:jc w:val="both"/>
        <w:rPr>
          <w:rFonts w:ascii="Verdana" w:hAnsi="Verdana"/>
          <w:b/>
          <w:u w:val="single"/>
          <w:lang w:val="es-MX"/>
        </w:rPr>
      </w:pPr>
      <w:r w:rsidRPr="00B35F98">
        <w:rPr>
          <w:rFonts w:ascii="Verdana" w:hAnsi="Verdana"/>
          <w:b/>
          <w:u w:val="single"/>
          <w:lang w:val="es-MX"/>
        </w:rPr>
        <w:t>Esporada crema (IIa-IIb-IIc)</w:t>
      </w:r>
    </w:p>
    <w:p w:rsidR="00D204B9" w:rsidRDefault="00D204B9" w:rsidP="00D204B9">
      <w:pPr>
        <w:jc w:val="both"/>
        <w:rPr>
          <w:rFonts w:ascii="Verdana" w:hAnsi="Verdana"/>
          <w:b/>
          <w:u w:val="single"/>
          <w:lang w:val="es-MX"/>
        </w:rPr>
      </w:pPr>
      <w:r w:rsidRPr="0078267C">
        <w:rPr>
          <w:rFonts w:ascii="Verdana" w:hAnsi="Verdana"/>
          <w:b/>
          <w:u w:val="single"/>
          <w:lang w:val="es-MX"/>
        </w:rPr>
        <w:t>Olor a almendras amargas, solo o en mezcla</w:t>
      </w:r>
      <w:r>
        <w:rPr>
          <w:rFonts w:ascii="Verdana" w:hAnsi="Verdana"/>
          <w:b/>
          <w:u w:val="single"/>
          <w:lang w:val="es-MX"/>
        </w:rPr>
        <w:t>.</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Pr>
          <w:rFonts w:ascii="Verdana" w:hAnsi="Verdana"/>
          <w:b/>
          <w:u w:val="single"/>
          <w:lang w:val="es-MX"/>
        </w:rPr>
        <w:t>Sombrero con capa gelatinosa separable.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xml:space="preserve">) hemisférico, poco carnoso y tenaz, de color ocre sórdido y difuminaciones pardas (rojizas y vinosas) o gris lilacino, con manchas pardo-rojizas. Margen ondulado, lobado y acanalado-tuberculado en más de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no separable pero con una capa gelatinosa separable y de un brillo viscoso. Láminas delgadas, agudas, con la arista manchada con puntos o trazos pardo-negruzcos, de color </w:t>
      </w:r>
      <w:r>
        <w:rPr>
          <w:rFonts w:ascii="Verdana" w:hAnsi="Verdana"/>
          <w:lang w:val="es-MX"/>
        </w:rPr>
        <w:lastRenderedPageBreak/>
        <w:t xml:space="preserve">crema y de sabor acre. Pie cavernoso, hueco, con forro pardo-rojizo y con tendencia a grisear o pardear en la superficie. Carne elástica, con olor fugaz a almendras amargas y componente nauseoso y de sabor acre y nauseoso. Esporada de color crema pálido (IIa-IIb). Reacción (Fe) de color rosa-grisáceo. Fructifica bajo </w:t>
      </w:r>
      <w:r w:rsidRPr="004F0C4B">
        <w:rPr>
          <w:rFonts w:ascii="Verdana" w:hAnsi="Verdana"/>
          <w:b/>
          <w:i/>
          <w:lang w:val="es-MX"/>
        </w:rPr>
        <w:t>Picea</w:t>
      </w:r>
      <w:r>
        <w:rPr>
          <w:rFonts w:ascii="Verdana" w:hAnsi="Verdana"/>
          <w:lang w:val="es-MX"/>
        </w:rPr>
        <w:t xml:space="preserve"> y planifolios.</w:t>
      </w:r>
    </w:p>
    <w:p w:rsidR="00D204B9" w:rsidRPr="00B32832" w:rsidRDefault="00D204B9" w:rsidP="00D204B9">
      <w:pPr>
        <w:jc w:val="both"/>
        <w:rPr>
          <w:rFonts w:ascii="Verdana" w:hAnsi="Verdana"/>
        </w:rPr>
      </w:pPr>
      <w:r w:rsidRPr="00B32832">
        <w:rPr>
          <w:rFonts w:ascii="Verdana" w:hAnsi="Verdana"/>
          <w:b/>
          <w:i/>
          <w:highlight w:val="yellow"/>
          <w:u w:val="single"/>
        </w:rPr>
        <w:t>R. illota</w:t>
      </w:r>
      <w:r w:rsidRPr="009547A5">
        <w:rPr>
          <w:rFonts w:ascii="Verdana" w:hAnsi="Verdana"/>
          <w:b/>
          <w:i/>
        </w:rPr>
        <w:t xml:space="preserve"> </w:t>
      </w:r>
      <w:r w:rsidRPr="00B32832">
        <w:rPr>
          <w:rFonts w:ascii="Verdana" w:hAnsi="Verdana"/>
        </w:rPr>
        <w:t>Romagn. (1953)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sidRPr="006A4915">
        <w:rPr>
          <w:rFonts w:ascii="Verdana" w:hAnsi="Verdana"/>
          <w:b/>
          <w:u w:val="single"/>
          <w:lang w:val="es-MX"/>
        </w:rPr>
        <w:t>Sombrero brillante y sin capa gelatinosa separable.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7.5 cm"/>
        </w:smartTagPr>
        <w:r>
          <w:rPr>
            <w:rFonts w:ascii="Verdana" w:hAnsi="Verdana"/>
            <w:lang w:val="es-MX"/>
          </w:rPr>
          <w:t>7.5 cm</w:t>
        </w:r>
      </w:smartTag>
      <w:r>
        <w:rPr>
          <w:rFonts w:ascii="Verdana" w:hAnsi="Verdana"/>
          <w:lang w:val="es-MX"/>
        </w:rPr>
        <w:t xml:space="preserve">) convexo +/- truncado, luego extendido, de color ocráceo con manchas pardo-rojizas en el centro. Margen pálido, translúcido, acanalado-tuberculado en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de un brillo satinado y separable hasta 1/3 o medio radio. Láminas densas, agudas, de color crema pálido y con manchas pardas (no rojizas). Pie muy duro, cavernoso, al fin hueco, con restos pardo-rojizos. Carne de sabor muy acre y de olor a laurel-cerezo o fuerte a almendras amargas y cuerno quemado. Esporada de color crema pálido (IIa-IIb). Reacción (Fe) de color rosa-grisáceo, positiva lenta y débil con el guayaco (G) y nula con el hidróxido sódico. Fructifica </w:t>
      </w:r>
      <w:proofErr w:type="gramStart"/>
      <w:r>
        <w:rPr>
          <w:rFonts w:ascii="Verdana" w:hAnsi="Verdana"/>
          <w:lang w:val="es-MX"/>
        </w:rPr>
        <w:t>bajo coníferas</w:t>
      </w:r>
      <w:proofErr w:type="gramEnd"/>
      <w:r>
        <w:rPr>
          <w:rFonts w:ascii="Verdana" w:hAnsi="Verdana"/>
          <w:lang w:val="es-MX"/>
        </w:rPr>
        <w:t xml:space="preserve"> y planifolios, especialmente robles y castaños.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grata</w:t>
      </w:r>
      <w:r w:rsidRPr="00BA68ED">
        <w:rPr>
          <w:rFonts w:ascii="Verdana" w:hAnsi="Verdana"/>
        </w:rPr>
        <w:t xml:space="preserve"> Britzelm. </w:t>
      </w:r>
      <w:r w:rsidRPr="007E2107">
        <w:rPr>
          <w:rFonts w:ascii="Verdana" w:hAnsi="Verdana"/>
        </w:rPr>
        <w:t>(1898</w:t>
      </w:r>
      <w:r>
        <w:rPr>
          <w:rFonts w:ascii="Verdana" w:hAnsi="Verdana"/>
        </w:rPr>
        <w:t>)</w:t>
      </w:r>
    </w:p>
    <w:p w:rsidR="00D204B9" w:rsidRDefault="00D204B9" w:rsidP="00D204B9">
      <w:pPr>
        <w:jc w:val="both"/>
        <w:rPr>
          <w:rFonts w:ascii="Verdana" w:hAnsi="Verdana"/>
          <w:lang w:val="es-MX"/>
        </w:rPr>
      </w:pPr>
      <w:r w:rsidRPr="00A95BA6">
        <w:rPr>
          <w:rFonts w:ascii="Verdana" w:hAnsi="Verdana"/>
          <w:b/>
          <w:i/>
          <w:highlight w:val="yellow"/>
          <w:u w:val="single"/>
          <w:lang w:val="es-MX"/>
        </w:rPr>
        <w:t>R. laurocerasi</w:t>
      </w:r>
      <w:r>
        <w:rPr>
          <w:rFonts w:ascii="Verdana" w:hAnsi="Verdana"/>
          <w:b/>
          <w:i/>
          <w:lang w:val="es-MX"/>
        </w:rPr>
        <w:t xml:space="preserve"> </w:t>
      </w:r>
      <w:r w:rsidRPr="00DB1308">
        <w:rPr>
          <w:rFonts w:ascii="Verdana" w:hAnsi="Verdana"/>
        </w:rPr>
        <w:t>Melzer (1920)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grande, convexo, un poco deprimido o umbilicado, luego extendido, de color que va del ocráceo u ocre-rojizo al pardo-rojizo oscuro, con escrobículas y manchas pardas (rojizas o purpúreas). Margen delgado, acanalado-tuberculado en 1/5 del radio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aprox.). Cuticula brillante y apenas separable. Láminas gruesas, escotadas, apretadas, luego espaciadas, anastomosadas, de color blanco-amarillento con manchas pardas (rojizas o violáceas) de “óxido” y de sabor acre. Pie cavernoso, al fin hueco, con restos pardos u ocráceos +/- rojizos. Carne dura, de sabor dulce y nauseoso, acre en el pie y en las láminas, con olor a almendras amargas con un fondo a pastelería, a mazapán, graso y desagradable. Esporada de color crema pálido (IIa-IIb). Reacción positiva fuerte e instantánea con el guayaco (G) y de color amarillo pálido con el hidróxido sódico. Fructifica bajo planifolios. </w:t>
      </w:r>
    </w:p>
    <w:p w:rsidR="00D204B9" w:rsidRDefault="00D204B9" w:rsidP="00D204B9">
      <w:pPr>
        <w:jc w:val="both"/>
        <w:rPr>
          <w:rFonts w:ascii="Verdana" w:hAnsi="Verdana"/>
          <w:lang w:val="es-MX"/>
        </w:rPr>
      </w:pPr>
      <w:r w:rsidRPr="00B32832">
        <w:rPr>
          <w:rFonts w:ascii="Verdana" w:hAnsi="Verdana"/>
          <w:b/>
          <w:i/>
          <w:highlight w:val="yellow"/>
          <w:u w:val="single"/>
          <w:lang w:val="fr-FR"/>
        </w:rPr>
        <w:t>R. fragrantissima</w:t>
      </w:r>
      <w:r>
        <w:rPr>
          <w:rFonts w:ascii="Verdana" w:hAnsi="Verdana"/>
          <w:b/>
          <w:i/>
          <w:lang w:val="fr-FR"/>
        </w:rPr>
        <w:t xml:space="preserve"> </w:t>
      </w:r>
      <w:r w:rsidRPr="00BA24FE">
        <w:rPr>
          <w:rFonts w:ascii="Verdana" w:hAnsi="Verdana"/>
        </w:rPr>
        <w:t>Romagn. (1967)</w:t>
      </w:r>
      <w:r>
        <w:rPr>
          <w:rFonts w:ascii="Verdana" w:hAnsi="Verdana"/>
        </w:rPr>
        <w:t>……………………………………………</w:t>
      </w:r>
    </w:p>
    <w:p w:rsidR="00D204B9" w:rsidRDefault="00D204B9" w:rsidP="00D204B9">
      <w:pPr>
        <w:jc w:val="both"/>
        <w:rPr>
          <w:rFonts w:ascii="Verdana" w:hAnsi="Verdana"/>
          <w:b/>
          <w:u w:val="single"/>
          <w:lang w:val="es-MX"/>
        </w:rPr>
      </w:pPr>
      <w:r w:rsidRPr="006A4915">
        <w:rPr>
          <w:rFonts w:ascii="Verdana" w:hAnsi="Verdana"/>
          <w:b/>
          <w:u w:val="single"/>
          <w:lang w:val="es-MX"/>
        </w:rPr>
        <w:t xml:space="preserve">Sombrero </w:t>
      </w:r>
      <w:r>
        <w:rPr>
          <w:rFonts w:ascii="Verdana" w:hAnsi="Verdana"/>
          <w:b/>
          <w:u w:val="single"/>
          <w:lang w:val="es-MX"/>
        </w:rPr>
        <w:t>mate</w:t>
      </w:r>
      <w:r w:rsidRPr="006A4915">
        <w:rPr>
          <w:rFonts w:ascii="Verdana" w:hAnsi="Verdana"/>
          <w:b/>
          <w:u w:val="single"/>
          <w:lang w:val="es-MX"/>
        </w:rPr>
        <w:t xml:space="preserve"> y sin capa gelatinosa separable.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amarillo a ocre-pardusco, con el centro marmoleado de color pardo-rojizo y negruzco. Margen translúcido, acanalado-tuberculado en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mate y separable hasta ¼ del radio. Láminas espaciadas y decurrentes, obtusas, de sabor acre. Pie cavernoso, al fin hueco, con pardeamiento rojizo ascendente. Carne de sabor dulce y nauseoso, olor penetrante a almendras amargas, bastante puro y +/- nauseoso. Esporada de color crema pálido. Reacción positiva con el guayaco (G), no instantánea. Fructifica en bosques umbríos de planifolios, sobre todo hayedos. </w:t>
      </w:r>
    </w:p>
    <w:p w:rsidR="00D204B9" w:rsidRDefault="00D204B9" w:rsidP="00D204B9">
      <w:pPr>
        <w:jc w:val="both"/>
        <w:rPr>
          <w:rFonts w:ascii="Verdana" w:hAnsi="Verdana"/>
          <w:b/>
          <w:i/>
          <w:lang w:val="es-MX"/>
        </w:rPr>
      </w:pPr>
      <w:r w:rsidRPr="00A95BA6">
        <w:rPr>
          <w:rFonts w:ascii="Verdana" w:hAnsi="Verdana"/>
          <w:b/>
          <w:i/>
          <w:highlight w:val="yellow"/>
          <w:u w:val="single"/>
          <w:lang w:val="es-MX"/>
        </w:rPr>
        <w:t xml:space="preserve">R. laurocerasi var. </w:t>
      </w:r>
      <w:proofErr w:type="gramStart"/>
      <w:r w:rsidRPr="00A95BA6">
        <w:rPr>
          <w:rFonts w:ascii="Verdana" w:hAnsi="Verdana"/>
          <w:b/>
          <w:i/>
          <w:highlight w:val="yellow"/>
          <w:u w:val="single"/>
          <w:lang w:val="es-MX"/>
        </w:rPr>
        <w:t>fragrans</w:t>
      </w:r>
      <w:proofErr w:type="gramEnd"/>
      <w:r>
        <w:rPr>
          <w:rFonts w:ascii="Verdana" w:hAnsi="Verdana"/>
          <w:b/>
          <w:i/>
          <w:lang w:val="es-MX"/>
        </w:rPr>
        <w:t xml:space="preserve"> </w:t>
      </w:r>
      <w:r w:rsidRPr="00DB1308">
        <w:rPr>
          <w:rFonts w:ascii="Verdana" w:hAnsi="Verdana"/>
        </w:rPr>
        <w:t>(Romagn.) Kuyper &amp; Vuure (1985)</w:t>
      </w:r>
      <w:r>
        <w:rPr>
          <w:rFonts w:ascii="Verdana" w:hAnsi="Verdana"/>
        </w:rPr>
        <w:t>…</w:t>
      </w:r>
    </w:p>
    <w:p w:rsidR="00D204B9" w:rsidRDefault="00D204B9" w:rsidP="00D204B9">
      <w:pPr>
        <w:jc w:val="both"/>
        <w:rPr>
          <w:rFonts w:ascii="Verdana" w:hAnsi="Verdana"/>
          <w:b/>
          <w:i/>
          <w:u w:val="single"/>
          <w:lang w:val="es-MX"/>
        </w:rPr>
      </w:pPr>
    </w:p>
    <w:p w:rsidR="00D204B9" w:rsidRDefault="00D204B9" w:rsidP="00D204B9">
      <w:pPr>
        <w:jc w:val="both"/>
        <w:rPr>
          <w:rFonts w:ascii="Verdana" w:hAnsi="Verdana"/>
          <w:b/>
          <w:i/>
          <w:u w:val="single"/>
          <w:lang w:val="es-MX"/>
        </w:rPr>
      </w:pPr>
    </w:p>
    <w:p w:rsidR="00D204B9" w:rsidRDefault="00D204B9" w:rsidP="00D204B9">
      <w:pPr>
        <w:jc w:val="both"/>
        <w:rPr>
          <w:rFonts w:ascii="Verdana" w:hAnsi="Verdana"/>
          <w:b/>
          <w:i/>
          <w:u w:val="single"/>
          <w:lang w:val="es-MX"/>
        </w:rPr>
      </w:pPr>
    </w:p>
    <w:p w:rsidR="00D204B9" w:rsidRDefault="00D204B9" w:rsidP="00D204B9">
      <w:pPr>
        <w:jc w:val="both"/>
        <w:rPr>
          <w:rFonts w:ascii="Verdana" w:hAnsi="Verdana"/>
          <w:b/>
          <w:i/>
          <w:u w:val="single"/>
          <w:lang w:val="es-MX"/>
        </w:rPr>
      </w:pPr>
    </w:p>
    <w:p w:rsidR="00D204B9" w:rsidRPr="007D7AFF" w:rsidRDefault="00D204B9" w:rsidP="00D204B9">
      <w:pPr>
        <w:pStyle w:val="Piedepgina"/>
        <w:tabs>
          <w:tab w:val="clear" w:pos="4252"/>
          <w:tab w:val="clear" w:pos="8504"/>
          <w:tab w:val="left" w:pos="1905"/>
        </w:tabs>
        <w:jc w:val="both"/>
        <w:outlineLvl w:val="0"/>
        <w:rPr>
          <w:rFonts w:ascii="Verdana" w:hAnsi="Verdana"/>
        </w:rPr>
      </w:pPr>
      <w:r>
        <w:rPr>
          <w:rFonts w:ascii="Verdana" w:hAnsi="Verdana"/>
          <w:b/>
          <w:bCs/>
          <w:lang w:val="es-MX"/>
        </w:rPr>
        <w:t>Subsección 2.2.2</w:t>
      </w:r>
      <w:r>
        <w:rPr>
          <w:rFonts w:ascii="Verdana" w:hAnsi="Verdana"/>
          <w:lang w:val="es-MX"/>
        </w:rPr>
        <w:t xml:space="preserve"> – </w:t>
      </w:r>
      <w:r w:rsidRPr="007D7AFF">
        <w:rPr>
          <w:rFonts w:ascii="Verdana" w:hAnsi="Verdana"/>
          <w:b/>
          <w:bCs/>
          <w:i/>
          <w:iCs/>
          <w:color w:val="FF0000"/>
          <w:sz w:val="28"/>
          <w:u w:val="single"/>
        </w:rPr>
        <w:t>Pectinatinae</w:t>
      </w:r>
      <w:r w:rsidRPr="007D7AFF">
        <w:rPr>
          <w:rFonts w:ascii="Verdana" w:hAnsi="Verdana"/>
        </w:rPr>
        <w:t xml:space="preserve">  Bon</w:t>
      </w:r>
    </w:p>
    <w:p w:rsidR="00D204B9" w:rsidRPr="007D7AFF" w:rsidRDefault="00D204B9" w:rsidP="00D204B9">
      <w:pPr>
        <w:pStyle w:val="Piedepgina"/>
        <w:tabs>
          <w:tab w:val="clear" w:pos="4252"/>
          <w:tab w:val="clear" w:pos="8504"/>
          <w:tab w:val="left" w:pos="1905"/>
        </w:tabs>
        <w:jc w:val="both"/>
        <w:outlineLvl w:val="0"/>
        <w:rPr>
          <w:rFonts w:ascii="Verdana" w:hAnsi="Verdana"/>
        </w:rPr>
      </w:pP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 xml:space="preserve">Especies de pequeñas a medianas dimensiones (máx. </w:t>
      </w:r>
      <w:smartTag w:uri="urn:schemas-microsoft-com:office:smarttags" w:element="metricconverter">
        <w:smartTagPr>
          <w:attr w:name="ProductID" w:val="10 cm"/>
        </w:smartTagPr>
        <w:r w:rsidRPr="007A14A9">
          <w:rPr>
            <w:rFonts w:ascii="Verdana" w:hAnsi="Verdana"/>
            <w:b/>
          </w:rPr>
          <w:t>10 cm</w:t>
        </w:r>
      </w:smartTag>
      <w:r w:rsidRPr="007A14A9">
        <w:rPr>
          <w:rFonts w:ascii="Verdana" w:hAnsi="Verdana"/>
          <w:b/>
        </w:rPr>
        <w:t>)</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 xml:space="preserve">Cutícula de color grisáceo (pardusco, ocráceo o tirando a sepia), u ocráceo, con el centro muy oscuro. Menos viscosa </w:t>
      </w:r>
      <w:r>
        <w:rPr>
          <w:rFonts w:ascii="Verdana" w:hAnsi="Verdana"/>
          <w:b/>
        </w:rPr>
        <w:t xml:space="preserve">que las Foetentinae </w:t>
      </w:r>
      <w:r w:rsidRPr="007A14A9">
        <w:rPr>
          <w:rFonts w:ascii="Verdana" w:hAnsi="Verdana"/>
          <w:b/>
        </w:rPr>
        <w:t>y nunca glutinosa.</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Pie cavernoso o hueco.</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 xml:space="preserve">Carne con olor no fétido (excepto </w:t>
      </w:r>
      <w:r w:rsidRPr="005860A4">
        <w:rPr>
          <w:rFonts w:ascii="Verdana" w:hAnsi="Verdana"/>
          <w:b/>
          <w:i/>
        </w:rPr>
        <w:t>R. pectinata</w:t>
      </w:r>
      <w:r w:rsidRPr="007A14A9">
        <w:rPr>
          <w:rFonts w:ascii="Verdana" w:hAnsi="Verdana"/>
          <w:b/>
        </w:rPr>
        <w:t>) ni a almendras amargas, sino nauseoso, agradable o a humo de incienso.</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Carne de sabor amargo, acre, un poco picante o nauseos</w:t>
      </w:r>
      <w:r>
        <w:rPr>
          <w:rFonts w:ascii="Verdana" w:hAnsi="Verdana"/>
          <w:b/>
        </w:rPr>
        <w:t>o</w:t>
      </w:r>
      <w:r w:rsidRPr="007A14A9">
        <w:rPr>
          <w:rFonts w:ascii="Verdana" w:hAnsi="Verdana"/>
          <w:b/>
        </w:rPr>
        <w:t>.</w:t>
      </w:r>
    </w:p>
    <w:p w:rsidR="00D204B9" w:rsidRPr="007A14A9" w:rsidRDefault="00D204B9" w:rsidP="00D204B9">
      <w:pPr>
        <w:pStyle w:val="Piedepgina"/>
        <w:numPr>
          <w:ilvl w:val="0"/>
          <w:numId w:val="4"/>
        </w:numPr>
        <w:tabs>
          <w:tab w:val="clear" w:pos="4252"/>
          <w:tab w:val="clear" w:pos="8504"/>
          <w:tab w:val="left" w:pos="1905"/>
        </w:tabs>
        <w:jc w:val="both"/>
        <w:outlineLvl w:val="0"/>
        <w:rPr>
          <w:rFonts w:ascii="Verdana" w:hAnsi="Verdana"/>
          <w:b/>
        </w:rPr>
      </w:pPr>
      <w:r w:rsidRPr="007A14A9">
        <w:rPr>
          <w:rFonts w:ascii="Verdana" w:hAnsi="Verdana"/>
          <w:b/>
        </w:rPr>
        <w:t>Esporada crema (IIa-IIb-IIc-IId)</w:t>
      </w:r>
    </w:p>
    <w:p w:rsidR="00D204B9" w:rsidRPr="007A14A9" w:rsidRDefault="00D204B9" w:rsidP="00D204B9">
      <w:pPr>
        <w:pStyle w:val="Piedepgina"/>
        <w:tabs>
          <w:tab w:val="clear" w:pos="4252"/>
          <w:tab w:val="clear" w:pos="8504"/>
          <w:tab w:val="left" w:pos="1905"/>
        </w:tabs>
        <w:jc w:val="both"/>
        <w:outlineLvl w:val="0"/>
        <w:rPr>
          <w:rFonts w:ascii="Verdana" w:hAnsi="Verdana"/>
        </w:rPr>
      </w:pPr>
    </w:p>
    <w:p w:rsidR="00D204B9" w:rsidRDefault="00D204B9" w:rsidP="00D204B9">
      <w:pPr>
        <w:pStyle w:val="Piedepgina"/>
        <w:tabs>
          <w:tab w:val="clear" w:pos="4252"/>
          <w:tab w:val="clear" w:pos="8504"/>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905"/>
        </w:tabs>
        <w:jc w:val="both"/>
        <w:rPr>
          <w:rFonts w:ascii="Verdana" w:hAnsi="Verdana"/>
          <w:b/>
          <w:u w:val="single"/>
          <w:lang w:val="es-MX"/>
        </w:rPr>
      </w:pPr>
      <w:r w:rsidRPr="007A14A9">
        <w:rPr>
          <w:rFonts w:ascii="Verdana" w:hAnsi="Verdana"/>
          <w:b/>
          <w:u w:val="single"/>
          <w:lang w:val="es-MX"/>
        </w:rPr>
        <w:t>Carne de sabor lentamente acre.</w:t>
      </w:r>
    </w:p>
    <w:p w:rsidR="00D204B9" w:rsidRDefault="00D204B9" w:rsidP="00D204B9">
      <w:pPr>
        <w:pStyle w:val="Piedepgina"/>
        <w:tabs>
          <w:tab w:val="clear" w:pos="4252"/>
          <w:tab w:val="clear" w:pos="8504"/>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sidRPr="007A14A9">
        <w:rPr>
          <w:rFonts w:ascii="Verdana" w:hAnsi="Verdana"/>
          <w:lang w:val="es-MX"/>
        </w:rPr>
        <w:t>Sombrero (5-</w:t>
      </w:r>
      <w:smartTag w:uri="urn:schemas-microsoft-com:office:smarttags" w:element="metricconverter">
        <w:smartTagPr>
          <w:attr w:name="ProductID" w:val="10 cm"/>
        </w:smartTagPr>
        <w:r w:rsidRPr="007A14A9">
          <w:rPr>
            <w:rFonts w:ascii="Verdana" w:hAnsi="Verdana"/>
            <w:lang w:val="es-MX"/>
          </w:rPr>
          <w:t>10 cm</w:t>
        </w:r>
      </w:smartTag>
      <w:r w:rsidRPr="007A14A9">
        <w:rPr>
          <w:rFonts w:ascii="Verdana" w:hAnsi="Verdana"/>
          <w:lang w:val="es-MX"/>
        </w:rPr>
        <w:t xml:space="preserve">) </w:t>
      </w:r>
      <w:r>
        <w:rPr>
          <w:rFonts w:ascii="Verdana" w:hAnsi="Verdana"/>
          <w:lang w:val="es-MX"/>
        </w:rPr>
        <w:t xml:space="preserve">pronto deprimido en el centro, a veces embudado, de color pardo-grisáceo o bistre-ocráceo con el centro más oscuro, a veces con tonos oliváceos. Margen translúcido y acanalado-tuberculado en unos </w:t>
      </w:r>
      <w:smartTag w:uri="urn:schemas-microsoft-com:office:smarttags" w:element="metricconverter">
        <w:smartTagPr>
          <w:attr w:name="ProductID" w:val="2 cm"/>
        </w:smartTagPr>
        <w:r>
          <w:rPr>
            <w:rFonts w:ascii="Verdana" w:hAnsi="Verdana"/>
            <w:lang w:val="es-MX"/>
          </w:rPr>
          <w:t>2 cm</w:t>
        </w:r>
      </w:smartTag>
      <w:r>
        <w:rPr>
          <w:rFonts w:ascii="Verdana" w:hAnsi="Verdana"/>
          <w:lang w:val="es-MX"/>
        </w:rPr>
        <w:t xml:space="preserve">. Cutícula viscosa y separable hasta medio radio. Láminas espaciadas, de color crema muy pálido que pronto se vuelven grisáceas y con manchas de “óxido”. Pie brillante con tonos bistres o pardo-rojizos y blanquecino en el ápice. Carne rígida, de sabor acre y con olor complejo a humo de incienso, a queso, a lejía, a quirófano o espermático. Esporada crema (IIb-IIc?). Reacción (Fe) de color gris-amarillo-rosado sucio y </w:t>
      </w:r>
      <w:proofErr w:type="gramStart"/>
      <w:r>
        <w:rPr>
          <w:rFonts w:ascii="Verdana" w:hAnsi="Verdana"/>
          <w:lang w:val="es-MX"/>
        </w:rPr>
        <w:t>positiva</w:t>
      </w:r>
      <w:proofErr w:type="gramEnd"/>
      <w:r>
        <w:rPr>
          <w:rFonts w:ascii="Verdana" w:hAnsi="Verdana"/>
          <w:lang w:val="es-MX"/>
        </w:rPr>
        <w:t xml:space="preserve"> débil con el guayaco (G). Fructifica </w:t>
      </w:r>
      <w:proofErr w:type="gramStart"/>
      <w:r>
        <w:rPr>
          <w:rFonts w:ascii="Verdana" w:hAnsi="Verdana"/>
          <w:lang w:val="es-MX"/>
        </w:rPr>
        <w:t>bajo coníferas</w:t>
      </w:r>
      <w:proofErr w:type="gramEnd"/>
      <w:r>
        <w:rPr>
          <w:rFonts w:ascii="Verdana" w:hAnsi="Verdana"/>
          <w:lang w:val="es-MX"/>
        </w:rPr>
        <w:t xml:space="preserve"> y planifolios. </w:t>
      </w:r>
    </w:p>
    <w:p w:rsidR="00D204B9" w:rsidRDefault="00D204B9" w:rsidP="00D204B9">
      <w:pPr>
        <w:pStyle w:val="Piedepgina"/>
        <w:tabs>
          <w:tab w:val="clear" w:pos="4252"/>
          <w:tab w:val="clear" w:pos="8504"/>
          <w:tab w:val="left" w:pos="1905"/>
        </w:tabs>
        <w:jc w:val="both"/>
        <w:rPr>
          <w:rFonts w:ascii="Verdana" w:hAnsi="Verdana"/>
          <w:lang w:val="es-MX"/>
        </w:rPr>
      </w:pPr>
      <w:r w:rsidRPr="00BA68ED">
        <w:rPr>
          <w:rFonts w:ascii="Verdana" w:hAnsi="Verdana"/>
          <w:b/>
          <w:i/>
          <w:highlight w:val="yellow"/>
          <w:u w:val="single"/>
        </w:rPr>
        <w:t>R. sororia</w:t>
      </w:r>
      <w:r w:rsidRPr="00BA68ED">
        <w:rPr>
          <w:rFonts w:ascii="Verdana" w:hAnsi="Verdana"/>
          <w:b/>
          <w:i/>
        </w:rPr>
        <w:t xml:space="preserve"> </w:t>
      </w:r>
      <w:r w:rsidRPr="00BA68ED">
        <w:rPr>
          <w:rFonts w:ascii="Verdana" w:hAnsi="Verdana"/>
        </w:rPr>
        <w:t xml:space="preserve">Fr. </w:t>
      </w:r>
      <w:r w:rsidRPr="00543138">
        <w:rPr>
          <w:rFonts w:ascii="Verdana" w:hAnsi="Verdana"/>
        </w:rPr>
        <w:t>(1838)</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b/>
          <w:u w:val="single"/>
          <w:lang w:val="es-MX"/>
        </w:rPr>
      </w:pPr>
      <w:r w:rsidRPr="00894CBC">
        <w:rPr>
          <w:rFonts w:ascii="Verdana" w:hAnsi="Verdana"/>
          <w:b/>
          <w:u w:val="single"/>
          <w:lang w:val="es-MX"/>
        </w:rPr>
        <w:lastRenderedPageBreak/>
        <w:t>Carne lentamente muy acre, de inicio sabor aceitoso.</w:t>
      </w:r>
    </w:p>
    <w:p w:rsidR="00D204B9" w:rsidRDefault="00D204B9" w:rsidP="00D204B9">
      <w:pPr>
        <w:pStyle w:val="Piedepgina"/>
        <w:tabs>
          <w:tab w:val="clear" w:pos="4252"/>
          <w:tab w:val="clear" w:pos="8504"/>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(3.5-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umbilicado o con una marcada depresión central, de color pardo-bistre claro o negruzco, con el centro más oscuro o totalmente blanco. Margen más claro y acanalado-tuberculado (+/-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Cutícula inicialmente viscosa, luego seca, brillante, muy decolorable y separable hasta medio radio. Láminas de color crema +/- grisáceo, de sabor muy acre, bastante apretadas y densamente intervenadas. Pie muy brillante, con 3 ó 4 cavernas. Carne de sabor aceitoso y lentamente muy acre, con olor a humo de incienso (similar a </w:t>
      </w:r>
      <w:r w:rsidRPr="008D6F15">
        <w:rPr>
          <w:rFonts w:ascii="Verdana" w:hAnsi="Verdana"/>
          <w:b/>
          <w:i/>
          <w:lang w:val="es-MX"/>
        </w:rPr>
        <w:t>R. amoena/L. Volemus</w:t>
      </w:r>
      <w:r>
        <w:rPr>
          <w:rFonts w:ascii="Verdana" w:hAnsi="Verdana"/>
          <w:lang w:val="es-MX"/>
        </w:rPr>
        <w:t>) y con tendencia a grisear. Esporada de color crema pálido (IIa-IIb). Reacción (Fe) de color gris-rosado, al guayaco (G) da positivo fuerte, con la sulfovanilina (SV) es de color rojo-carmín oscuro y con formol al 10% el pie lentamente toma un color rosa pálido. Fructifica preferiblemente en bosques de planifolios.</w:t>
      </w:r>
    </w:p>
    <w:p w:rsidR="00D204B9" w:rsidRPr="002263CE" w:rsidRDefault="00D204B9" w:rsidP="00D204B9">
      <w:pPr>
        <w:pStyle w:val="Piedepgina"/>
        <w:tabs>
          <w:tab w:val="left" w:pos="1905"/>
        </w:tabs>
        <w:jc w:val="both"/>
        <w:rPr>
          <w:rFonts w:ascii="Verdana" w:hAnsi="Verdana"/>
          <w:b/>
          <w:i/>
          <w:lang w:val="fr-FR"/>
        </w:rPr>
      </w:pPr>
      <w:r w:rsidRPr="00B06F4B">
        <w:rPr>
          <w:rFonts w:ascii="Verdana" w:hAnsi="Verdana"/>
          <w:b/>
          <w:i/>
          <w:highlight w:val="yellow"/>
          <w:u w:val="single"/>
          <w:lang w:val="fr-FR"/>
        </w:rPr>
        <w:t>R. amoenolens</w:t>
      </w:r>
      <w:r>
        <w:rPr>
          <w:rFonts w:ascii="Verdana" w:hAnsi="Verdana"/>
          <w:b/>
          <w:i/>
          <w:lang w:val="fr-FR"/>
        </w:rPr>
        <w:t xml:space="preserve"> </w:t>
      </w:r>
      <w:r w:rsidRPr="00BA68ED">
        <w:rPr>
          <w:rFonts w:ascii="Verdana" w:hAnsi="Verdana"/>
        </w:rPr>
        <w:t xml:space="preserve">Romagn. </w:t>
      </w:r>
      <w:r w:rsidRPr="00B06F4B">
        <w:rPr>
          <w:rFonts w:ascii="Verdana" w:hAnsi="Verdana"/>
        </w:rPr>
        <w:t>(1952)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Pr="00692608" w:rsidRDefault="00D204B9" w:rsidP="00D204B9">
      <w:pPr>
        <w:pStyle w:val="Piedepgina"/>
        <w:tabs>
          <w:tab w:val="clear" w:pos="4252"/>
          <w:tab w:val="clear" w:pos="8504"/>
          <w:tab w:val="left" w:pos="1905"/>
        </w:tabs>
        <w:jc w:val="both"/>
        <w:rPr>
          <w:rFonts w:ascii="Verdana" w:hAnsi="Verdana"/>
          <w:b/>
          <w:u w:val="single"/>
          <w:lang w:val="es-MX"/>
        </w:rPr>
      </w:pPr>
      <w:r w:rsidRPr="00692608">
        <w:rPr>
          <w:rFonts w:ascii="Verdana" w:hAnsi="Verdana"/>
          <w:b/>
          <w:u w:val="single"/>
          <w:lang w:val="es-MX"/>
        </w:rPr>
        <w:t xml:space="preserve">Carne de </w:t>
      </w:r>
      <w:r>
        <w:rPr>
          <w:rFonts w:ascii="Verdana" w:hAnsi="Verdana"/>
          <w:b/>
          <w:u w:val="single"/>
          <w:lang w:val="es-MX"/>
        </w:rPr>
        <w:t>sabor nauseoso, o amargo (f. amarescens).</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poco carnoso, con depresión central, ciatiforme, de color pardo (bistre, grisáceo u ocráceo), con el centro pardo-grisáceo oscuro, más claro en el margen y a menudo con manchas herrumbrosas de color pardo-rojizo (de óxido). Margen translúcido y acanalado-tuberculado en más de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Cutícula viscosa, brillante y separable hasta medio radio. Láminas espaciadas, adnatas redondeadas, luego decurrentes, con manchas marrón-ocráceas en la vejez y un poco acres. Pie con manchas rojizas en la base. Carne griseante, de sabor dulce y nauseoso, y con olor a hojas de geranio o a compota de manzanas. Esporada de color crema oscuro (IIc-IId). Reacción (Fe) de color gris-rosa pálido y al guayaco (G) da positivo débil. Fructifica en claros herbosos, borde de caminos y bajo planifolios. </w:t>
      </w: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b/>
          <w:i/>
          <w:highlight w:val="yellow"/>
          <w:u w:val="single"/>
          <w:lang w:val="es-MX"/>
        </w:rPr>
        <w:t xml:space="preserve">R. </w:t>
      </w:r>
      <w:r w:rsidRPr="006D22BF">
        <w:rPr>
          <w:rFonts w:ascii="Verdana" w:hAnsi="Verdana"/>
          <w:b/>
          <w:i/>
          <w:highlight w:val="yellow"/>
          <w:u w:val="single"/>
          <w:lang w:val="es-MX"/>
        </w:rPr>
        <w:t>pectinatoides</w:t>
      </w:r>
      <w:r>
        <w:rPr>
          <w:rFonts w:ascii="Verdana" w:hAnsi="Verdana"/>
          <w:lang w:val="es-MX"/>
        </w:rPr>
        <w:t xml:space="preserve"> </w:t>
      </w:r>
      <w:r w:rsidRPr="006D22BF">
        <w:rPr>
          <w:rFonts w:ascii="Verdana" w:hAnsi="Verdana"/>
        </w:rPr>
        <w:t>Peck (1907)</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umbilicado, con depresión central, con el margen fuertemente acanalado-tuberculado, con cutícula algo viscosa en tiempo húmedo, de color bistre-fuliginoso (como </w:t>
      </w:r>
      <w:smartTag w:uri="urn:schemas-microsoft-com:office:smarttags" w:element="PersonName">
        <w:smartTagPr>
          <w:attr w:name="ProductID" w:val="la R."/>
        </w:smartTagPr>
        <w:r>
          <w:rPr>
            <w:rFonts w:ascii="Verdana" w:hAnsi="Verdana"/>
            <w:lang w:val="es-MX"/>
          </w:rPr>
          <w:t xml:space="preserve">la </w:t>
        </w:r>
        <w:r w:rsidRPr="008D6F15">
          <w:rPr>
            <w:rFonts w:ascii="Verdana" w:hAnsi="Verdana"/>
            <w:b/>
            <w:i/>
            <w:lang w:val="es-MX"/>
          </w:rPr>
          <w:t>R.</w:t>
        </w:r>
      </w:smartTag>
      <w:r w:rsidRPr="008D6F15">
        <w:rPr>
          <w:rFonts w:ascii="Verdana" w:hAnsi="Verdana"/>
          <w:b/>
          <w:i/>
          <w:lang w:val="es-MX"/>
        </w:rPr>
        <w:t xml:space="preserve"> amoenolens</w:t>
      </w:r>
      <w:r>
        <w:rPr>
          <w:rFonts w:ascii="Verdana" w:hAnsi="Verdana"/>
          <w:lang w:val="es-MX"/>
        </w:rPr>
        <w:t xml:space="preserve">) más oscuro en el centro y beige-grisáceo claro hacia el margen. Láminas apretadas, muy frágiles, blancas a crema, con alguna mancha pardo-rojiza en la vejez. Pie con manchas pardo-rojizas en la base. Carne de sabor nauseoso y láminas un poco picantes. Olor neto aunque suave </w:t>
      </w:r>
      <w:r>
        <w:rPr>
          <w:rFonts w:ascii="Verdana" w:hAnsi="Verdana"/>
          <w:lang w:val="es-MX"/>
        </w:rPr>
        <w:lastRenderedPageBreak/>
        <w:t xml:space="preserve">mezcla de afrutado y caucho desagradable. Esporada ocre claro y reacción positiva intensa con el guayaco (G). Fructifica bajo planifolios. </w:t>
      </w:r>
    </w:p>
    <w:p w:rsidR="00D204B9" w:rsidRDefault="00D204B9" w:rsidP="00D204B9">
      <w:pPr>
        <w:pStyle w:val="Piedepgina"/>
        <w:tabs>
          <w:tab w:val="clear" w:pos="4252"/>
          <w:tab w:val="clear" w:pos="8504"/>
          <w:tab w:val="left" w:pos="1905"/>
        </w:tabs>
        <w:jc w:val="both"/>
        <w:rPr>
          <w:rFonts w:ascii="Verdana" w:hAnsi="Verdana"/>
        </w:rPr>
      </w:pPr>
      <w:r w:rsidRPr="006D22BF">
        <w:rPr>
          <w:rFonts w:ascii="Verdana" w:hAnsi="Verdana"/>
          <w:b/>
          <w:i/>
          <w:highlight w:val="yellow"/>
          <w:u w:val="single"/>
          <w:lang w:val="es-MX"/>
        </w:rPr>
        <w:t xml:space="preserve">R. pectinatoides var. </w:t>
      </w:r>
      <w:proofErr w:type="gramStart"/>
      <w:r w:rsidRPr="006D22BF">
        <w:rPr>
          <w:rFonts w:ascii="Verdana" w:hAnsi="Verdana"/>
          <w:b/>
          <w:i/>
          <w:highlight w:val="yellow"/>
          <w:u w:val="single"/>
          <w:lang w:val="es-MX"/>
        </w:rPr>
        <w:t>pseudoamoenolens</w:t>
      </w:r>
      <w:proofErr w:type="gramEnd"/>
      <w:r>
        <w:rPr>
          <w:rFonts w:ascii="Verdana" w:hAnsi="Verdana"/>
          <w:lang w:val="es-MX"/>
        </w:rPr>
        <w:t xml:space="preserve"> </w:t>
      </w:r>
      <w:r w:rsidRPr="006D22BF">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r>
        <w:rPr>
          <w:rFonts w:ascii="Verdana" w:hAnsi="Verdana"/>
        </w:rPr>
        <w:t xml:space="preserve">Sombrero (hasta </w:t>
      </w:r>
      <w:smartTag w:uri="urn:schemas-microsoft-com:office:smarttags" w:element="metricconverter">
        <w:smartTagPr>
          <w:attr w:name="ProductID" w:val="5 cm"/>
        </w:smartTagPr>
        <w:r>
          <w:rPr>
            <w:rFonts w:ascii="Verdana" w:hAnsi="Verdana"/>
          </w:rPr>
          <w:t>5 cm</w:t>
        </w:r>
      </w:smartTag>
      <w:r>
        <w:rPr>
          <w:rFonts w:ascii="Verdana" w:hAnsi="Verdana"/>
        </w:rPr>
        <w:t xml:space="preserve">) umbilicado, luego deprimido, muy acanalado-tuberculado (hasta medio radio), con el margen membranoso translúcido, de color pardo +/- rojizo y el margen pálido, muy fibroso radialmente, a veces con manchas rojizas en el pie. Láminas muy espaciadas. Carne de sabor nauseoso y láminas un poco picantes. Esporada de color crema oscuro. </w:t>
      </w:r>
      <w:r>
        <w:rPr>
          <w:rFonts w:ascii="Verdana" w:hAnsi="Verdana"/>
          <w:lang w:val="es-MX"/>
        </w:rPr>
        <w:t>Fructifica b</w:t>
      </w:r>
      <w:r>
        <w:rPr>
          <w:rFonts w:ascii="Verdana" w:hAnsi="Verdana"/>
        </w:rPr>
        <w:t>ajo planifolios.</w:t>
      </w:r>
    </w:p>
    <w:p w:rsidR="00D204B9" w:rsidRDefault="00D204B9" w:rsidP="00D204B9">
      <w:pPr>
        <w:pStyle w:val="Piedepgina"/>
        <w:tabs>
          <w:tab w:val="clear" w:pos="4252"/>
          <w:tab w:val="clear" w:pos="8504"/>
          <w:tab w:val="left" w:pos="1905"/>
        </w:tabs>
        <w:jc w:val="both"/>
        <w:rPr>
          <w:rFonts w:ascii="Verdana" w:hAnsi="Verdana"/>
        </w:rPr>
      </w:pPr>
      <w:r w:rsidRPr="007D7AFF">
        <w:rPr>
          <w:rFonts w:ascii="Verdana" w:hAnsi="Verdana"/>
          <w:b/>
          <w:i/>
          <w:highlight w:val="yellow"/>
          <w:u w:val="single"/>
        </w:rPr>
        <w:t xml:space="preserve">R. pectinatoides var. </w:t>
      </w:r>
      <w:proofErr w:type="gramStart"/>
      <w:r w:rsidRPr="007D7AFF">
        <w:rPr>
          <w:rFonts w:ascii="Verdana" w:hAnsi="Verdana"/>
          <w:b/>
          <w:i/>
          <w:highlight w:val="yellow"/>
          <w:u w:val="single"/>
        </w:rPr>
        <w:t>pseudoconsobrina</w:t>
      </w:r>
      <w:proofErr w:type="gramEnd"/>
      <w:r>
        <w:rPr>
          <w:rFonts w:ascii="Verdana" w:hAnsi="Verdana"/>
        </w:rPr>
        <w:t xml:space="preserve"> </w:t>
      </w:r>
      <w:r w:rsidRPr="006D22BF">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r>
        <w:rPr>
          <w:rFonts w:ascii="Verdana" w:hAnsi="Verdana"/>
        </w:rPr>
        <w:t>Sombrero (</w:t>
      </w:r>
      <w:smartTag w:uri="urn:schemas-microsoft-com:office:smarttags" w:element="metricconverter">
        <w:smartTagPr>
          <w:attr w:name="ProductID" w:val="7 cm"/>
        </w:smartTagPr>
        <w:r>
          <w:rPr>
            <w:rFonts w:ascii="Verdana" w:hAnsi="Verdana"/>
          </w:rPr>
          <w:t>7 cm</w:t>
        </w:r>
      </w:smartTag>
      <w:r>
        <w:rPr>
          <w:rFonts w:ascii="Verdana" w:hAnsi="Verdana"/>
        </w:rPr>
        <w:t xml:space="preserve">) de color bistre-negruzco con el margen muy pálido. Tiene el pie relativamente más largo que las demás formas y variedades (casi </w:t>
      </w:r>
      <w:smartTag w:uri="urn:schemas-microsoft-com:office:smarttags" w:element="metricconverter">
        <w:smartTagPr>
          <w:attr w:name="ProductID" w:val="7 cm"/>
        </w:smartTagPr>
        <w:r>
          <w:rPr>
            <w:rFonts w:ascii="Verdana" w:hAnsi="Verdana"/>
          </w:rPr>
          <w:t>7 cm</w:t>
        </w:r>
      </w:smartTag>
      <w:r>
        <w:rPr>
          <w:rFonts w:ascii="Verdana" w:hAnsi="Verdana"/>
        </w:rPr>
        <w:t xml:space="preserve">), con tonos azafranados en la base, que a veces nos muestra alguna marca rojiza. Carne de sabor nauseoso y láminas lentamente un poco picantes. Esporada de color crema oscuro y reacción positiva débil con el guayaco (G). </w:t>
      </w:r>
      <w:r>
        <w:rPr>
          <w:rFonts w:ascii="Verdana" w:hAnsi="Verdana"/>
          <w:lang w:val="es-MX"/>
        </w:rPr>
        <w:t>Fructifica</w:t>
      </w:r>
      <w:r>
        <w:rPr>
          <w:rFonts w:ascii="Verdana" w:hAnsi="Verdana"/>
        </w:rPr>
        <w:t xml:space="preserve"> bajo encinares puros o con pinos. </w:t>
      </w:r>
    </w:p>
    <w:p w:rsidR="00D204B9" w:rsidRPr="006D22BF" w:rsidRDefault="00D204B9" w:rsidP="00D204B9">
      <w:pPr>
        <w:pStyle w:val="Piedepgina"/>
        <w:tabs>
          <w:tab w:val="clear" w:pos="4252"/>
          <w:tab w:val="clear" w:pos="8504"/>
          <w:tab w:val="left" w:pos="1905"/>
        </w:tabs>
        <w:jc w:val="both"/>
        <w:rPr>
          <w:rFonts w:ascii="Verdana" w:hAnsi="Verdana"/>
          <w:sz w:val="20"/>
          <w:szCs w:val="20"/>
          <w:lang w:val="es-MX"/>
        </w:rPr>
      </w:pPr>
      <w:r w:rsidRPr="000A1840">
        <w:rPr>
          <w:rFonts w:ascii="Verdana" w:hAnsi="Verdana"/>
          <w:b/>
          <w:i/>
          <w:highlight w:val="yellow"/>
          <w:u w:val="single"/>
          <w:lang w:val="fr-FR"/>
        </w:rPr>
        <w:t>R. pectinatoides f. dimorphocystis</w:t>
      </w:r>
      <w:r w:rsidRPr="000A1840">
        <w:rPr>
          <w:rFonts w:ascii="Verdana" w:hAnsi="Verdana"/>
          <w:lang w:val="fr-FR"/>
        </w:rPr>
        <w:t xml:space="preserve"> Romagn. </w:t>
      </w:r>
      <w:r w:rsidRPr="006D22BF">
        <w:rPr>
          <w:rFonts w:ascii="Verdana" w:hAnsi="Verdana"/>
        </w:rPr>
        <w:t>(196</w:t>
      </w:r>
      <w:r>
        <w:rPr>
          <w:rFonts w:ascii="Verdana" w:hAnsi="Verdana"/>
        </w:rPr>
        <w:t>7</w:t>
      </w:r>
      <w:r w:rsidRPr="006D22BF">
        <w:rPr>
          <w:rFonts w:ascii="Verdana" w:hAnsi="Verdana"/>
        </w:rPr>
        <w:t>)</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r>
        <w:rPr>
          <w:rFonts w:ascii="Verdana" w:hAnsi="Verdana"/>
          <w:lang w:val="es-MX"/>
        </w:rPr>
        <w:t>En 1962 Romagnesi describe esta forma similar a la especie tipo pero con el sombrero brillante y la carne dulce o un poco picante, para pasar luego lentamente a un sabor amargo incoportable.</w:t>
      </w:r>
    </w:p>
    <w:p w:rsidR="00D204B9" w:rsidRDefault="00D204B9" w:rsidP="00D204B9">
      <w:pPr>
        <w:pStyle w:val="Piedepgina"/>
        <w:tabs>
          <w:tab w:val="clear" w:pos="4252"/>
          <w:tab w:val="clear" w:pos="8504"/>
          <w:tab w:val="left" w:pos="1905"/>
        </w:tabs>
        <w:jc w:val="both"/>
        <w:rPr>
          <w:rFonts w:ascii="Verdana" w:hAnsi="Verdana"/>
        </w:rPr>
      </w:pPr>
      <w:r w:rsidRPr="009C1AD1">
        <w:rPr>
          <w:rFonts w:ascii="Verdana" w:hAnsi="Verdana"/>
          <w:b/>
          <w:i/>
          <w:highlight w:val="yellow"/>
          <w:u w:val="single"/>
          <w:lang w:val="fr-FR"/>
        </w:rPr>
        <w:t>R. pectinatoides f. amarescens</w:t>
      </w:r>
      <w:r w:rsidRPr="009C1AD1">
        <w:rPr>
          <w:rFonts w:ascii="Verdana" w:hAnsi="Verdana"/>
          <w:lang w:val="fr-FR"/>
        </w:rPr>
        <w:t xml:space="preserve"> Romagn. </w:t>
      </w:r>
      <w:r w:rsidRPr="006D22BF">
        <w:rPr>
          <w:rFonts w:ascii="Verdana" w:hAnsi="Verdana"/>
        </w:rPr>
        <w:t>(1962)</w:t>
      </w:r>
      <w:r>
        <w:rPr>
          <w:rFonts w:ascii="Verdana" w:hAnsi="Verdana"/>
        </w:rPr>
        <w:t>………………………</w:t>
      </w: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p>
    <w:p w:rsidR="00D204B9" w:rsidRDefault="00D204B9" w:rsidP="00D204B9">
      <w:pPr>
        <w:pStyle w:val="Piedepgina"/>
        <w:tabs>
          <w:tab w:val="clear" w:pos="4252"/>
          <w:tab w:val="clear" w:pos="8504"/>
          <w:tab w:val="left" w:pos="1905"/>
        </w:tabs>
        <w:jc w:val="both"/>
        <w:rPr>
          <w:rFonts w:ascii="Verdana" w:hAnsi="Verdana"/>
        </w:rPr>
      </w:pPr>
      <w:r>
        <w:rPr>
          <w:rFonts w:ascii="Verdana" w:hAnsi="Verdana"/>
        </w:rPr>
        <w:t>Sombrero (3.5-</w:t>
      </w:r>
      <w:smartTag w:uri="urn:schemas-microsoft-com:office:smarttags" w:element="metricconverter">
        <w:smartTagPr>
          <w:attr w:name="ProductID" w:val="7 cm"/>
        </w:smartTagPr>
        <w:r>
          <w:rPr>
            <w:rFonts w:ascii="Verdana" w:hAnsi="Verdana"/>
          </w:rPr>
          <w:t>7 cm</w:t>
        </w:r>
      </w:smartTag>
      <w:r>
        <w:rPr>
          <w:rFonts w:ascii="Verdana" w:hAnsi="Verdana"/>
        </w:rPr>
        <w:t xml:space="preserve">) muy deprimido y acanalado-tuberculado, con el margen casi transparente, de color bistre que palidece hacia el margen, donde tiende al color ocráceo. Láminas de sabor bastante acre. Pie que alcanza hasta 5 x </w:t>
      </w:r>
      <w:smartTag w:uri="urn:schemas-microsoft-com:office:smarttags" w:element="metricconverter">
        <w:smartTagPr>
          <w:attr w:name="ProductID" w:val="1.2 cm"/>
        </w:smartTagPr>
        <w:r>
          <w:rPr>
            <w:rFonts w:ascii="Verdana" w:hAnsi="Verdana"/>
          </w:rPr>
          <w:t>1.2 cm</w:t>
        </w:r>
      </w:smartTag>
      <w:r>
        <w:rPr>
          <w:rFonts w:ascii="Verdana" w:hAnsi="Verdana"/>
        </w:rPr>
        <w:t>, a veces con manchas rojizas en la base. Esporada de color crema y reacción positiva fuerte con el guayaco (G). Fructifica en sitios herbosos, bajo planifolios.</w:t>
      </w:r>
    </w:p>
    <w:p w:rsidR="00D204B9" w:rsidRPr="00894CBC" w:rsidRDefault="00D204B9" w:rsidP="00D204B9">
      <w:pPr>
        <w:pStyle w:val="Piedepgina"/>
        <w:tabs>
          <w:tab w:val="clear" w:pos="4252"/>
          <w:tab w:val="clear" w:pos="8504"/>
          <w:tab w:val="left" w:pos="1905"/>
        </w:tabs>
        <w:jc w:val="both"/>
        <w:rPr>
          <w:rFonts w:ascii="Verdana" w:hAnsi="Verdana"/>
          <w:lang w:val="es-MX"/>
        </w:rPr>
      </w:pPr>
      <w:r w:rsidRPr="00D9299F">
        <w:rPr>
          <w:rFonts w:ascii="Verdana" w:hAnsi="Verdana"/>
          <w:b/>
          <w:i/>
          <w:highlight w:val="yellow"/>
          <w:u w:val="single"/>
        </w:rPr>
        <w:t xml:space="preserve">R. pectinata var. </w:t>
      </w:r>
      <w:proofErr w:type="gramStart"/>
      <w:r w:rsidRPr="00D9299F">
        <w:rPr>
          <w:rFonts w:ascii="Verdana" w:hAnsi="Verdana"/>
          <w:b/>
          <w:i/>
          <w:highlight w:val="yellow"/>
          <w:u w:val="single"/>
        </w:rPr>
        <w:t>brevispinosa</w:t>
      </w:r>
      <w:proofErr w:type="gramEnd"/>
      <w:r>
        <w:rPr>
          <w:rFonts w:ascii="Verdana" w:hAnsi="Verdana"/>
        </w:rPr>
        <w:t xml:space="preserve">  </w:t>
      </w:r>
      <w:r w:rsidRPr="00D9299F">
        <w:rPr>
          <w:rFonts w:ascii="Verdana" w:hAnsi="Verdana"/>
        </w:rPr>
        <w:t xml:space="preserve">Romagn. </w:t>
      </w:r>
      <w:r w:rsidRPr="006D22BF">
        <w:rPr>
          <w:rFonts w:ascii="Verdana" w:hAnsi="Verdana"/>
        </w:rPr>
        <w:t>(1962)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D9299F">
        <w:rPr>
          <w:rFonts w:ascii="Verdana" w:hAnsi="Verdana"/>
          <w:b/>
          <w:u w:val="single"/>
          <w:lang w:val="es-MX"/>
        </w:rPr>
        <w:t>Carne de sabor nauseoso y después acre soportable.</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umbilicado, de color pardo-grisáceo o amarillento, con alguna mancha pardo-rojiza y con el margen más pálido (a veces blanquecino). Cutícula brillante y húmeda, apenas separable. Margen </w:t>
      </w:r>
      <w:r>
        <w:rPr>
          <w:rFonts w:ascii="Verdana" w:hAnsi="Verdana"/>
          <w:lang w:val="es-MX"/>
        </w:rPr>
        <w:lastRenderedPageBreak/>
        <w:t xml:space="preserve">muy acanalado-tuberculado (hasta 1/3 del radio). Láminas espaciadas, agudas y claramente anastomosadas, de color crema claro a ocráceo (no grisáceas). Pie corto, cavernoso, de color blanco-grisáceo, al fin gris-ocráceo, con la base grisácea y a veces con manchas rojizas. Carne de sabor nauseoso, luego acre soportable (ardiente en las láminas) y con un olor desagradable como de </w:t>
      </w:r>
      <w:r w:rsidRPr="005F3C85">
        <w:rPr>
          <w:rFonts w:ascii="Verdana" w:hAnsi="Verdana"/>
          <w:b/>
          <w:i/>
          <w:lang w:val="es-MX"/>
        </w:rPr>
        <w:t>R. foetens</w:t>
      </w:r>
      <w:r>
        <w:rPr>
          <w:rFonts w:ascii="Verdana" w:hAnsi="Verdana"/>
          <w:lang w:val="es-MX"/>
        </w:rPr>
        <w:t xml:space="preserve">. Esporada crema (IIb-IIc). Reacción (Fe) de color rojizo-grisáceo y </w:t>
      </w:r>
      <w:proofErr w:type="gramStart"/>
      <w:r>
        <w:rPr>
          <w:rFonts w:ascii="Verdana" w:hAnsi="Verdana"/>
          <w:lang w:val="es-MX"/>
        </w:rPr>
        <w:t>positiva</w:t>
      </w:r>
      <w:proofErr w:type="gramEnd"/>
      <w:r>
        <w:rPr>
          <w:rFonts w:ascii="Verdana" w:hAnsi="Verdana"/>
          <w:lang w:val="es-MX"/>
        </w:rPr>
        <w:t xml:space="preserve"> fuerte con el guayaco (G). Bajo planifolios.</w:t>
      </w:r>
    </w:p>
    <w:p w:rsidR="00D204B9" w:rsidRDefault="00D204B9" w:rsidP="00D204B9">
      <w:pPr>
        <w:jc w:val="both"/>
        <w:rPr>
          <w:rFonts w:ascii="Verdana" w:hAnsi="Verdana"/>
          <w:lang w:val="es-MX"/>
        </w:rPr>
      </w:pPr>
      <w:r w:rsidRPr="00E265C7">
        <w:rPr>
          <w:rFonts w:ascii="Verdana" w:hAnsi="Verdana"/>
          <w:b/>
          <w:i/>
          <w:highlight w:val="yellow"/>
          <w:u w:val="single"/>
          <w:lang w:val="es-MX"/>
        </w:rPr>
        <w:t>R. pectinata</w:t>
      </w:r>
      <w:r>
        <w:rPr>
          <w:rFonts w:ascii="Verdana" w:hAnsi="Verdana"/>
          <w:lang w:val="es-MX"/>
        </w:rPr>
        <w:t xml:space="preserve"> (Bull.) Fr. (1838)………………………………………………………</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673B1E">
        <w:rPr>
          <w:rFonts w:ascii="Verdana" w:hAnsi="Verdana"/>
          <w:b/>
          <w:u w:val="single"/>
          <w:lang w:val="es-MX"/>
        </w:rPr>
        <w:t>Con restos flocosos del velo universal en el sombrero.</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amarillo con zonas anaranjadas o rojizas, margen acanalado con flocos de color amarillo vivo. Cutícula mate y separable hasta medio radio. Láminas espaciadas, anastomosadas, frágiles, de color blanco, luego manchadas de amarillo vivo. Pie meduloso-cavernoso, blanco, recubierto en los 2/3 inferiores de diminutas granulaciones de color amarillo vivo similares a las del sombrero, con manchas herrumbrosas. Carne frágil y blanda, de olor grato y sabor dulce. Esporada amarilla oscura (IVd). Sarnari creó con esta especie, dentro de </w:t>
      </w:r>
      <w:smartTag w:uri="urn:schemas-microsoft-com:office:smarttags" w:element="PersonName">
        <w:smartTagPr>
          <w:attr w:name="ProductID" w:val="la Secci￳n Tenellae"/>
        </w:smartTagPr>
        <w:smartTag w:uri="urn:schemas-microsoft-com:office:smarttags" w:element="PersonName">
          <w:smartTagPr>
            <w:attr w:name="ProductID" w:val="la Secci￳n"/>
          </w:smartTagPr>
          <w:r>
            <w:rPr>
              <w:rFonts w:ascii="Verdana" w:hAnsi="Verdana"/>
              <w:lang w:val="es-MX"/>
            </w:rPr>
            <w:t>la Sección</w:t>
          </w:r>
        </w:smartTag>
        <w:r>
          <w:rPr>
            <w:rFonts w:ascii="Verdana" w:hAnsi="Verdana"/>
            <w:lang w:val="es-MX"/>
          </w:rPr>
          <w:t xml:space="preserve"> </w:t>
        </w:r>
        <w:r w:rsidRPr="000B56C6">
          <w:rPr>
            <w:rFonts w:ascii="Verdana" w:hAnsi="Verdana"/>
            <w:b/>
            <w:i/>
            <w:lang w:val="es-MX"/>
          </w:rPr>
          <w:t>Tenellae</w:t>
        </w:r>
      </w:smartTag>
      <w:r>
        <w:rPr>
          <w:rFonts w:ascii="Verdana" w:hAnsi="Verdana"/>
          <w:lang w:val="es-MX"/>
        </w:rPr>
        <w:t xml:space="preserve">, </w:t>
      </w:r>
      <w:smartTag w:uri="urn:schemas-microsoft-com:office:smarttags" w:element="PersonName">
        <w:smartTagPr>
          <w:attr w:name="ProductID" w:val="la Subsecci￳n Messapicinae."/>
        </w:smartTagPr>
        <w:smartTag w:uri="urn:schemas-microsoft-com:office:smarttags" w:element="PersonName">
          <w:smartTagPr>
            <w:attr w:name="ProductID" w:val="la Subsecci￳n"/>
          </w:smartTagPr>
          <w:r>
            <w:rPr>
              <w:rFonts w:ascii="Verdana" w:hAnsi="Verdana"/>
              <w:lang w:val="es-MX"/>
            </w:rPr>
            <w:t>la Subsección</w:t>
          </w:r>
        </w:smartTag>
        <w:r>
          <w:rPr>
            <w:rFonts w:ascii="Verdana" w:hAnsi="Verdana"/>
            <w:lang w:val="es-MX"/>
          </w:rPr>
          <w:t xml:space="preserve"> </w:t>
        </w:r>
        <w:r w:rsidRPr="000B56C6">
          <w:rPr>
            <w:rFonts w:ascii="Verdana" w:hAnsi="Verdana"/>
            <w:b/>
            <w:i/>
            <w:lang w:val="es-MX"/>
          </w:rPr>
          <w:t>Messapicinae</w:t>
        </w:r>
        <w:r>
          <w:rPr>
            <w:rFonts w:ascii="Verdana" w:hAnsi="Verdana"/>
            <w:lang w:val="es-MX"/>
          </w:rPr>
          <w:t>.</w:t>
        </w:r>
      </w:smartTag>
      <w:r>
        <w:rPr>
          <w:rFonts w:ascii="Verdana" w:hAnsi="Verdana"/>
          <w:lang w:val="es-MX"/>
        </w:rPr>
        <w:t xml:space="preserve"> Prefiere el encinar mediterráneo (</w:t>
      </w:r>
      <w:r w:rsidRPr="000B56C6">
        <w:rPr>
          <w:rFonts w:ascii="Verdana" w:hAnsi="Verdana"/>
          <w:b/>
          <w:i/>
          <w:lang w:val="es-MX"/>
        </w:rPr>
        <w:t>Q. Coccinea</w:t>
      </w:r>
      <w:r>
        <w:rPr>
          <w:rFonts w:ascii="Verdana" w:hAnsi="Verdana"/>
          <w:lang w:val="es-MX"/>
        </w:rPr>
        <w:t xml:space="preserve">, </w:t>
      </w:r>
      <w:r w:rsidRPr="000B56C6">
        <w:rPr>
          <w:rFonts w:ascii="Verdana" w:hAnsi="Verdana"/>
          <w:b/>
          <w:i/>
          <w:lang w:val="es-MX"/>
        </w:rPr>
        <w:t>Q. Ilex</w:t>
      </w:r>
      <w:r>
        <w:rPr>
          <w:rFonts w:ascii="Verdana" w:hAnsi="Verdana"/>
          <w:lang w:val="es-MX"/>
        </w:rPr>
        <w:t>).</w:t>
      </w:r>
    </w:p>
    <w:p w:rsidR="00D204B9" w:rsidRDefault="00D204B9" w:rsidP="00D204B9">
      <w:pPr>
        <w:jc w:val="both"/>
        <w:rPr>
          <w:rFonts w:ascii="Verdana" w:hAnsi="Verdana"/>
          <w:lang w:val="es-MX"/>
        </w:rPr>
      </w:pPr>
      <w:r w:rsidRPr="00FE28C8">
        <w:rPr>
          <w:rFonts w:ascii="Verdana" w:hAnsi="Verdana"/>
          <w:b/>
          <w:i/>
          <w:highlight w:val="yellow"/>
          <w:u w:val="single"/>
          <w:lang w:val="es-MX"/>
        </w:rPr>
        <w:t>R. messapica</w:t>
      </w:r>
      <w:r>
        <w:rPr>
          <w:rFonts w:ascii="Verdana" w:hAnsi="Verdana"/>
          <w:lang w:val="es-MX"/>
        </w:rPr>
        <w:t xml:space="preserve"> </w:t>
      </w:r>
      <w:r w:rsidRPr="00FE28C8">
        <w:rPr>
          <w:rFonts w:ascii="Verdana" w:hAnsi="Verdana"/>
        </w:rPr>
        <w:t>Sarnari (1990)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embudado, de color gris-pardo o pardo-bistre, más oscuro en el centro y más claro en el margen. Cutícula brillante y separable de 1/3 a 3/4 del radio. Margen translúcido y acanalado-tuberculado (1cm). En su primera fase los primordios están envueltos como por un velo filamentoso amarillento, luego de adulto quedan restos evidentes en la base del pie y fugaces entre las estrías del margen del sombrero. Láminas de color grisáceo y sabor dulce. Pie corto, duro, irregularmente cavernoso, con lejía alcalina (o bases fuertes) colorea la base de rojo. Carne de sabor dulce y olor agradable. Esporada de color crema pálido (IIa-IIb). Reacción (Fe) de color gris-rosa pálido y </w:t>
      </w:r>
      <w:proofErr w:type="gramStart"/>
      <w:r>
        <w:rPr>
          <w:rFonts w:ascii="Verdana" w:hAnsi="Verdana"/>
          <w:lang w:val="es-MX"/>
        </w:rPr>
        <w:t>positiva</w:t>
      </w:r>
      <w:proofErr w:type="gramEnd"/>
      <w:r>
        <w:rPr>
          <w:rFonts w:ascii="Verdana" w:hAnsi="Verdana"/>
          <w:lang w:val="es-MX"/>
        </w:rPr>
        <w:t xml:space="preserve"> débil con el guayaco (G). Fructifica bajo planifolios (alcornoques, robles) o bosques mixtos con pinos.</w:t>
      </w:r>
    </w:p>
    <w:p w:rsidR="00D204B9" w:rsidRDefault="00D204B9" w:rsidP="00D204B9">
      <w:pPr>
        <w:jc w:val="both"/>
        <w:rPr>
          <w:rFonts w:ascii="Verdana" w:hAnsi="Verdana"/>
        </w:rPr>
      </w:pPr>
      <w:r w:rsidRPr="00E44998">
        <w:rPr>
          <w:rFonts w:ascii="Verdana" w:hAnsi="Verdana"/>
          <w:b/>
          <w:i/>
          <w:highlight w:val="yellow"/>
          <w:u w:val="single"/>
          <w:lang w:val="es-MX"/>
        </w:rPr>
        <w:t>R. insignis</w:t>
      </w:r>
      <w:r>
        <w:rPr>
          <w:rFonts w:ascii="Verdana" w:hAnsi="Verdana"/>
          <w:lang w:val="es-MX"/>
        </w:rPr>
        <w:t xml:space="preserve"> </w:t>
      </w:r>
      <w:r w:rsidRPr="00E44998">
        <w:rPr>
          <w:rFonts w:ascii="Verdana" w:hAnsi="Verdana"/>
        </w:rPr>
        <w:t>Quél. (1888)</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lastRenderedPageBreak/>
        <w:t>Sombrero (3-</w:t>
      </w:r>
      <w:smartTag w:uri="urn:schemas-microsoft-com:office:smarttags" w:element="metricconverter">
        <w:smartTagPr>
          <w:attr w:name="ProductID" w:val="5 cm"/>
        </w:smartTagPr>
        <w:r>
          <w:rPr>
            <w:rFonts w:ascii="Verdana" w:hAnsi="Verdana"/>
          </w:rPr>
          <w:t>5 cm</w:t>
        </w:r>
      </w:smartTag>
      <w:r>
        <w:rPr>
          <w:rFonts w:ascii="Verdana" w:hAnsi="Verdana"/>
        </w:rPr>
        <w:t xml:space="preserve">) de color pardo-purpúreo oscuro con abundantes flocos blanquecinos o grisáceos disociados en placas, debido al rudimentario “pseudovelo” que tiene en su juventud. Cutícula poco separable (máx. </w:t>
      </w:r>
      <w:smartTag w:uri="urn:schemas-microsoft-com:office:smarttags" w:element="metricconverter">
        <w:smartTagPr>
          <w:attr w:name="ProductID" w:val="1 cm"/>
        </w:smartTagPr>
        <w:r>
          <w:rPr>
            <w:rFonts w:ascii="Verdana" w:hAnsi="Verdana"/>
          </w:rPr>
          <w:t>1 cm</w:t>
        </w:r>
      </w:smartTag>
      <w:r>
        <w:rPr>
          <w:rFonts w:ascii="Verdana" w:hAnsi="Verdana"/>
        </w:rPr>
        <w:t>) y margen acanalado. Láminas densas, arqueadas, muy apretadas de inicio, luego un poco más espaciadas, de color blanco-crema. Pie blanco, con la base pardeante, a menudo excéntrico y con una ó dos escrobículas grandes. Carne de sabor dulce, a veces un poco picante, y con olor fuerte espermático o a pan enmohecido. Esporada crema claro (IIa). Reacción (Fe) instantánea a rosa y con guayaco (G) toma rápidamente un color verde botella intenso. Bajo encinas (</w:t>
      </w:r>
      <w:r w:rsidRPr="000B56C6">
        <w:rPr>
          <w:rFonts w:ascii="Verdana" w:hAnsi="Verdana"/>
          <w:b/>
          <w:i/>
        </w:rPr>
        <w:t>Quercus ilex</w:t>
      </w:r>
      <w:r>
        <w:rPr>
          <w:rFonts w:ascii="Verdana" w:hAnsi="Verdana"/>
        </w:rPr>
        <w:t>).</w:t>
      </w:r>
    </w:p>
    <w:p w:rsidR="00D204B9" w:rsidRDefault="00D204B9" w:rsidP="00D204B9">
      <w:pPr>
        <w:jc w:val="both"/>
        <w:rPr>
          <w:rFonts w:ascii="Verdana" w:hAnsi="Verdana"/>
        </w:rPr>
      </w:pPr>
      <w:r w:rsidRPr="00FE4063">
        <w:rPr>
          <w:rFonts w:ascii="Verdana" w:hAnsi="Verdana"/>
          <w:b/>
          <w:i/>
          <w:highlight w:val="yellow"/>
          <w:u w:val="single"/>
        </w:rPr>
        <w:t>R. pseudoaffinis</w:t>
      </w:r>
      <w:r>
        <w:rPr>
          <w:rFonts w:ascii="Verdana" w:hAnsi="Verdana"/>
        </w:rPr>
        <w:t xml:space="preserve"> </w:t>
      </w:r>
      <w:r w:rsidRPr="00FE4063">
        <w:rPr>
          <w:rFonts w:ascii="Verdana" w:hAnsi="Verdana"/>
        </w:rPr>
        <w:t>Migl. &amp; Nicolaj (1985)</w:t>
      </w:r>
      <w:r>
        <w:rPr>
          <w:rFonts w:ascii="Verdana" w:hAnsi="Verdana"/>
        </w:rPr>
        <w:t>…………………………………………</w:t>
      </w:r>
    </w:p>
    <w:p w:rsidR="00D204B9" w:rsidRDefault="00D204B9" w:rsidP="00D204B9">
      <w:pPr>
        <w:jc w:val="both"/>
        <w:rPr>
          <w:rFonts w:ascii="Verdana" w:hAnsi="Verdana"/>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Pr="007D7AFF" w:rsidRDefault="00D204B9" w:rsidP="00D204B9">
      <w:pPr>
        <w:pStyle w:val="Piedepgina"/>
        <w:tabs>
          <w:tab w:val="clear" w:pos="4252"/>
          <w:tab w:val="clear" w:pos="8504"/>
          <w:tab w:val="left" w:pos="1905"/>
        </w:tabs>
        <w:jc w:val="both"/>
        <w:outlineLvl w:val="0"/>
        <w:rPr>
          <w:rFonts w:ascii="Verdana" w:hAnsi="Verdana"/>
        </w:rPr>
      </w:pPr>
      <w:r>
        <w:rPr>
          <w:rFonts w:ascii="Verdana" w:hAnsi="Verdana"/>
          <w:b/>
          <w:bCs/>
          <w:lang w:val="es-MX"/>
        </w:rPr>
        <w:t>Subsección 2.2.3</w:t>
      </w:r>
      <w:r>
        <w:rPr>
          <w:rFonts w:ascii="Verdana" w:hAnsi="Verdana"/>
          <w:lang w:val="es-MX"/>
        </w:rPr>
        <w:t xml:space="preserve"> – </w:t>
      </w:r>
      <w:r>
        <w:rPr>
          <w:rFonts w:ascii="Verdana" w:hAnsi="Verdana"/>
          <w:b/>
          <w:bCs/>
          <w:i/>
          <w:iCs/>
          <w:color w:val="FF0000"/>
          <w:sz w:val="28"/>
          <w:u w:val="single"/>
        </w:rPr>
        <w:t>F</w:t>
      </w:r>
      <w:r w:rsidRPr="007D7AFF">
        <w:rPr>
          <w:rFonts w:ascii="Verdana" w:hAnsi="Verdana"/>
          <w:b/>
          <w:bCs/>
          <w:i/>
          <w:iCs/>
          <w:color w:val="FF0000"/>
          <w:sz w:val="28"/>
          <w:u w:val="single"/>
        </w:rPr>
        <w:t>e</w:t>
      </w:r>
      <w:r>
        <w:rPr>
          <w:rFonts w:ascii="Verdana" w:hAnsi="Verdana"/>
          <w:b/>
          <w:bCs/>
          <w:i/>
          <w:iCs/>
          <w:color w:val="FF0000"/>
          <w:sz w:val="28"/>
          <w:u w:val="single"/>
        </w:rPr>
        <w:t>llei</w:t>
      </w:r>
      <w:r w:rsidRPr="007D7AFF">
        <w:rPr>
          <w:rFonts w:ascii="Verdana" w:hAnsi="Verdana"/>
          <w:b/>
          <w:bCs/>
          <w:i/>
          <w:iCs/>
          <w:color w:val="FF0000"/>
          <w:sz w:val="28"/>
          <w:u w:val="single"/>
        </w:rPr>
        <w:t>nae</w:t>
      </w:r>
      <w:r w:rsidRPr="007D7AFF">
        <w:rPr>
          <w:rFonts w:ascii="Verdana" w:hAnsi="Verdana"/>
        </w:rPr>
        <w:t xml:space="preserve">  </w:t>
      </w:r>
      <w:r>
        <w:rPr>
          <w:rFonts w:ascii="Verdana" w:hAnsi="Verdana"/>
        </w:rPr>
        <w:t>Romagnesi</w:t>
      </w:r>
    </w:p>
    <w:p w:rsidR="00D204B9" w:rsidRPr="007D7AFF" w:rsidRDefault="00D204B9" w:rsidP="00D204B9">
      <w:pPr>
        <w:pStyle w:val="Piedepgina"/>
        <w:tabs>
          <w:tab w:val="clear" w:pos="4252"/>
          <w:tab w:val="clear" w:pos="8504"/>
          <w:tab w:val="left" w:pos="1905"/>
        </w:tabs>
        <w:jc w:val="both"/>
        <w:outlineLvl w:val="0"/>
        <w:rPr>
          <w:rFonts w:ascii="Verdana" w:hAnsi="Verdana"/>
        </w:rPr>
      </w:pP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Especies de tamaño mediano.</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Cutícula menos viscosa que las Foetentinae.</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Margen del sombrero muy poco o nada estriado-acanalado.</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Pie menos cavernoso o hueco que las Foetentinae y Pectinatinae.</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Sombreros de color pardo-grisáceo, amarillo, amarillo-ocráceo, etc., pero sin tonos rojos, violados o verdes.</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Láminas de color entre blancas y ocráceas, nunca amarillas.</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Carne y pie, en general, griseantes (excepto R. fellea)</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Olores diversos pero nunca desagradables.</w:t>
      </w:r>
    </w:p>
    <w:p w:rsidR="00D204B9" w:rsidRPr="004B18A5" w:rsidRDefault="00D204B9" w:rsidP="00D204B9">
      <w:pPr>
        <w:numPr>
          <w:ilvl w:val="0"/>
          <w:numId w:val="4"/>
        </w:numPr>
        <w:jc w:val="both"/>
        <w:rPr>
          <w:rFonts w:ascii="Verdana" w:hAnsi="Verdana"/>
          <w:b/>
          <w:lang w:val="es-MX"/>
        </w:rPr>
      </w:pPr>
      <w:r w:rsidRPr="004B18A5">
        <w:rPr>
          <w:rFonts w:ascii="Verdana" w:hAnsi="Verdana"/>
          <w:b/>
          <w:lang w:val="es-MX"/>
        </w:rPr>
        <w:t xml:space="preserve">Sabor desde un poco acre a, incluso, acre ardiente.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convexo y umbilicado al centro, de color gris pálido, pardo-grisáceo o avellana, con la corona marginal de color gris pálido. Cutícula brillante, adnata, separable sólo en el borde y con el margen un poco acanalado en la madurez. Láminas densas, nunca ventrudas, de color blanquecino y sabor acre ardiente insoportable. Pie relativamente largo y robusto, de color blanco, luego con esfumaciones grisáceas a la madurez y enrojece a la presión. Por su aspecto exterior recuerda a </w:t>
      </w:r>
      <w:smartTag w:uri="urn:schemas-microsoft-com:office:smarttags" w:element="PersonName">
        <w:smartTagPr>
          <w:attr w:name="ProductID" w:val="la R."/>
        </w:smartTagPr>
        <w:r>
          <w:rPr>
            <w:rFonts w:ascii="Verdana" w:hAnsi="Verdana"/>
            <w:lang w:val="es-MX"/>
          </w:rPr>
          <w:t xml:space="preserve">la </w:t>
        </w:r>
        <w:r w:rsidRPr="000B56C6">
          <w:rPr>
            <w:rFonts w:ascii="Verdana" w:hAnsi="Verdana"/>
            <w:b/>
            <w:i/>
            <w:lang w:val="es-MX"/>
          </w:rPr>
          <w:t>R.</w:t>
        </w:r>
      </w:smartTag>
      <w:r w:rsidRPr="000B56C6">
        <w:rPr>
          <w:rFonts w:ascii="Verdana" w:hAnsi="Verdana"/>
          <w:b/>
          <w:i/>
          <w:lang w:val="es-MX"/>
        </w:rPr>
        <w:t xml:space="preserve"> mustelina</w:t>
      </w:r>
      <w:r>
        <w:rPr>
          <w:rFonts w:ascii="Verdana" w:hAnsi="Verdana"/>
          <w:lang w:val="es-MX"/>
        </w:rPr>
        <w:t xml:space="preserve">. Carne de color grisáceo en la periferia que enrojece al herirla, de olor insignificante y sabor acre insoportable. </w:t>
      </w:r>
      <w:r>
        <w:rPr>
          <w:rFonts w:ascii="Verdana" w:hAnsi="Verdana"/>
          <w:lang w:val="es-MX"/>
        </w:rPr>
        <w:lastRenderedPageBreak/>
        <w:t xml:space="preserve">Esporada de color crema claro (IIa-IIb). Reacción (Fe) de color rosa-grisáceo y con formol al 10 % de color rojo. La podemos encontrar bajo saucedales fangosos y turberas de esfagnos con </w:t>
      </w:r>
      <w:r w:rsidRPr="00F03ED9">
        <w:rPr>
          <w:rFonts w:ascii="Verdana" w:hAnsi="Verdana"/>
          <w:b/>
          <w:i/>
          <w:lang w:val="es-MX"/>
        </w:rPr>
        <w:t>Picea abies</w:t>
      </w:r>
      <w:r>
        <w:rPr>
          <w:rFonts w:ascii="Verdana" w:hAnsi="Verdana"/>
          <w:lang w:val="es-MX"/>
        </w:rPr>
        <w:t xml:space="preserve"> (Abeto rojo).</w:t>
      </w:r>
    </w:p>
    <w:p w:rsidR="00D204B9" w:rsidRDefault="00D204B9" w:rsidP="00D204B9">
      <w:pPr>
        <w:jc w:val="both"/>
        <w:rPr>
          <w:rFonts w:ascii="Verdana" w:hAnsi="Verdana"/>
          <w:b/>
          <w:i/>
          <w:lang w:val="es-MX"/>
        </w:rPr>
      </w:pPr>
      <w:r w:rsidRPr="00670FE5">
        <w:rPr>
          <w:rFonts w:ascii="Verdana" w:hAnsi="Verdana"/>
          <w:b/>
          <w:i/>
          <w:highlight w:val="yellow"/>
          <w:u w:val="single"/>
          <w:lang w:val="es-MX"/>
        </w:rPr>
        <w:t>R. consobrina</w:t>
      </w:r>
      <w:r>
        <w:rPr>
          <w:rFonts w:ascii="Verdana" w:hAnsi="Verdana"/>
          <w:b/>
          <w:i/>
          <w:lang w:val="es-MX"/>
        </w:rPr>
        <w:t xml:space="preserve"> </w:t>
      </w:r>
      <w:r w:rsidRPr="00670FE5">
        <w:rPr>
          <w:rFonts w:ascii="Verdana" w:hAnsi="Verdana"/>
        </w:rPr>
        <w:t>(Fr.) Fr. (1838)</w:t>
      </w:r>
      <w:r>
        <w:rPr>
          <w:rFonts w:ascii="Verdana" w:hAnsi="Verdana"/>
        </w:rPr>
        <w:t>…………………………………………………………</w:t>
      </w:r>
    </w:p>
    <w:p w:rsidR="00D204B9" w:rsidRPr="00FD0BB7"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ocráceo-claro, de color cuero, o quizás de </w:t>
      </w:r>
      <w:r w:rsidRPr="005153A5">
        <w:rPr>
          <w:rFonts w:ascii="Verdana" w:hAnsi="Verdana"/>
          <w:b/>
          <w:i/>
          <w:lang w:val="es-MX"/>
        </w:rPr>
        <w:t>Hebeloma crustiliniforme</w:t>
      </w:r>
      <w:r>
        <w:rPr>
          <w:rFonts w:ascii="Verdana" w:hAnsi="Verdana"/>
          <w:lang w:val="es-MX"/>
        </w:rPr>
        <w:t>, con el centro a veces leonado o anaranjado. Cutícula adnata y brillante, luego mate y separable hasta 1/3 del radio. Margen ligeramente estriado en la madurez. Láminas de color crema-blanquecino con reflejos ocráceos, luego ocráceas en la madurez y de sabor acre ardiente insoportable. Pie hueco con restos medulares, con formas muy variables y concoloro al sombrero pero algo más pálido. Tanto la carne como el pie no grisean. Carne con fuerte olor a compota de manzana y a hojas de geranio frotadas, y con un sabor acre ardiente insoportable. Esporada blanca (Ia). Reacción (Fe) de color amarillo sucio,  positiva débil y lenta con el guayaco (G) y nula con el formol. Fructifica en bosques de planifolios y coníferas, sobre todo hayedos.</w:t>
      </w:r>
    </w:p>
    <w:p w:rsidR="00D204B9" w:rsidRPr="00BA68ED" w:rsidRDefault="00D204B9" w:rsidP="00D204B9">
      <w:pPr>
        <w:jc w:val="both"/>
        <w:rPr>
          <w:rFonts w:ascii="Verdana" w:hAnsi="Verdana"/>
          <w:b/>
          <w:i/>
        </w:rPr>
      </w:pPr>
      <w:r w:rsidRPr="00BA68ED">
        <w:rPr>
          <w:rFonts w:ascii="Verdana" w:hAnsi="Verdana"/>
          <w:b/>
          <w:i/>
          <w:highlight w:val="yellow"/>
          <w:u w:val="single"/>
        </w:rPr>
        <w:t>R. fellea</w:t>
      </w:r>
      <w:r w:rsidRPr="00BA68ED">
        <w:rPr>
          <w:rFonts w:ascii="Verdana" w:hAnsi="Verdana"/>
          <w:b/>
          <w:i/>
        </w:rPr>
        <w:t xml:space="preserve"> </w:t>
      </w:r>
      <w:r w:rsidRPr="00BA68ED">
        <w:rPr>
          <w:rFonts w:ascii="Verdana" w:hAnsi="Verdana"/>
        </w:rPr>
        <w:t>(Fr.) Fr. (1838)………………………………………………………………….</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convexo, algo umbilicado, irregular, asimétrico, después aplanado y algo deprimido, de color amarillo-ocráceo, amarillo-azufre u ocre-pálido, a veces con el margen +/- oliváceo-grisáceo y el centro rojizo, pardo u oliváceo. Cutícula brillante, luego mate (a veces persiste el brillo inicial) y separable hasta medio radio. Láminas de color crema pálido, al madurar blancas (lo contrario de lo habitual) y de sabor acre. Pie +/- griseante. Carne de olor débil y de sabor ligeramente acre. Esporada muy variable, de blanquecina (Ia-Ib) a crema (IIb-IIc). Reacción (Fe) de color rosa-anaranjado, positiva intensa con el guayaco (G), roja con el fenol (F) y con la anilina (A) toma un color amarillo-limón, luego cobrizo-anaranjado. Es una especie de transición dónde varios autores la colocan en diferentes secciones. Fructifica en suelos ácidos </w:t>
      </w:r>
      <w:proofErr w:type="gramStart"/>
      <w:r>
        <w:rPr>
          <w:rFonts w:ascii="Verdana" w:hAnsi="Verdana"/>
          <w:lang w:val="es-MX"/>
        </w:rPr>
        <w:t>bajo coníferas</w:t>
      </w:r>
      <w:proofErr w:type="gramEnd"/>
      <w:r>
        <w:rPr>
          <w:rFonts w:ascii="Verdana" w:hAnsi="Verdana"/>
          <w:lang w:val="es-MX"/>
        </w:rPr>
        <w:t xml:space="preserve"> y planifolios, tanto en llano como en montaña.</w:t>
      </w:r>
    </w:p>
    <w:p w:rsidR="00D204B9" w:rsidRDefault="00D204B9" w:rsidP="00D204B9">
      <w:pPr>
        <w:jc w:val="both"/>
        <w:rPr>
          <w:rFonts w:ascii="Verdana" w:hAnsi="Verdana"/>
          <w:lang w:val="es-MX"/>
        </w:rPr>
      </w:pPr>
      <w:r w:rsidRPr="00BA68ED">
        <w:rPr>
          <w:rFonts w:ascii="Verdana" w:hAnsi="Verdana"/>
          <w:b/>
          <w:i/>
          <w:highlight w:val="yellow"/>
          <w:u w:val="single"/>
        </w:rPr>
        <w:t>R. ochroleuca</w:t>
      </w:r>
      <w:r w:rsidRPr="00BA68ED">
        <w:rPr>
          <w:rFonts w:ascii="Verdana" w:hAnsi="Verdana"/>
          <w:b/>
          <w:i/>
        </w:rPr>
        <w:t xml:space="preserve"> </w:t>
      </w:r>
      <w:r w:rsidRPr="00BA68ED">
        <w:rPr>
          <w:rFonts w:ascii="Verdana" w:hAnsi="Verdana"/>
        </w:rPr>
        <w:t>(Pers.) Fr. (1838)……………………………………………………</w:t>
      </w: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lastRenderedPageBreak/>
        <w:t xml:space="preserve">SISTEMATICA DEL GENERO </w:t>
      </w:r>
      <w:r>
        <w:rPr>
          <w:i/>
          <w:iCs/>
          <w:sz w:val="32"/>
          <w:u w:val="single"/>
        </w:rPr>
        <w:t>RUSSULA</w:t>
      </w:r>
      <w:r>
        <w:rPr>
          <w:sz w:val="32"/>
          <w:u w:val="single"/>
        </w:rPr>
        <w:t xml:space="preserve"> (6)</w:t>
      </w: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2.3</w:t>
      </w:r>
      <w:r>
        <w:rPr>
          <w:rFonts w:ascii="Verdana" w:hAnsi="Verdana"/>
          <w:lang w:val="es-MX"/>
        </w:rPr>
        <w:t xml:space="preserve"> – </w:t>
      </w:r>
      <w:r>
        <w:rPr>
          <w:rFonts w:ascii="Verdana" w:hAnsi="Verdana"/>
          <w:b/>
          <w:bCs/>
          <w:i/>
          <w:iCs/>
          <w:color w:val="0000FF"/>
          <w:sz w:val="28"/>
          <w:u w:val="single"/>
          <w:lang w:val="es-MX"/>
        </w:rPr>
        <w:t>Piperinae</w:t>
      </w:r>
      <w:r>
        <w:rPr>
          <w:rFonts w:ascii="Verdana" w:hAnsi="Verdana"/>
          <w:lang w:val="es-MX"/>
        </w:rPr>
        <w:t xml:space="preserve">  Quélet</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Ttulo1"/>
        <w:ind w:left="360"/>
        <w:jc w:val="both"/>
        <w:rPr>
          <w:bCs w:val="0"/>
          <w:u w:val="none"/>
        </w:rPr>
      </w:pPr>
    </w:p>
    <w:p w:rsidR="00D204B9" w:rsidRPr="006C547E" w:rsidRDefault="00D204B9" w:rsidP="00D204B9">
      <w:pPr>
        <w:pStyle w:val="Ttulo1"/>
        <w:numPr>
          <w:ilvl w:val="0"/>
          <w:numId w:val="4"/>
        </w:numPr>
        <w:jc w:val="both"/>
        <w:rPr>
          <w:bCs w:val="0"/>
          <w:u w:val="none"/>
        </w:rPr>
      </w:pPr>
      <w:r w:rsidRPr="006C547E">
        <w:rPr>
          <w:bCs w:val="0"/>
          <w:u w:val="none"/>
        </w:rPr>
        <w:t>Sombreros generalmente de color rojo, púrpura, violeta y más raramente de color verde o amarillo.</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Sabor siempre acre +/- intenso, a veces mentolado o amargo, excepcionalmente de sabor dulce.</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Esporada blanca o crema, raramente ocre.</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Dermatocistidios muy característicos.</w:t>
      </w:r>
    </w:p>
    <w:p w:rsidR="00D204B9" w:rsidRDefault="00D204B9" w:rsidP="00D204B9">
      <w:pPr>
        <w:pStyle w:val="Ttulo1"/>
        <w:jc w:val="both"/>
        <w:rPr>
          <w:b w:val="0"/>
          <w:bCs w:val="0"/>
          <w:u w:val="none"/>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Para poder facilitar la posterior identificación de las Subsecciones, separaremos esta Sección en dos grandes Grupos, atendiendo a la coloración piléica de sus especies.</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Grupo 2.3.a</w:t>
      </w:r>
      <w:r>
        <w:rPr>
          <w:rFonts w:ascii="Verdana" w:hAnsi="Verdana"/>
          <w:lang w:val="es-MX"/>
        </w:rPr>
        <w:t xml:space="preserve"> – </w:t>
      </w:r>
      <w:r>
        <w:rPr>
          <w:rFonts w:ascii="Verdana" w:hAnsi="Verdana"/>
          <w:b/>
          <w:bCs/>
          <w:i/>
          <w:iCs/>
          <w:sz w:val="28"/>
          <w:u w:val="single"/>
          <w:lang w:val="es-MX"/>
        </w:rPr>
        <w:t>Piperinae – Rubroflavae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Sombreros de color dominante rojo (rojo-bermejo, rojo-cinabrio o rosa-rojizo) o amarillo citrino.</w:t>
      </w:r>
    </w:p>
    <w:p w:rsidR="00D204B9" w:rsidRDefault="00D204B9" w:rsidP="00D204B9">
      <w:pPr>
        <w:pStyle w:val="Piedepgina"/>
        <w:tabs>
          <w:tab w:val="clear" w:pos="4252"/>
          <w:tab w:val="clear" w:pos="8504"/>
          <w:tab w:val="left" w:pos="1905"/>
        </w:tabs>
        <w:ind w:left="360"/>
        <w:jc w:val="both"/>
        <w:outlineLvl w:val="0"/>
        <w:rPr>
          <w:rFonts w:ascii="Verdana" w:hAnsi="Verdana"/>
          <w:lang w:val="es-MX"/>
        </w:rPr>
      </w:pPr>
    </w:p>
    <w:p w:rsidR="00D204B9" w:rsidRDefault="00D204B9" w:rsidP="00D204B9">
      <w:pPr>
        <w:pStyle w:val="Piedepgina"/>
        <w:tabs>
          <w:tab w:val="clear" w:pos="4252"/>
          <w:tab w:val="clear" w:pos="8504"/>
          <w:tab w:val="left" w:pos="1905"/>
        </w:tabs>
        <w:ind w:left="360"/>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2.3.a1</w:t>
      </w:r>
      <w:r>
        <w:rPr>
          <w:rFonts w:ascii="Verdana" w:hAnsi="Verdana"/>
          <w:lang w:val="es-MX"/>
        </w:rPr>
        <w:t xml:space="preserve"> – </w:t>
      </w:r>
      <w:r>
        <w:rPr>
          <w:rFonts w:ascii="Verdana" w:hAnsi="Verdana"/>
          <w:b/>
          <w:bCs/>
          <w:i/>
          <w:iCs/>
          <w:color w:val="FF0000"/>
          <w:sz w:val="28"/>
          <w:u w:val="single"/>
          <w:lang w:val="es-MX"/>
        </w:rPr>
        <w:t>Citrinae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Sombrero de color dominante amarillo, nunca rojo o rosa.</w:t>
      </w: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Carne de sabor picante.</w:t>
      </w:r>
    </w:p>
    <w:p w:rsidR="00D204B9" w:rsidRPr="008F06B2"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8F06B2">
        <w:rPr>
          <w:rFonts w:ascii="Verdana" w:hAnsi="Verdana"/>
          <w:b/>
          <w:lang w:val="es-MX"/>
        </w:rPr>
        <w:t>Esporada blanca o crema.</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jc w:val="both"/>
        <w:rPr>
          <w:rFonts w:ascii="Verdana" w:hAnsi="Verdana"/>
          <w:b/>
          <w:u w:val="single"/>
          <w:lang w:val="es-MX"/>
        </w:rPr>
      </w:pPr>
      <w:r w:rsidRPr="00BD4E17">
        <w:rPr>
          <w:rFonts w:ascii="Verdana" w:hAnsi="Verdana"/>
          <w:b/>
          <w:u w:val="single"/>
          <w:lang w:val="es-MX"/>
        </w:rPr>
        <w:t>Con esporada blanca.</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amarillo-limón que pronto se decolora al blanquecino hacia el margen (a veces totalmente) por el efecto de la lluvia. Cutícula brillante y muy separable (más de medio radio). Margen acanalado-tuberculado y translúcido, a veces totalmente  por la lluvia. Láminas anchas, libres, redondeadas, espaciadas, fuertemente anastomosadas en el ápice y hacia el margen, de color blanco con reflejos amarillentos y con un sabor acre ardiente insoportable. Pie brillante, a veces cavernoso, con tendencia al gris o al gris-pardusco en </w:t>
      </w:r>
      <w:r>
        <w:rPr>
          <w:rFonts w:ascii="Verdana" w:hAnsi="Verdana"/>
          <w:lang w:val="es-MX"/>
        </w:rPr>
        <w:lastRenderedPageBreak/>
        <w:t>la madurez. Carne de consistencia frágil y blanda, de olor afrutado y de sabor muy acre. Esporada blanca (Ia). Reacción (Fe) lenta y de color amarillo-anaranjado claro, con el formol al 10% da una reacción lenta (a veces tarda hasta ½ hora) y de color rosado, y por fin, positiva fuerte con el guayaco (G). Fructifica en bosques de coníferas y planifolios, prefiriendo terreno silíceo, tanto en llano como en montaña.</w:t>
      </w:r>
    </w:p>
    <w:p w:rsidR="00D204B9" w:rsidRDefault="00D204B9" w:rsidP="00D204B9">
      <w:pPr>
        <w:jc w:val="both"/>
        <w:rPr>
          <w:rFonts w:ascii="Verdana" w:hAnsi="Verdana"/>
          <w:lang w:val="es-MX"/>
        </w:rPr>
      </w:pPr>
      <w:r w:rsidRPr="00503E89">
        <w:rPr>
          <w:rFonts w:ascii="Verdana" w:hAnsi="Verdana"/>
          <w:b/>
          <w:i/>
          <w:highlight w:val="yellow"/>
          <w:u w:val="single"/>
          <w:lang w:val="fr-FR"/>
        </w:rPr>
        <w:t>R. raoultii</w:t>
      </w:r>
      <w:r>
        <w:rPr>
          <w:rFonts w:ascii="Verdana" w:hAnsi="Verdana"/>
          <w:b/>
          <w:i/>
          <w:lang w:val="fr-FR"/>
        </w:rPr>
        <w:t xml:space="preserve"> </w:t>
      </w:r>
      <w:r w:rsidRPr="00AE0E6A">
        <w:rPr>
          <w:rFonts w:ascii="Verdana" w:hAnsi="Verdana"/>
        </w:rPr>
        <w:t>Quél. (1886)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amarillo uniforme pero con el centro más intenso de color amarillo-anaranjado. Cutícula adnata, brillante y poco separable. Pie blanco. Carne blanca y un poco picante. Esporada blanquecina. Reacción (Fe y G) débiles y negativa con el formol y el amoniaco. Muy parecida a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raoultii pero más robusta, no estriada en el margen y con esporas menos ornamentales. En bosques mixtos de coníferas y planifolios.</w:t>
      </w:r>
    </w:p>
    <w:p w:rsidR="00D204B9" w:rsidRPr="008C64E2" w:rsidRDefault="00D204B9" w:rsidP="00D204B9">
      <w:pPr>
        <w:jc w:val="both"/>
        <w:rPr>
          <w:rFonts w:ascii="Verdana" w:hAnsi="Verdana"/>
        </w:rPr>
      </w:pPr>
      <w:r w:rsidRPr="00BA68ED">
        <w:rPr>
          <w:rFonts w:ascii="Verdana" w:hAnsi="Verdana"/>
        </w:rPr>
        <w:t xml:space="preserve">Current name: </w:t>
      </w:r>
      <w:r w:rsidRPr="00BA68ED">
        <w:rPr>
          <w:rFonts w:ascii="Verdana" w:hAnsi="Verdana"/>
          <w:b/>
          <w:i/>
          <w:color w:val="008000"/>
          <w:u w:val="single"/>
        </w:rPr>
        <w:t>R. ochroleuca</w:t>
      </w:r>
      <w:r w:rsidRPr="00BA68ED">
        <w:rPr>
          <w:rFonts w:ascii="Verdana" w:hAnsi="Verdana"/>
        </w:rPr>
        <w:t xml:space="preserve"> (Pers.) </w:t>
      </w:r>
      <w:r w:rsidRPr="008C64E2">
        <w:rPr>
          <w:rFonts w:ascii="Verdana" w:hAnsi="Verdana"/>
        </w:rPr>
        <w:t>Fr. (1838)</w:t>
      </w:r>
    </w:p>
    <w:p w:rsidR="00D204B9" w:rsidRDefault="00D204B9" w:rsidP="00D204B9">
      <w:pPr>
        <w:jc w:val="both"/>
        <w:rPr>
          <w:rFonts w:ascii="Verdana" w:hAnsi="Verdana"/>
          <w:lang w:val="es-MX"/>
        </w:rPr>
      </w:pPr>
      <w:r w:rsidRPr="00FD0BB7">
        <w:rPr>
          <w:rFonts w:ascii="Verdana" w:hAnsi="Verdana"/>
          <w:b/>
          <w:i/>
          <w:highlight w:val="yellow"/>
          <w:u w:val="single"/>
          <w:lang w:val="es-MX"/>
        </w:rPr>
        <w:t>R. citrina</w:t>
      </w:r>
      <w:r>
        <w:rPr>
          <w:rFonts w:ascii="Verdana" w:hAnsi="Verdana"/>
          <w:lang w:val="es-MX"/>
        </w:rPr>
        <w:t xml:space="preserve"> Gillet (1874)……………………………………………………………………</w:t>
      </w:r>
    </w:p>
    <w:p w:rsidR="00D204B9" w:rsidRPr="008C64E2" w:rsidRDefault="00D204B9" w:rsidP="00D204B9">
      <w:pPr>
        <w:jc w:val="both"/>
        <w:rPr>
          <w:rFonts w:ascii="Verdana" w:hAnsi="Verdana"/>
        </w:rPr>
      </w:pPr>
    </w:p>
    <w:p w:rsidR="00D204B9" w:rsidRPr="008C64E2"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Prácticamente similar a la especie tipo pero con la salvedad que tanto la carne como el pie enrojecen.</w:t>
      </w:r>
    </w:p>
    <w:p w:rsidR="00D204B9" w:rsidRDefault="00D204B9" w:rsidP="00D204B9">
      <w:pPr>
        <w:jc w:val="both"/>
        <w:rPr>
          <w:rFonts w:ascii="Verdana" w:hAnsi="Verdana"/>
          <w:lang w:val="es-MX"/>
        </w:rPr>
      </w:pPr>
      <w:r w:rsidRPr="002F446F">
        <w:rPr>
          <w:rFonts w:ascii="Verdana" w:hAnsi="Verdana"/>
          <w:b/>
          <w:i/>
          <w:highlight w:val="yellow"/>
          <w:u w:val="single"/>
          <w:lang w:val="es-MX"/>
        </w:rPr>
        <w:t xml:space="preserve">R. citrina var. </w:t>
      </w:r>
      <w:proofErr w:type="gramStart"/>
      <w:r w:rsidRPr="002F446F">
        <w:rPr>
          <w:rFonts w:ascii="Verdana" w:hAnsi="Verdana"/>
          <w:b/>
          <w:i/>
          <w:highlight w:val="yellow"/>
          <w:u w:val="single"/>
          <w:lang w:val="es-MX"/>
        </w:rPr>
        <w:t>rufescens</w:t>
      </w:r>
      <w:proofErr w:type="gramEnd"/>
      <w:r>
        <w:rPr>
          <w:rFonts w:ascii="Verdana" w:hAnsi="Verdana"/>
          <w:lang w:val="es-MX"/>
        </w:rPr>
        <w:t xml:space="preserve"> </w:t>
      </w:r>
      <w:r w:rsidRPr="00332136">
        <w:rPr>
          <w:rFonts w:ascii="Verdana" w:hAnsi="Verdana"/>
        </w:rPr>
        <w:t>Mornand &amp;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DE4277">
        <w:rPr>
          <w:rFonts w:ascii="Verdana" w:hAnsi="Verdana"/>
          <w:b/>
          <w:u w:val="single"/>
          <w:lang w:val="es-MX"/>
        </w:rPr>
        <w:t xml:space="preserve">Con esporada crema. </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poco carnoso y frágil, de color amarillo-limón, con el margen blanquecino y el centro anaranjado, a veces rosa-asalmonado. Cutícula viscosa y brillante, mate al secar, separable hasta 2/3 del radio. Margen membranoso y robusto, inicialmente estriado, luego acanalado-tuberculado hasta medio radio. Láminas muy frágiles, de color blanco, luego crema con reflejos ocráceos y de sabor acre. Pie hueco y claviforme, pruinoso, de color blanco, a veces manchado de ocre. Carne blanca, frágil, muy delgada en el sombrero, de sabor acre y con olor muy fuerte y agradable (afrutado-avinagrado) y a hojas de geranio. Esporada de color crema oscuro a ocre claro (IIc-IIIa). Reacción (Fe) de color anaranjado débil y positiva débil con el guayaco (G). Fructifica bajo hayedos, puros o mixtos.</w:t>
      </w:r>
    </w:p>
    <w:p w:rsidR="00D204B9" w:rsidRPr="00756510" w:rsidRDefault="00D204B9" w:rsidP="00D204B9">
      <w:pPr>
        <w:jc w:val="both"/>
        <w:rPr>
          <w:rFonts w:ascii="Verdana" w:hAnsi="Verdana"/>
          <w:b/>
          <w:i/>
        </w:rPr>
      </w:pPr>
      <w:r w:rsidRPr="00756510">
        <w:rPr>
          <w:rFonts w:ascii="Verdana" w:hAnsi="Verdana"/>
          <w:b/>
          <w:i/>
          <w:highlight w:val="yellow"/>
          <w:u w:val="single"/>
        </w:rPr>
        <w:t>R. solaris</w:t>
      </w:r>
      <w:r w:rsidRPr="00756510">
        <w:rPr>
          <w:rFonts w:ascii="Verdana" w:hAnsi="Verdana"/>
          <w:b/>
          <w:i/>
        </w:rPr>
        <w:t xml:space="preserve"> </w:t>
      </w:r>
      <w:r w:rsidRPr="00756510">
        <w:rPr>
          <w:rFonts w:ascii="Verdana" w:hAnsi="Verdana"/>
        </w:rPr>
        <w:t>Ferd. &amp; Winge (1924)………………………………………………………</w:t>
      </w: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verdoso +/- amarillento. Cutícula +/- brillante y muy separable (2/3 del radio o más). Pie hueco y grisáceo. Carne de color blanco, luego grisácea, de sabor inicialmente dulce, para pasar a ser luego de un poco picante a picante. Esporada de color </w:t>
      </w:r>
      <w:r>
        <w:rPr>
          <w:rFonts w:ascii="Verdana" w:hAnsi="Verdana"/>
          <w:lang w:val="es-MX"/>
        </w:rPr>
        <w:lastRenderedPageBreak/>
        <w:t>crema. Reacción negativa con el formol y el amoniaco. Esta especie alpina fructifica en bosques de coníferas y planifolios.</w:t>
      </w:r>
    </w:p>
    <w:p w:rsidR="00D204B9" w:rsidRDefault="00D204B9" w:rsidP="00D204B9">
      <w:pPr>
        <w:jc w:val="both"/>
        <w:rPr>
          <w:rFonts w:ascii="Verdana" w:hAnsi="Verdana"/>
          <w:lang w:val="es-MX"/>
        </w:rPr>
      </w:pPr>
      <w:r w:rsidRPr="002F446F">
        <w:rPr>
          <w:rFonts w:ascii="Verdana" w:hAnsi="Verdana"/>
          <w:b/>
          <w:i/>
          <w:highlight w:val="yellow"/>
          <w:u w:val="single"/>
          <w:lang w:val="es-MX"/>
        </w:rPr>
        <w:t>R. citrinochlora</w:t>
      </w:r>
      <w:r>
        <w:rPr>
          <w:rFonts w:ascii="Verdana" w:hAnsi="Verdana"/>
          <w:lang w:val="es-MX"/>
        </w:rPr>
        <w:t xml:space="preserve"> </w:t>
      </w:r>
      <w:r w:rsidRPr="00332136">
        <w:rPr>
          <w:rFonts w:ascii="Verdana" w:hAnsi="Verdana"/>
        </w:rPr>
        <w:t>Singer (1938)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DE4277" w:rsidRDefault="00D204B9" w:rsidP="00D204B9">
      <w:pPr>
        <w:jc w:val="both"/>
        <w:rPr>
          <w:rFonts w:ascii="Verdana" w:hAnsi="Verdana"/>
          <w:lang w:val="es-MX"/>
        </w:rPr>
      </w:pPr>
      <w:r>
        <w:rPr>
          <w:rFonts w:ascii="Verdana" w:hAnsi="Verdana"/>
          <w:lang w:val="es-MX"/>
        </w:rPr>
        <w:t xml:space="preserve">     </w:t>
      </w:r>
      <w:r w:rsidRPr="003C4BC3">
        <w:rPr>
          <w:rFonts w:ascii="Verdana" w:hAnsi="Verdana"/>
          <w:b/>
          <w:lang w:val="es-MX"/>
        </w:rPr>
        <w:t>Subsección</w:t>
      </w:r>
      <w:r>
        <w:rPr>
          <w:rFonts w:ascii="Verdana" w:hAnsi="Verdana"/>
          <w:lang w:val="es-MX"/>
        </w:rPr>
        <w:t xml:space="preserve"> </w:t>
      </w:r>
      <w:r>
        <w:rPr>
          <w:rFonts w:ascii="Verdana" w:hAnsi="Verdana"/>
          <w:b/>
          <w:bCs/>
          <w:lang w:val="es-MX"/>
        </w:rPr>
        <w:t>2.3.a2</w:t>
      </w:r>
      <w:r>
        <w:rPr>
          <w:rFonts w:ascii="Verdana" w:hAnsi="Verdana"/>
          <w:lang w:val="es-MX"/>
        </w:rPr>
        <w:t xml:space="preserve"> – </w:t>
      </w:r>
      <w:r>
        <w:rPr>
          <w:rFonts w:ascii="Verdana" w:hAnsi="Verdana"/>
          <w:b/>
          <w:bCs/>
          <w:i/>
          <w:iCs/>
          <w:color w:val="FF0000"/>
          <w:sz w:val="28"/>
          <w:u w:val="single"/>
          <w:lang w:val="es-MX"/>
        </w:rPr>
        <w:t>Emeticinae</w:t>
      </w:r>
      <w:r>
        <w:rPr>
          <w:rFonts w:ascii="Verdana" w:hAnsi="Verdana"/>
          <w:lang w:val="es-MX"/>
        </w:rPr>
        <w:t xml:space="preserve">   Melzer &amp; Zvàra</w:t>
      </w:r>
    </w:p>
    <w:p w:rsidR="00D204B9" w:rsidRDefault="00D204B9" w:rsidP="00D204B9">
      <w:pPr>
        <w:jc w:val="both"/>
        <w:rPr>
          <w:rFonts w:ascii="Verdana" w:hAnsi="Verdana"/>
          <w:lang w:val="es-MX"/>
        </w:rPr>
      </w:pP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Pie siempre blanco.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Carne de sabor acre.</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Esporada de color blanco puro (Ia)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B428C0" w:rsidRDefault="00D204B9" w:rsidP="00D204B9">
      <w:pPr>
        <w:jc w:val="both"/>
        <w:rPr>
          <w:rFonts w:ascii="Verdana" w:hAnsi="Verdana"/>
          <w:b/>
          <w:u w:val="single"/>
          <w:lang w:val="es-MX"/>
        </w:rPr>
      </w:pPr>
      <w:r w:rsidRPr="00B428C0">
        <w:rPr>
          <w:rFonts w:ascii="Verdana" w:hAnsi="Verdana"/>
          <w:b/>
          <w:u w:val="single"/>
          <w:lang w:val="es-MX"/>
        </w:rPr>
        <w:t>Con la cutícula muy separable.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carnoso y robusto, de color rojo vivo, cereza o cinabrio, con algunas manchas negruzcas en el centro que a veces se decoloran a blanquecinas u ocres. Cutícula lisa, brillante, viscosa y totalmente separable. Margen obtuso, algo más pálido y ligeramente estriado. Láminas libres, espaciadas, ventrudas, blanquecinas con algún reflejo crema en la madurez, con la arista no serrulada y de sabor acre ardiente insoportable. Pie satinado, de color blanco y sin trazas de rosa ni rojo. Carne frágil, blanda, de color blanco, bajo la cutícula es rosa o rojiza, de olor agradable y con un sabor acre ardiente insoportable. Esporada blanca (Ia). Reacción (Fe) de color rosa-anaranjado pálido, positiva lenta y débil con el guayaco (G) y en las láminas con la anilina (A) lenta de color amarillo-limón. Esta especie, considerada como tóxica, fructifica en bosques húmedos de coníferas, en terrenos musgosos y turberas de montaña.</w:t>
      </w:r>
    </w:p>
    <w:p w:rsidR="00D204B9" w:rsidRPr="003834D6" w:rsidRDefault="00D204B9" w:rsidP="00D204B9">
      <w:pPr>
        <w:jc w:val="both"/>
        <w:rPr>
          <w:rFonts w:ascii="Verdana" w:hAnsi="Verdana"/>
          <w:lang w:val="es-MX"/>
        </w:rPr>
      </w:pPr>
      <w:r w:rsidRPr="002F446F">
        <w:rPr>
          <w:rFonts w:ascii="Verdana" w:hAnsi="Verdana"/>
          <w:b/>
          <w:i/>
          <w:highlight w:val="yellow"/>
          <w:u w:val="single"/>
          <w:lang w:val="es-MX"/>
        </w:rPr>
        <w:t>R. emetica</w:t>
      </w:r>
      <w:r>
        <w:rPr>
          <w:rFonts w:ascii="Verdana" w:hAnsi="Verdana"/>
          <w:lang w:val="es-MX"/>
        </w:rPr>
        <w:t xml:space="preserve"> </w:t>
      </w:r>
      <w:r w:rsidRPr="003834D6">
        <w:rPr>
          <w:rFonts w:ascii="Verdana" w:hAnsi="Verdana"/>
        </w:rPr>
        <w:t>(Schaeff.) Pers. (1796)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muy frágil y quebradizo, de color rojo-cereza vivo que pronto se  decolora a rosa o casi blanco. Cutícula lisa, viscosa y brillante, separable hasta 2/3 del radio o, incluso, enteramente. Margen acanalado hasta 1/3 del radio en la madurez. Láminas de sabor acre, espaciadas, muy ventrudas, redondeadas en la inserción con el pie, de color blanco y con algún reflejo glauco. Pie muy frágil, satinado, de color blanco y que tiende a amarillear. Carne frágil, blanca, de olor ligero y sabor acre soportable (no rápido). Esporada blanca (Ia). Reacción (Fe y G) débil y con el formol al 10% de color rosa, tanto en la superficie del pie como en la carne. Especie tóxica que fructifica en bosques de </w:t>
      </w:r>
      <w:r>
        <w:rPr>
          <w:rFonts w:ascii="Verdana" w:hAnsi="Verdana"/>
          <w:lang w:val="es-MX"/>
        </w:rPr>
        <w:lastRenderedPageBreak/>
        <w:t>planifolios arenosos, generalmente bajo hayas, robles y castaños, entre el musgo.</w:t>
      </w:r>
    </w:p>
    <w:p w:rsidR="00D204B9"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 xml:space="preserve">R. emetica var. </w:t>
      </w:r>
      <w:proofErr w:type="gramStart"/>
      <w:r w:rsidRPr="00CD79B4">
        <w:rPr>
          <w:rFonts w:ascii="Verdana" w:hAnsi="Verdana"/>
          <w:b/>
          <w:i/>
          <w:color w:val="0000FF"/>
          <w:u w:val="single"/>
          <w:lang w:val="es-MX"/>
        </w:rPr>
        <w:t>silvestris</w:t>
      </w:r>
      <w:proofErr w:type="gramEnd"/>
      <w:r>
        <w:rPr>
          <w:rFonts w:ascii="Verdana" w:hAnsi="Verdana"/>
          <w:lang w:val="es-MX"/>
        </w:rPr>
        <w:t xml:space="preserve"> Singer</w:t>
      </w:r>
    </w:p>
    <w:p w:rsidR="00D204B9" w:rsidRDefault="00D204B9" w:rsidP="00D204B9">
      <w:pPr>
        <w:jc w:val="both"/>
        <w:rPr>
          <w:rFonts w:ascii="Verdana" w:hAnsi="Verdana"/>
          <w:lang w:val="es-MX"/>
        </w:rPr>
      </w:pPr>
      <w:r w:rsidRPr="002F446F">
        <w:rPr>
          <w:rFonts w:ascii="Verdana" w:hAnsi="Verdana"/>
          <w:b/>
          <w:i/>
          <w:highlight w:val="yellow"/>
          <w:u w:val="single"/>
          <w:lang w:val="es-MX"/>
        </w:rPr>
        <w:t>R. silvestris</w:t>
      </w:r>
      <w:r>
        <w:rPr>
          <w:rFonts w:ascii="Verdana" w:hAnsi="Verdana"/>
          <w:lang w:val="es-MX"/>
        </w:rPr>
        <w:t xml:space="preserve"> (Singer) Reumaux (1996)……………………………………………</w:t>
      </w:r>
    </w:p>
    <w:p w:rsidR="00D204B9" w:rsidRDefault="00D204B9" w:rsidP="00D204B9">
      <w:pPr>
        <w:jc w:val="both"/>
        <w:rPr>
          <w:rFonts w:ascii="Verdana" w:hAnsi="Verdana"/>
          <w:lang w:val="es-MX"/>
        </w:rPr>
      </w:pPr>
      <w:r>
        <w:rPr>
          <w:rFonts w:ascii="Verdana" w:hAnsi="Verdana"/>
          <w:lang w:val="es-MX"/>
        </w:rPr>
        <w:t xml:space="preserve">Sombrero de color rojo vivo o rojo-cereza. Margen brevemente acanalado. Cutícula viscosa y pegajosa en tiempo húmedo. Láminas espesas, blancas y con la arista entera. Pie blanco, arrugado y ligeramente ensanchado en la base. Carne muy frágil, con olor de </w:t>
      </w:r>
      <w:r w:rsidRPr="001456C7">
        <w:rPr>
          <w:rFonts w:ascii="Verdana" w:hAnsi="Verdana"/>
          <w:b/>
          <w:i/>
          <w:lang w:val="es-MX"/>
        </w:rPr>
        <w:t>R.</w:t>
      </w:r>
      <w:r>
        <w:rPr>
          <w:rFonts w:ascii="Verdana" w:hAnsi="Verdana"/>
          <w:lang w:val="es-MX"/>
        </w:rPr>
        <w:t xml:space="preserve"> </w:t>
      </w:r>
      <w:r w:rsidRPr="001456C7">
        <w:rPr>
          <w:rFonts w:ascii="Verdana" w:hAnsi="Verdana"/>
          <w:b/>
          <w:i/>
          <w:lang w:val="es-MX"/>
        </w:rPr>
        <w:t>fragilis</w:t>
      </w:r>
      <w:r>
        <w:rPr>
          <w:rFonts w:ascii="Verdana" w:hAnsi="Verdana"/>
          <w:lang w:val="es-MX"/>
        </w:rPr>
        <w:t xml:space="preserve"> y de sabor acre ardiente insoportable, griseante o ennegreciente al corte o a la manipulación (la carne tiene una tendencia tardía a ensuciarse de gris-negruzco). Este fenómeno es, según Sarnari, más llamativo e intenso cuanto más manipulado o deshidratado está el cuerpo fructífero. Esporada blanca (Ia). Reacción (Fe) de color amarillo-rosado, positiva lenta y débil con el guayaco (G) y parda con el fenol (F). Esta especie, muy similar a </w:t>
      </w:r>
      <w:r w:rsidRPr="00CD79B4">
        <w:rPr>
          <w:rFonts w:ascii="Verdana" w:hAnsi="Verdana"/>
          <w:b/>
          <w:i/>
          <w:lang w:val="es-MX"/>
        </w:rPr>
        <w:t xml:space="preserve">R. emetica var. </w:t>
      </w:r>
      <w:proofErr w:type="gramStart"/>
      <w:r>
        <w:rPr>
          <w:rFonts w:ascii="Verdana" w:hAnsi="Verdana"/>
          <w:b/>
          <w:i/>
          <w:lang w:val="es-MX"/>
        </w:rPr>
        <w:t>silvestris</w:t>
      </w:r>
      <w:proofErr w:type="gramEnd"/>
      <w:r>
        <w:rPr>
          <w:rFonts w:ascii="Verdana" w:hAnsi="Verdana"/>
          <w:lang w:val="es-MX"/>
        </w:rPr>
        <w:t xml:space="preserve">, fructifica bajo encinares en entorno de clima caliente (xerófilo). </w:t>
      </w:r>
    </w:p>
    <w:p w:rsidR="00D204B9" w:rsidRPr="00AE0E6A" w:rsidRDefault="00D204B9" w:rsidP="00D204B9">
      <w:pPr>
        <w:jc w:val="both"/>
        <w:rPr>
          <w:rFonts w:ascii="Verdana" w:hAnsi="Verdana"/>
          <w:b/>
          <w:i/>
          <w:lang w:val="es-MX"/>
        </w:rPr>
      </w:pPr>
      <w:r w:rsidRPr="00503E89">
        <w:rPr>
          <w:rFonts w:ascii="Verdana" w:hAnsi="Verdana"/>
          <w:b/>
          <w:i/>
          <w:highlight w:val="yellow"/>
          <w:u w:val="single"/>
          <w:lang w:val="es-MX"/>
        </w:rPr>
        <w:t>R. rhodomelanea</w:t>
      </w:r>
      <w:r>
        <w:rPr>
          <w:rFonts w:ascii="Verdana" w:hAnsi="Verdana"/>
          <w:b/>
          <w:i/>
          <w:lang w:val="es-MX"/>
        </w:rPr>
        <w:t xml:space="preserve"> </w:t>
      </w:r>
      <w:r w:rsidRPr="00AE0E6A">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rojo claro, luego rosado con el centro +/- ocráceo, decolorado a gris-rojizo y ocráceo, y a gris claro. Cutícula con brillo graso, separable en 2/3 del radio o totalmente y con el margen acanalado-tuberculado. Láminas espaciadas, libres, con inserción al pie redondeada o sinuada, grisáceas, +/- flexibles y de sabor muy picante. Pie blando, al final cavernoso, sin tonos rosas ni rojos y fuertemente griseante. Carne que grisea y de sabor muy acre. Esporada blanca (Ia). Fructifica en turberas musgosas asociadas a coníferas, sauces o abedules.</w:t>
      </w:r>
    </w:p>
    <w:p w:rsidR="00D204B9" w:rsidRPr="00CD79B4"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 xml:space="preserve">R. emetica var. </w:t>
      </w:r>
      <w:proofErr w:type="gramStart"/>
      <w:r w:rsidRPr="00CD79B4">
        <w:rPr>
          <w:rFonts w:ascii="Verdana" w:hAnsi="Verdana"/>
          <w:b/>
          <w:i/>
          <w:color w:val="0000FF"/>
          <w:u w:val="single"/>
          <w:lang w:val="es-MX"/>
        </w:rPr>
        <w:t>griseascens</w:t>
      </w:r>
      <w:proofErr w:type="gramEnd"/>
      <w:r>
        <w:rPr>
          <w:rFonts w:ascii="Verdana" w:hAnsi="Verdana"/>
          <w:b/>
          <w:i/>
          <w:lang w:val="es-MX"/>
        </w:rPr>
        <w:t xml:space="preserve"> </w:t>
      </w:r>
      <w:r w:rsidRPr="00CD79B4">
        <w:rPr>
          <w:rFonts w:ascii="Verdana" w:hAnsi="Verdana"/>
        </w:rPr>
        <w:t>Bon &amp; Gaugué (1975)</w:t>
      </w:r>
    </w:p>
    <w:p w:rsidR="00D204B9" w:rsidRPr="00CD79B4" w:rsidRDefault="00D204B9" w:rsidP="00D204B9">
      <w:pPr>
        <w:jc w:val="both"/>
        <w:rPr>
          <w:rFonts w:ascii="Verdana" w:hAnsi="Verdana"/>
          <w:lang w:val="en-GB"/>
        </w:rPr>
      </w:pPr>
      <w:r w:rsidRPr="00B32832">
        <w:rPr>
          <w:rFonts w:ascii="Verdana" w:hAnsi="Verdana"/>
          <w:b/>
          <w:i/>
          <w:highlight w:val="yellow"/>
          <w:u w:val="single"/>
          <w:lang w:val="fr-FR"/>
        </w:rPr>
        <w:t>R. griseascens</w:t>
      </w:r>
      <w:r w:rsidRPr="00251BF9">
        <w:rPr>
          <w:rFonts w:ascii="Verdana" w:hAnsi="Verdana"/>
          <w:lang w:val="fr-FR"/>
        </w:rPr>
        <w:t xml:space="preserve"> </w:t>
      </w:r>
      <w:r w:rsidRPr="007E2107">
        <w:rPr>
          <w:rFonts w:ascii="Verdana" w:hAnsi="Verdana"/>
          <w:sz w:val="22"/>
          <w:szCs w:val="22"/>
          <w:lang w:val="en-GB"/>
        </w:rPr>
        <w:t>(Bon &amp; Gaugué) Marti (1984)</w:t>
      </w:r>
      <w:r>
        <w:rPr>
          <w:rFonts w:ascii="Verdana" w:hAnsi="Verdana"/>
          <w:sz w:val="22"/>
          <w:szCs w:val="22"/>
          <w:lang w:val="en-GB"/>
        </w:rPr>
        <w:t>…………………………………..</w:t>
      </w:r>
    </w:p>
    <w:p w:rsidR="00D204B9" w:rsidRDefault="00D204B9" w:rsidP="00D204B9">
      <w:pPr>
        <w:jc w:val="both"/>
        <w:rPr>
          <w:rFonts w:ascii="Verdana" w:hAnsi="Verdana"/>
          <w:lang w:val="en-GB"/>
        </w:rPr>
      </w:pPr>
    </w:p>
    <w:p w:rsidR="00D204B9" w:rsidRPr="00CD79B4"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muy deprimido, de color rosa apagado +/- lilacino, muy pálido o totalmente decolorado, a veces rojo-grisáceo o cobrizo. Cutícula lisa, viscosa y brillante, satinada al secar, muy separable o totalmente separable. Margen frecuentemente sinuoso y acanalado hasta medio radio. Láminas espaciadas, libres, redondeadas,  con algún reflejo amarillo, con la arista a veces serrulada y de sabor bastante acre. Pie claviforme, +/- estrangulado, hueco, de color blanco con tendencia a amarillo-citrino. Carne  frágil, griseante, de olor débil y sabor acre. Esporada blanca (Ia). Reacción (Fe) de color rosa-anaranjado y </w:t>
      </w:r>
      <w:proofErr w:type="gramStart"/>
      <w:r>
        <w:rPr>
          <w:rFonts w:ascii="Verdana" w:hAnsi="Verdana"/>
          <w:lang w:val="es-MX"/>
        </w:rPr>
        <w:t>positiva</w:t>
      </w:r>
      <w:proofErr w:type="gramEnd"/>
      <w:r>
        <w:rPr>
          <w:rFonts w:ascii="Verdana" w:hAnsi="Verdana"/>
          <w:lang w:val="es-MX"/>
        </w:rPr>
        <w:t xml:space="preserve"> lenta y débil con el guayaco (G). Fructifica bajo abedules y </w:t>
      </w:r>
      <w:r w:rsidRPr="008A727E">
        <w:rPr>
          <w:rFonts w:ascii="Verdana" w:hAnsi="Verdana"/>
          <w:b/>
          <w:i/>
          <w:lang w:val="es-MX"/>
        </w:rPr>
        <w:t>Picea</w:t>
      </w:r>
      <w:r>
        <w:rPr>
          <w:rFonts w:ascii="Verdana" w:hAnsi="Verdana"/>
          <w:lang w:val="es-MX"/>
        </w:rPr>
        <w:t xml:space="preserve">, entre esfagnos. </w:t>
      </w:r>
    </w:p>
    <w:p w:rsidR="00D204B9"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 xml:space="preserve">R. emetica var. </w:t>
      </w:r>
      <w:proofErr w:type="gramStart"/>
      <w:r w:rsidRPr="00CD79B4">
        <w:rPr>
          <w:rFonts w:ascii="Verdana" w:hAnsi="Verdana"/>
          <w:b/>
          <w:i/>
          <w:color w:val="0000FF"/>
          <w:u w:val="single"/>
          <w:lang w:val="es-MX"/>
        </w:rPr>
        <w:t>betularum</w:t>
      </w:r>
      <w:proofErr w:type="gramEnd"/>
      <w:r>
        <w:rPr>
          <w:rFonts w:ascii="Verdana" w:hAnsi="Verdana"/>
          <w:lang w:val="es-MX"/>
        </w:rPr>
        <w:t xml:space="preserve"> (Hora) Romagn. (1967)</w:t>
      </w:r>
    </w:p>
    <w:p w:rsidR="00D204B9" w:rsidRDefault="00D204B9" w:rsidP="00D204B9">
      <w:pPr>
        <w:jc w:val="both"/>
        <w:rPr>
          <w:rFonts w:ascii="Verdana" w:hAnsi="Verdana"/>
          <w:lang w:val="es-MX"/>
        </w:rPr>
      </w:pPr>
      <w:r w:rsidRPr="002F446F">
        <w:rPr>
          <w:rFonts w:ascii="Verdana" w:hAnsi="Verdana"/>
          <w:b/>
          <w:i/>
          <w:highlight w:val="yellow"/>
          <w:u w:val="single"/>
          <w:lang w:val="es-MX"/>
        </w:rPr>
        <w:lastRenderedPageBreak/>
        <w:t>R. betularum</w:t>
      </w:r>
      <w:r>
        <w:rPr>
          <w:rFonts w:ascii="Verdana" w:hAnsi="Verdana"/>
          <w:lang w:val="es-MX"/>
        </w:rPr>
        <w:t xml:space="preserve"> </w:t>
      </w:r>
      <w:r w:rsidRPr="00605DB5">
        <w:rPr>
          <w:rFonts w:ascii="Verdana" w:hAnsi="Verdana"/>
        </w:rPr>
        <w:t>Hora (1960)</w:t>
      </w:r>
      <w:r>
        <w:rPr>
          <w:rFonts w:ascii="Verdana" w:hAnsi="Verdana"/>
          <w:sz w:val="18"/>
          <w:szCs w:val="18"/>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(3.5/5.5 cm) poco deprimido, de color rojo cereza +/- cobrizo, con el centro +/- ocráceo o crema, con decoloraciones blanquecinas a veces. Cutícula muy separable. Láminas adnatas, densas (a diferencia del resto del grupo), falciformes, de color blanco y sabor muy acre. Pie +/- estrangulado, blanco +/- amarillento, luego grisáceo, al final cavernoso. Carne +/- amarilleante, frágil y de sabor muy acre. Esporada blanca (Ia). Reacción positiva con el guayaco (G). En turberas, entre esfagnos.</w:t>
      </w:r>
    </w:p>
    <w:p w:rsidR="00D204B9" w:rsidRPr="00876D18" w:rsidRDefault="00D204B9" w:rsidP="00D204B9">
      <w:pPr>
        <w:jc w:val="both"/>
        <w:rPr>
          <w:rFonts w:ascii="Verdana" w:hAnsi="Verdana"/>
          <w:b/>
          <w:i/>
        </w:rPr>
      </w:pPr>
      <w:r w:rsidRPr="00543138">
        <w:rPr>
          <w:rFonts w:ascii="Verdana" w:hAnsi="Verdana"/>
          <w:b/>
          <w:i/>
          <w:highlight w:val="yellow"/>
          <w:u w:val="single"/>
        </w:rPr>
        <w:t>R. sphagnetorum</w:t>
      </w:r>
      <w:r w:rsidRPr="00543138">
        <w:rPr>
          <w:rFonts w:ascii="Verdana" w:hAnsi="Verdana"/>
          <w:b/>
          <w:i/>
        </w:rPr>
        <w:t xml:space="preserve"> </w:t>
      </w:r>
      <w:r w:rsidRPr="00543138">
        <w:rPr>
          <w:rFonts w:ascii="Verdana" w:hAnsi="Verdana"/>
        </w:rPr>
        <w:t xml:space="preserve">Romagn. </w:t>
      </w:r>
      <w:r w:rsidRPr="00876D18">
        <w:rPr>
          <w:rFonts w:ascii="Verdana" w:hAnsi="Verdana"/>
        </w:rPr>
        <w:t>(1985)………………………………………………</w:t>
      </w:r>
    </w:p>
    <w:p w:rsidR="00D204B9" w:rsidRPr="00C9190A" w:rsidRDefault="00D204B9" w:rsidP="00D204B9">
      <w:pPr>
        <w:jc w:val="both"/>
        <w:rPr>
          <w:rFonts w:ascii="Verdana" w:hAnsi="Verdana"/>
          <w:b/>
          <w:u w:val="single"/>
          <w:lang w:val="es-MX"/>
        </w:rPr>
      </w:pPr>
      <w:r w:rsidRPr="00C9190A">
        <w:rPr>
          <w:rFonts w:ascii="Verdana" w:hAnsi="Verdana"/>
          <w:b/>
          <w:u w:val="single"/>
          <w:lang w:val="es-MX"/>
        </w:rPr>
        <w:t>Con la cutícula no muy separable.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convexo-truncado o abollado, luego deprimido, de un color rojo vivo persistente, a veces con decoloraciones amarillentas, con el disco pálido u oscuro. Cutícula brillante, separable hasta 1/3 del radio. Láminas espaciadas, atenuadas y ventrudas. Pie estrangulado y +/- claviforme. Carne de sabor acre y olor afrutado. Esporada blanca (Ia). Fructifica bajo falsos abetos y arándanos.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emetica</w:t>
      </w:r>
      <w:r w:rsidRPr="00BA68ED">
        <w:rPr>
          <w:rFonts w:ascii="Verdana" w:hAnsi="Verdana"/>
        </w:rPr>
        <w:t xml:space="preserve"> (Schaeff.) </w:t>
      </w:r>
      <w:r w:rsidRPr="003834D6">
        <w:rPr>
          <w:rFonts w:ascii="Verdana" w:hAnsi="Verdana"/>
        </w:rPr>
        <w:t>Pers. (1796)</w:t>
      </w:r>
    </w:p>
    <w:p w:rsidR="00D204B9" w:rsidRDefault="00D204B9" w:rsidP="00D204B9">
      <w:pPr>
        <w:jc w:val="both"/>
        <w:rPr>
          <w:rFonts w:ascii="Verdana" w:hAnsi="Verdana"/>
        </w:rPr>
      </w:pPr>
      <w:r w:rsidRPr="002F446F">
        <w:rPr>
          <w:rFonts w:ascii="Verdana" w:hAnsi="Verdana"/>
          <w:b/>
          <w:i/>
          <w:highlight w:val="yellow"/>
          <w:u w:val="single"/>
          <w:lang w:val="es-MX"/>
        </w:rPr>
        <w:t xml:space="preserve">R. emetica var. </w:t>
      </w:r>
      <w:proofErr w:type="gramStart"/>
      <w:r w:rsidRPr="002F446F">
        <w:rPr>
          <w:rFonts w:ascii="Verdana" w:hAnsi="Verdana"/>
          <w:b/>
          <w:i/>
          <w:highlight w:val="yellow"/>
          <w:u w:val="single"/>
          <w:lang w:val="es-MX"/>
        </w:rPr>
        <w:t>gregaria</w:t>
      </w:r>
      <w:proofErr w:type="gramEnd"/>
      <w:r>
        <w:rPr>
          <w:rFonts w:ascii="Verdana" w:hAnsi="Verdana"/>
          <w:lang w:val="es-MX"/>
        </w:rPr>
        <w:t xml:space="preserve"> </w:t>
      </w:r>
      <w:r w:rsidRPr="003834D6">
        <w:rPr>
          <w:rFonts w:ascii="Verdana" w:hAnsi="Verdana"/>
        </w:rPr>
        <w:t>Kauffman (1918)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rojo oscuro, a veces con el centro negruzco y con decoloraciones blanquecinas o amarillentas. Margen liso y cutícula brillante, separable sólo 1/3 del radio. Láminas libres, espaciadas, atenuadas, ventrudas, de color crema con reflejos ocráceos. Pie muy largo (hasta 12 x </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respecto al diámetro piléico, a veces estrangulado, con la base dilatada, de color blanco +/- amarillento. Carne con olor a coco y sabor muy acre. Esporada de color blanco (Ia) y reacción nula con el guayaco (G), salvo en la base del pie que es positiva, lenta y débil). Fructifica en marjales asociados a pinos.</w:t>
      </w:r>
    </w:p>
    <w:p w:rsidR="00D204B9" w:rsidRPr="00BA68ED" w:rsidRDefault="00D204B9" w:rsidP="00D204B9">
      <w:pPr>
        <w:jc w:val="both"/>
        <w:rPr>
          <w:rFonts w:ascii="Verdana" w:hAnsi="Verdana"/>
        </w:rPr>
      </w:pPr>
      <w:r w:rsidRPr="00BA68ED">
        <w:rPr>
          <w:rFonts w:ascii="Verdana" w:hAnsi="Verdana"/>
          <w:b/>
          <w:i/>
          <w:highlight w:val="yellow"/>
          <w:u w:val="single"/>
        </w:rPr>
        <w:t>R. emetica f. longipes</w:t>
      </w:r>
      <w:r w:rsidRPr="00BA68ED">
        <w:rPr>
          <w:rFonts w:ascii="Verdana" w:hAnsi="Verdana"/>
        </w:rPr>
        <w:t xml:space="preserve"> Singer………………………………………………………</w:t>
      </w:r>
    </w:p>
    <w:p w:rsidR="00D204B9" w:rsidRPr="00BA68ED" w:rsidRDefault="00D204B9" w:rsidP="00D204B9">
      <w:pPr>
        <w:jc w:val="both"/>
        <w:rPr>
          <w:rFonts w:ascii="Verdana" w:hAnsi="Verdana"/>
        </w:rPr>
      </w:pPr>
    </w:p>
    <w:p w:rsidR="00D204B9" w:rsidRPr="00BA68ED"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rojo-escarlata o rojo-sangre, con la lluvia sufre decoloraciones rosas, crema-ocráceas o blanquecinas, parcialmente o sobre toda la superficie piléica. Cutícula mate aterciopelada en tiempo seco y separable solo al borde o hasta 1/3 del radio. Láminas densas, redondeadas o sinuadas, de color blanco, con reflejos azul-verdosos y de sabor acre. Pie corto, robusto, de color blanco y a veces, con tonos rojizos o rosados en tiempo seco y con </w:t>
      </w:r>
      <w:r>
        <w:rPr>
          <w:rFonts w:ascii="Verdana" w:hAnsi="Verdana"/>
          <w:lang w:val="es-MX"/>
        </w:rPr>
        <w:lastRenderedPageBreak/>
        <w:t>tendencia a amarillear desde la base. Carne bastante dura y consistente, blanca con tendencia a amarillear, roja bajo la cutícula, de sabor acre, con olor a coco y al secar a miel. Esporada de color blanco (Ia). Reacción (Fe) débil rosa-anaranjada, positiva intensa con el guayaco (G), con el formol al 10% lentamente rosa y con hidróxido potásico, rápidamente amarilla-pardusca. Fructifica bajo planifolios y coníferas, con preferencia por las hayas.</w:t>
      </w:r>
    </w:p>
    <w:p w:rsidR="00D204B9" w:rsidRDefault="00D204B9" w:rsidP="00D204B9">
      <w:pPr>
        <w:jc w:val="both"/>
        <w:rPr>
          <w:rFonts w:ascii="Verdana" w:hAnsi="Verdana"/>
          <w:lang w:val="es-MX"/>
        </w:rPr>
      </w:pPr>
      <w:r>
        <w:rPr>
          <w:rFonts w:ascii="Verdana" w:hAnsi="Verdana"/>
          <w:lang w:val="es-MX"/>
        </w:rPr>
        <w:t xml:space="preserve">Sinónimo: </w:t>
      </w:r>
      <w:r w:rsidRPr="00CD79B4">
        <w:rPr>
          <w:rFonts w:ascii="Verdana" w:hAnsi="Verdana"/>
          <w:b/>
          <w:i/>
          <w:color w:val="0000FF"/>
          <w:u w:val="single"/>
          <w:lang w:val="es-MX"/>
        </w:rPr>
        <w:t>R. mairei</w:t>
      </w:r>
      <w:r>
        <w:rPr>
          <w:rFonts w:ascii="Verdana" w:hAnsi="Verdana"/>
          <w:lang w:val="es-MX"/>
        </w:rPr>
        <w:t xml:space="preserve"> Singer (1929)</w:t>
      </w:r>
    </w:p>
    <w:p w:rsidR="00D204B9" w:rsidRDefault="00D204B9" w:rsidP="00D204B9">
      <w:pPr>
        <w:jc w:val="both"/>
        <w:rPr>
          <w:rFonts w:ascii="Verdana" w:hAnsi="Verdana"/>
          <w:lang w:val="es-MX"/>
        </w:rPr>
      </w:pPr>
      <w:r w:rsidRPr="008B707B">
        <w:rPr>
          <w:rFonts w:ascii="Verdana" w:hAnsi="Verdana"/>
          <w:b/>
          <w:i/>
          <w:highlight w:val="yellow"/>
          <w:u w:val="single"/>
          <w:lang w:val="es-MX"/>
        </w:rPr>
        <w:t>R. nobilis</w:t>
      </w:r>
      <w:r>
        <w:rPr>
          <w:rFonts w:ascii="Verdana" w:hAnsi="Verdana"/>
          <w:lang w:val="es-MX"/>
        </w:rPr>
        <w:t xml:space="preserve"> </w:t>
      </w:r>
      <w:r w:rsidRPr="000A6DDC">
        <w:rPr>
          <w:rFonts w:ascii="Verdana" w:hAnsi="Verdana"/>
        </w:rPr>
        <w:t>Velen. (1920)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hemisférico-convexo, +/- truncado o giboso, al fin extendido y un poco acanalado, de consistencia frágil, de color rojo-carmín o rosado, a veces con manchas blanquecinas irregulares. Cutícula brillante, mate al secar, separable hasta medio radio. Láminas de sabor acre, redondeadas en la inserción, blancas, con reflejos glaucos y que, al igual que la carne, amarillean lentamente (una hora) con los vapores de amoníaco. Pie largo, macizo, pruinoso, sin tonos rosas ni rojos y con tendencia a amarillear. Carne firme, con olor a coco y de sabor acre. Esporada blanca (Ia). Reacción positiva intensa con el guayaco (G) y con el amoniaco la carne y las láminas toman un color lentamente amarillo. Fructifica bajo hayedos.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nobilis</w:t>
      </w:r>
      <w:r w:rsidRPr="00BA68ED">
        <w:rPr>
          <w:rFonts w:ascii="Verdana" w:hAnsi="Verdana"/>
        </w:rPr>
        <w:t xml:space="preserve"> Velen. </w:t>
      </w:r>
      <w:r>
        <w:rPr>
          <w:rFonts w:ascii="Verdana" w:hAnsi="Verdana"/>
        </w:rPr>
        <w:t>(1920)</w:t>
      </w:r>
    </w:p>
    <w:p w:rsidR="00D204B9" w:rsidRDefault="00D204B9" w:rsidP="00D204B9">
      <w:pPr>
        <w:jc w:val="both"/>
        <w:rPr>
          <w:rFonts w:ascii="Verdana" w:hAnsi="Verdana"/>
          <w:lang w:val="es-MX"/>
        </w:rPr>
      </w:pPr>
      <w:r w:rsidRPr="008B707B">
        <w:rPr>
          <w:rFonts w:ascii="Verdana" w:hAnsi="Verdana"/>
          <w:b/>
          <w:i/>
          <w:highlight w:val="yellow"/>
          <w:u w:val="single"/>
          <w:lang w:val="es-MX"/>
        </w:rPr>
        <w:t>R. fageticola</w:t>
      </w:r>
      <w:r>
        <w:rPr>
          <w:rFonts w:ascii="Verdana" w:hAnsi="Verdana"/>
          <w:lang w:val="es-MX"/>
        </w:rPr>
        <w:t xml:space="preserve"> </w:t>
      </w:r>
      <w:r w:rsidRPr="000A6DDC">
        <w:rPr>
          <w:rFonts w:ascii="Verdana" w:hAnsi="Verdana"/>
        </w:rPr>
        <w:t>Melzer ex S. Lundell (1956)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Nota: Las afinidades entre </w:t>
      </w:r>
      <w:r w:rsidRPr="00D01D0A">
        <w:rPr>
          <w:rFonts w:ascii="Verdana" w:hAnsi="Verdana"/>
          <w:b/>
          <w:i/>
          <w:lang w:val="es-MX"/>
        </w:rPr>
        <w:t>R. nobilis</w:t>
      </w:r>
      <w:r>
        <w:rPr>
          <w:rFonts w:ascii="Verdana" w:hAnsi="Verdana"/>
          <w:lang w:val="es-MX"/>
        </w:rPr>
        <w:t xml:space="preserve"> y </w:t>
      </w:r>
      <w:r w:rsidRPr="00D01D0A">
        <w:rPr>
          <w:rFonts w:ascii="Verdana" w:hAnsi="Verdana"/>
          <w:b/>
          <w:i/>
          <w:lang w:val="es-MX"/>
        </w:rPr>
        <w:t>R. fageticola</w:t>
      </w:r>
      <w:r>
        <w:rPr>
          <w:rFonts w:ascii="Verdana" w:hAnsi="Verdana"/>
          <w:lang w:val="es-MX"/>
        </w:rPr>
        <w:t xml:space="preserve"> son notables y hay autores que las sinonimizan, en cambio otros consideran la segunda como variedad de la primera. Por otra parte, decir también que hay autores que aunque creen que estas dos especies son muy afines al “grupo emetica” las separan de este grupo por su reacción intensa al guayaco y por su aspecto mate en tiempo seco.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6B3948" w:rsidRDefault="00D204B9" w:rsidP="00D204B9">
      <w:pPr>
        <w:jc w:val="both"/>
        <w:rPr>
          <w:rFonts w:ascii="Verdana" w:hAnsi="Verdana"/>
          <w:b/>
          <w:u w:val="single"/>
          <w:lang w:val="es-MX"/>
        </w:rPr>
      </w:pPr>
      <w:r w:rsidRPr="006B3948">
        <w:rPr>
          <w:rFonts w:ascii="Verdana" w:hAnsi="Verdana"/>
          <w:b/>
          <w:u w:val="single"/>
          <w:lang w:val="es-MX"/>
        </w:rPr>
        <w:t>Especies propias de la microselva alpina.</w:t>
      </w:r>
    </w:p>
    <w:p w:rsidR="00D204B9" w:rsidRPr="00B55DD7"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pequeño, de color rosa o rojo vivo, con el centro casi púrpura, con decoloraciones ocres o amarillas (a veces sólo en el centro). Cutícula lisa, brillante y poco separable. Láminas +/- grisáceas y de sabor acre. Pie claviforme, frágil, blando y +/- griseante. Carne de sabor acre y +/- sordescente. Esporada de color blanco (Ia). Reacción positiva intensa con el guayaco (G). Especie tóxica (como </w:t>
      </w:r>
      <w:r w:rsidRPr="00D01D0A">
        <w:rPr>
          <w:rFonts w:ascii="Verdana" w:hAnsi="Verdana"/>
          <w:b/>
          <w:i/>
          <w:lang w:val="es-MX"/>
        </w:rPr>
        <w:t>R. emetica</w:t>
      </w:r>
      <w:r>
        <w:rPr>
          <w:rFonts w:ascii="Verdana" w:hAnsi="Verdana"/>
          <w:lang w:val="es-MX"/>
        </w:rPr>
        <w:t xml:space="preserve">) </w:t>
      </w:r>
      <w:r>
        <w:rPr>
          <w:rFonts w:ascii="Verdana" w:hAnsi="Verdana"/>
          <w:lang w:val="es-MX"/>
        </w:rPr>
        <w:lastRenderedPageBreak/>
        <w:t xml:space="preserve">que crece en praderas alpìnas de alta montaña (hasta </w:t>
      </w:r>
      <w:smartTag w:uri="urn:schemas-microsoft-com:office:smarttags" w:element="metricconverter">
        <w:smartTagPr>
          <w:attr w:name="ProductID" w:val="2700 m"/>
        </w:smartTagPr>
        <w:r>
          <w:rPr>
            <w:rFonts w:ascii="Verdana" w:hAnsi="Verdana"/>
            <w:lang w:val="es-MX"/>
          </w:rPr>
          <w:t>2700 m</w:t>
        </w:r>
      </w:smartTag>
      <w:r>
        <w:rPr>
          <w:rFonts w:ascii="Verdana" w:hAnsi="Verdana"/>
          <w:lang w:val="es-MX"/>
        </w:rPr>
        <w:t xml:space="preserve">), entre </w:t>
      </w:r>
      <w:r w:rsidRPr="00D01D0A">
        <w:rPr>
          <w:rFonts w:ascii="Verdana" w:hAnsi="Verdana"/>
          <w:b/>
          <w:i/>
          <w:lang w:val="es-MX"/>
        </w:rPr>
        <w:t>Salix</w:t>
      </w:r>
      <w:r>
        <w:rPr>
          <w:rFonts w:ascii="Verdana" w:hAnsi="Verdana"/>
          <w:lang w:val="es-MX"/>
        </w:rPr>
        <w:t xml:space="preserve"> o </w:t>
      </w:r>
      <w:r w:rsidRPr="00D01D0A">
        <w:rPr>
          <w:rFonts w:ascii="Verdana" w:hAnsi="Verdana"/>
          <w:b/>
          <w:i/>
          <w:lang w:val="es-MX"/>
        </w:rPr>
        <w:t>Trifolium</w:t>
      </w:r>
      <w:r>
        <w:rPr>
          <w:rFonts w:ascii="Verdana" w:hAnsi="Verdana"/>
          <w:lang w:val="es-MX"/>
        </w:rPr>
        <w:t>, al límite de la vegetación arbórea.</w:t>
      </w:r>
    </w:p>
    <w:p w:rsidR="00D204B9" w:rsidRPr="00632113" w:rsidRDefault="00D204B9" w:rsidP="00D204B9">
      <w:pPr>
        <w:jc w:val="both"/>
        <w:rPr>
          <w:rFonts w:ascii="Verdana" w:hAnsi="Verdana"/>
          <w:lang w:val="es-MX"/>
        </w:rPr>
      </w:pPr>
      <w:r w:rsidRPr="008B707B">
        <w:rPr>
          <w:rFonts w:ascii="Verdana" w:hAnsi="Verdana"/>
          <w:b/>
          <w:i/>
          <w:highlight w:val="yellow"/>
          <w:u w:val="single"/>
          <w:lang w:val="es-MX"/>
        </w:rPr>
        <w:t>R. nana</w:t>
      </w:r>
      <w:r>
        <w:rPr>
          <w:rFonts w:ascii="Verdana" w:hAnsi="Verdana"/>
          <w:lang w:val="es-MX"/>
        </w:rPr>
        <w:t xml:space="preserve"> </w:t>
      </w:r>
      <w:r w:rsidRPr="00632113">
        <w:rPr>
          <w:rFonts w:ascii="Verdana" w:hAnsi="Verdana"/>
        </w:rPr>
        <w:t>Killerm. (1936)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3.5 cm"/>
        </w:smartTagPr>
        <w:r>
          <w:rPr>
            <w:rFonts w:ascii="Verdana" w:hAnsi="Verdana"/>
            <w:lang w:val="es-MX"/>
          </w:rPr>
          <w:t>3.5 cm</w:t>
        </w:r>
      </w:smartTag>
      <w:r>
        <w:rPr>
          <w:rFonts w:ascii="Verdana" w:hAnsi="Verdana"/>
          <w:lang w:val="es-MX"/>
        </w:rPr>
        <w:t xml:space="preserve">) de menor tamaño que la especie tipo, de color rojo oscuro y con el centro aún más oscuro. Cutícula lisa, viscosa, brillante y con una separabilidad máxima hasta la mitad del radio. Láminas poco densas, casi libres, con reflejos amarillentos. Pie claviforme. Carne dulce o lentamente un poco picante, detalle fundamental para no confundirla con </w:t>
      </w:r>
      <w:smartTag w:uri="urn:schemas-microsoft-com:office:smarttags" w:element="PersonName">
        <w:smartTagPr>
          <w:attr w:name="ProductID" w:val="la R."/>
        </w:smartTagPr>
        <w:r>
          <w:rPr>
            <w:rFonts w:ascii="Verdana" w:hAnsi="Verdana"/>
            <w:lang w:val="es-MX"/>
          </w:rPr>
          <w:t xml:space="preserve">la </w:t>
        </w:r>
        <w:r w:rsidRPr="0085234A">
          <w:rPr>
            <w:rFonts w:ascii="Verdana" w:hAnsi="Verdana"/>
            <w:b/>
            <w:i/>
            <w:lang w:val="es-MX"/>
          </w:rPr>
          <w:t>R.</w:t>
        </w:r>
      </w:smartTag>
      <w:r w:rsidRPr="0085234A">
        <w:rPr>
          <w:rFonts w:ascii="Verdana" w:hAnsi="Verdana"/>
          <w:b/>
          <w:i/>
          <w:lang w:val="es-MX"/>
        </w:rPr>
        <w:t xml:space="preserve"> nana</w:t>
      </w:r>
      <w:r>
        <w:rPr>
          <w:rFonts w:ascii="Verdana" w:hAnsi="Verdana"/>
          <w:lang w:val="es-MX"/>
        </w:rPr>
        <w:t xml:space="preserve">. Fructifica  en praderas alpinas de alta montaña, entre </w:t>
      </w:r>
      <w:r w:rsidRPr="0085234A">
        <w:rPr>
          <w:rFonts w:ascii="Verdana" w:hAnsi="Verdana"/>
          <w:b/>
          <w:i/>
          <w:lang w:val="es-MX"/>
        </w:rPr>
        <w:t>Salix</w:t>
      </w:r>
      <w:r>
        <w:rPr>
          <w:rFonts w:ascii="Verdana" w:hAnsi="Verdana"/>
          <w:lang w:val="es-MX"/>
        </w:rPr>
        <w:t xml:space="preserve"> o </w:t>
      </w:r>
      <w:r w:rsidRPr="0085234A">
        <w:rPr>
          <w:rFonts w:ascii="Verdana" w:hAnsi="Verdana"/>
          <w:b/>
          <w:i/>
          <w:lang w:val="es-MX"/>
        </w:rPr>
        <w:t>Dryas octopetala</w:t>
      </w:r>
      <w:r>
        <w:rPr>
          <w:rFonts w:ascii="Verdana" w:hAnsi="Verdana"/>
          <w:lang w:val="es-MX"/>
        </w:rPr>
        <w:t>.</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nana var. </w:t>
      </w:r>
      <w:proofErr w:type="gramStart"/>
      <w:r w:rsidRPr="008B707B">
        <w:rPr>
          <w:rFonts w:ascii="Verdana" w:hAnsi="Verdana"/>
          <w:b/>
          <w:i/>
          <w:highlight w:val="yellow"/>
          <w:u w:val="single"/>
          <w:lang w:val="es-MX"/>
        </w:rPr>
        <w:t>alpina</w:t>
      </w:r>
      <w:proofErr w:type="gramEnd"/>
      <w:r>
        <w:rPr>
          <w:rFonts w:ascii="Verdana" w:hAnsi="Verdana"/>
          <w:lang w:val="es-MX"/>
        </w:rPr>
        <w:t xml:space="preserve"> </w:t>
      </w:r>
      <w:r w:rsidRPr="00632113">
        <w:rPr>
          <w:rFonts w:ascii="Verdana" w:hAnsi="Verdana"/>
        </w:rPr>
        <w:t>(A. Blytt &amp; Rostr.)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3C4BC3">
        <w:rPr>
          <w:rFonts w:ascii="Verdana" w:hAnsi="Verdana"/>
          <w:b/>
          <w:lang w:val="es-MX"/>
        </w:rPr>
        <w:t>Subsección</w:t>
      </w:r>
      <w:r>
        <w:rPr>
          <w:rFonts w:ascii="Verdana" w:hAnsi="Verdana"/>
          <w:lang w:val="es-MX"/>
        </w:rPr>
        <w:t xml:space="preserve"> </w:t>
      </w:r>
      <w:r>
        <w:rPr>
          <w:rFonts w:ascii="Verdana" w:hAnsi="Verdana"/>
          <w:b/>
          <w:bCs/>
          <w:lang w:val="es-MX"/>
        </w:rPr>
        <w:t>2.3.a3</w:t>
      </w:r>
      <w:r>
        <w:rPr>
          <w:rFonts w:ascii="Verdana" w:hAnsi="Verdana"/>
          <w:lang w:val="es-MX"/>
        </w:rPr>
        <w:t xml:space="preserve"> – </w:t>
      </w:r>
      <w:r>
        <w:rPr>
          <w:rFonts w:ascii="Verdana" w:hAnsi="Verdana"/>
          <w:b/>
          <w:bCs/>
          <w:i/>
          <w:iCs/>
          <w:color w:val="FF0000"/>
          <w:sz w:val="28"/>
          <w:u w:val="single"/>
          <w:lang w:val="es-MX"/>
        </w:rPr>
        <w:t>Rubrinae</w:t>
      </w:r>
      <w:r>
        <w:rPr>
          <w:rFonts w:ascii="Verdana" w:hAnsi="Verdana"/>
          <w:lang w:val="es-MX"/>
        </w:rPr>
        <w:t xml:space="preserve">  Singer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Pie siempre blanco.</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Carne de sabor acre.</w:t>
      </w:r>
    </w:p>
    <w:p w:rsidR="00D204B9" w:rsidRPr="00B06E8C" w:rsidRDefault="00D204B9" w:rsidP="00D204B9">
      <w:pPr>
        <w:numPr>
          <w:ilvl w:val="0"/>
          <w:numId w:val="4"/>
        </w:numPr>
        <w:jc w:val="both"/>
        <w:rPr>
          <w:rFonts w:ascii="Verdana" w:hAnsi="Verdana"/>
          <w:b/>
          <w:lang w:val="es-MX"/>
        </w:rPr>
      </w:pPr>
      <w:r w:rsidRPr="00B06E8C">
        <w:rPr>
          <w:rFonts w:ascii="Verdana" w:hAnsi="Verdana"/>
          <w:b/>
          <w:lang w:val="es-MX"/>
        </w:rPr>
        <w:t xml:space="preserve">Esporada de color </w:t>
      </w:r>
      <w:r>
        <w:rPr>
          <w:rFonts w:ascii="Verdana" w:hAnsi="Verdana"/>
          <w:b/>
          <w:lang w:val="es-MX"/>
        </w:rPr>
        <w:t>ocre claro</w:t>
      </w:r>
      <w:r w:rsidRPr="00B06E8C">
        <w:rPr>
          <w:rFonts w:ascii="Verdana" w:hAnsi="Verdana"/>
          <w:b/>
          <w:lang w:val="es-MX"/>
        </w:rPr>
        <w:t xml:space="preserve"> (I</w:t>
      </w:r>
      <w:r>
        <w:rPr>
          <w:rFonts w:ascii="Verdana" w:hAnsi="Verdana"/>
          <w:b/>
          <w:lang w:val="es-MX"/>
        </w:rPr>
        <w:t>IIb</w:t>
      </w:r>
      <w:r w:rsidRPr="00B06E8C">
        <w:rPr>
          <w:rFonts w:ascii="Verdana" w:hAnsi="Verdana"/>
          <w:b/>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poco deprimido, de color rojo-carmín y con el centro rojo-anaranjado. Cutícula mate yesosa, aterciopelada, pruinosa y separable hasta 1/3 del radio. Láminas gruesas, de color crema-ocráceo,  con la arista de color rosa o rojo y de sabor acre. Pie seco, pruinoso, muy rugoso en la madurez, de color blanco, griseante, raramente con algún tono rojo, al final grisáceo y sórdido. Carne blanca, con tendencia a grisear o amarillear, roja bajo la cutícula, con olor a miel y sabor acre. Esporada de color ocre (IIIb). Reacción positiva intensa con el guayaco (G). Esta especie, muy similar a </w:t>
      </w:r>
      <w:smartTag w:uri="urn:schemas-microsoft-com:office:smarttags" w:element="PersonName">
        <w:smartTagPr>
          <w:attr w:name="ProductID" w:val="la R."/>
        </w:smartTagPr>
        <w:r>
          <w:rPr>
            <w:rFonts w:ascii="Verdana" w:hAnsi="Verdana"/>
            <w:lang w:val="es-MX"/>
          </w:rPr>
          <w:t xml:space="preserve">la </w:t>
        </w:r>
        <w:r w:rsidRPr="003055D6">
          <w:rPr>
            <w:rFonts w:ascii="Verdana" w:hAnsi="Verdana"/>
            <w:b/>
            <w:i/>
            <w:lang w:val="es-MX"/>
          </w:rPr>
          <w:t>R.</w:t>
        </w:r>
      </w:smartTag>
      <w:r w:rsidRPr="003055D6">
        <w:rPr>
          <w:rFonts w:ascii="Verdana" w:hAnsi="Verdana"/>
          <w:b/>
          <w:i/>
          <w:lang w:val="es-MX"/>
        </w:rPr>
        <w:t xml:space="preserve"> lepida</w:t>
      </w:r>
      <w:r>
        <w:rPr>
          <w:rFonts w:ascii="Verdana" w:hAnsi="Verdana"/>
          <w:lang w:val="es-MX"/>
        </w:rPr>
        <w:t>, fructifica bajo planifolios.</w:t>
      </w:r>
    </w:p>
    <w:p w:rsidR="00D204B9" w:rsidRDefault="00D204B9" w:rsidP="00D204B9">
      <w:pPr>
        <w:jc w:val="both"/>
        <w:rPr>
          <w:rFonts w:ascii="Verdana" w:hAnsi="Verdana"/>
          <w:b/>
          <w:i/>
          <w:lang w:val="es-MX"/>
        </w:rPr>
      </w:pPr>
      <w:r w:rsidRPr="00503E89">
        <w:rPr>
          <w:rFonts w:ascii="Verdana" w:hAnsi="Verdana"/>
          <w:b/>
          <w:i/>
          <w:highlight w:val="yellow"/>
          <w:u w:val="single"/>
          <w:lang w:val="es-MX"/>
        </w:rPr>
        <w:t>R. rubra</w:t>
      </w:r>
      <w:r>
        <w:rPr>
          <w:rFonts w:ascii="Verdana" w:hAnsi="Verdana"/>
          <w:b/>
          <w:i/>
          <w:lang w:val="es-MX"/>
        </w:rPr>
        <w:t xml:space="preserve"> </w:t>
      </w:r>
      <w:r w:rsidRPr="00AE0E6A">
        <w:rPr>
          <w:rFonts w:ascii="Verdana" w:hAnsi="Verdana"/>
        </w:rPr>
        <w:t>(Fr.) Fr. (1838)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de color rojo vivo con el margen +/- rosado. Cutícula mate, sumamente aterciopelada, +/- pruinosa en el margen y separable hasta 1/3 del radio o más. Láminas densas y gruesas, de color crema-ocráceo y de sabor acre. Pie más largo y griseante que la especie tipo. Carne de sabor acre y con fuerte olor a miel. Esporada de color ocre (IIIb). Fructifica bajo planifolios.</w:t>
      </w:r>
    </w:p>
    <w:p w:rsidR="00D204B9" w:rsidRPr="00AE0E6A" w:rsidRDefault="00D204B9" w:rsidP="00D204B9">
      <w:pPr>
        <w:jc w:val="both"/>
        <w:rPr>
          <w:rFonts w:ascii="Verdana" w:hAnsi="Verdana"/>
          <w:b/>
          <w:i/>
          <w:lang w:val="es-MX"/>
        </w:rPr>
      </w:pPr>
      <w:r w:rsidRPr="00503E89">
        <w:rPr>
          <w:rFonts w:ascii="Verdana" w:hAnsi="Verdana"/>
          <w:b/>
          <w:i/>
          <w:highlight w:val="yellow"/>
          <w:u w:val="single"/>
          <w:lang w:val="es-MX"/>
        </w:rPr>
        <w:lastRenderedPageBreak/>
        <w:t>R. rubra f. poliopus</w:t>
      </w:r>
      <w:r>
        <w:rPr>
          <w:rFonts w:ascii="Verdana" w:hAnsi="Verdana"/>
          <w:b/>
          <w:i/>
          <w:lang w:val="es-MX"/>
        </w:rPr>
        <w:t xml:space="preserve"> </w:t>
      </w:r>
      <w:r w:rsidRPr="00AE0E6A">
        <w:rPr>
          <w:rFonts w:ascii="Verdana" w:hAnsi="Verdana"/>
        </w:rPr>
        <w:t>Romagn. (1962)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extendido, poco deprimido, de color anaranjado vivo y con el margen (a veces) rojo-bermellón. Cutícula mate, separable hasta 1/3 del radio. Láminas densas, anchas y de color amarillo claro. La carne y las láminas tienen un sabor bastante acre. Esporada ocre. Reacción (Fe) de color rosa-asalmonado y </w:t>
      </w:r>
      <w:proofErr w:type="gramStart"/>
      <w:r>
        <w:rPr>
          <w:rFonts w:ascii="Verdana" w:hAnsi="Verdana"/>
          <w:lang w:val="es-MX"/>
        </w:rPr>
        <w:t>nula</w:t>
      </w:r>
      <w:proofErr w:type="gramEnd"/>
      <w:r>
        <w:rPr>
          <w:rFonts w:ascii="Verdana" w:hAnsi="Verdana"/>
          <w:lang w:val="es-MX"/>
        </w:rPr>
        <w:t xml:space="preserve"> con el guayaco (G). Bajo robles, en sitios húmedos y en la proximidad de charcas.</w:t>
      </w:r>
    </w:p>
    <w:p w:rsidR="00D204B9" w:rsidRPr="00C37FCF" w:rsidRDefault="00D204B9" w:rsidP="00D204B9">
      <w:pPr>
        <w:jc w:val="both"/>
        <w:rPr>
          <w:rFonts w:ascii="Verdana" w:hAnsi="Verdana"/>
          <w:b/>
          <w:i/>
          <w:lang w:val="fr-FR"/>
        </w:rPr>
      </w:pPr>
      <w:r w:rsidRPr="00C37FCF">
        <w:rPr>
          <w:rFonts w:ascii="Verdana" w:hAnsi="Verdana"/>
          <w:b/>
          <w:i/>
          <w:highlight w:val="yellow"/>
          <w:u w:val="single"/>
          <w:lang w:val="fr-FR"/>
        </w:rPr>
        <w:t>R. formosa</w:t>
      </w:r>
      <w:r>
        <w:rPr>
          <w:rFonts w:ascii="Verdana" w:hAnsi="Verdana"/>
          <w:b/>
          <w:i/>
          <w:lang w:val="fr-FR"/>
        </w:rPr>
        <w:t xml:space="preserve"> </w:t>
      </w:r>
      <w:r w:rsidRPr="00543138">
        <w:rPr>
          <w:rFonts w:ascii="Verdana" w:hAnsi="Verdana"/>
          <w:lang w:val="fr-FR"/>
        </w:rPr>
        <w:t>J. Blum (1953)</w:t>
      </w:r>
      <w:r>
        <w:rPr>
          <w:rFonts w:ascii="Verdana" w:hAnsi="Verdana"/>
          <w:lang w:val="fr-FR"/>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r w:rsidRPr="00613516">
        <w:rPr>
          <w:rFonts w:ascii="Verdana" w:hAnsi="Verdana"/>
          <w:b/>
          <w:lang w:val="es-MX"/>
        </w:rPr>
        <w:t>Subsección</w:t>
      </w:r>
      <w:r>
        <w:rPr>
          <w:rFonts w:ascii="Verdana" w:hAnsi="Verdana"/>
          <w:lang w:val="es-MX"/>
        </w:rPr>
        <w:t xml:space="preserve"> </w:t>
      </w:r>
      <w:r w:rsidRPr="00613516">
        <w:rPr>
          <w:rFonts w:ascii="Verdana" w:hAnsi="Verdana"/>
          <w:b/>
          <w:bCs/>
        </w:rPr>
        <w:t>2.3.a4</w:t>
      </w:r>
      <w:r w:rsidRPr="00613516">
        <w:rPr>
          <w:rFonts w:ascii="Verdana" w:hAnsi="Verdana"/>
        </w:rPr>
        <w:t xml:space="preserve"> – </w:t>
      </w:r>
      <w:r w:rsidRPr="00613516">
        <w:rPr>
          <w:rFonts w:ascii="Verdana" w:hAnsi="Verdana"/>
          <w:b/>
          <w:bCs/>
          <w:i/>
          <w:iCs/>
          <w:color w:val="FF0000"/>
          <w:sz w:val="28"/>
          <w:u w:val="single"/>
        </w:rPr>
        <w:t>Lepidinae</w:t>
      </w:r>
      <w:r w:rsidRPr="00613516">
        <w:rPr>
          <w:rFonts w:ascii="Verdana" w:hAnsi="Verdana"/>
        </w:rPr>
        <w:t xml:space="preserve">  Melzer &amp; Zvàra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CB7381" w:rsidRDefault="00D204B9" w:rsidP="00D204B9">
      <w:pPr>
        <w:numPr>
          <w:ilvl w:val="0"/>
          <w:numId w:val="4"/>
        </w:numPr>
        <w:jc w:val="both"/>
        <w:rPr>
          <w:rFonts w:ascii="Verdana" w:hAnsi="Verdana"/>
          <w:lang w:val="es-MX"/>
        </w:rPr>
      </w:pPr>
      <w:r>
        <w:rPr>
          <w:rFonts w:ascii="Verdana" w:hAnsi="Verdana"/>
          <w:b/>
          <w:lang w:val="es-MX"/>
        </w:rPr>
        <w:t>Pie difuminado de rosa.</w:t>
      </w:r>
    </w:p>
    <w:p w:rsidR="00D204B9" w:rsidRPr="00CB7381" w:rsidRDefault="00D204B9" w:rsidP="00D204B9">
      <w:pPr>
        <w:numPr>
          <w:ilvl w:val="0"/>
          <w:numId w:val="4"/>
        </w:numPr>
        <w:jc w:val="both"/>
        <w:rPr>
          <w:rFonts w:ascii="Verdana" w:hAnsi="Verdana"/>
          <w:lang w:val="es-MX"/>
        </w:rPr>
      </w:pPr>
      <w:r>
        <w:rPr>
          <w:rFonts w:ascii="Verdana" w:hAnsi="Verdana"/>
          <w:b/>
          <w:lang w:val="es-MX"/>
        </w:rPr>
        <w:t>Consistencia dura.</w:t>
      </w:r>
    </w:p>
    <w:p w:rsidR="00D204B9" w:rsidRDefault="00D204B9" w:rsidP="00D204B9">
      <w:pPr>
        <w:numPr>
          <w:ilvl w:val="0"/>
          <w:numId w:val="4"/>
        </w:numPr>
        <w:jc w:val="both"/>
        <w:rPr>
          <w:rFonts w:ascii="Verdana" w:hAnsi="Verdana"/>
          <w:lang w:val="es-MX"/>
        </w:rPr>
      </w:pPr>
      <w:r>
        <w:rPr>
          <w:rFonts w:ascii="Verdana" w:hAnsi="Verdana"/>
          <w:b/>
          <w:lang w:val="es-MX"/>
        </w:rPr>
        <w:t>Sabor mentolado o amargo, nunca acre.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muy duro, subgloboso, luego convexo, finalmente plano y algo deprimido hacia el centro, de color rojo-carmín uniforme, decolorándose después a ocre-amarillento, a rosa o a rojo vivo más intenso, con el borde más claro. Cutícula seca, mate, aterciopelada en tiempo seco (a veces), pruinosa y apenas separable. Láminas libres, redondeadas, de color blanco a crema-claro, a veces con reflejos glaucos y con la arista manchada a veces de rojo cerca del margen. Pie corto, macizo, claviforme, a menudo curvado, de color blanco y manchado de rosa o rojo hacia la base, aunque de forma inconstante. Carne muy dura, blanca, algo grisácea bajo la cutícula, de sabor y olor mentolados, no agradable. Esporada crema pálido (IIa). Reacción (Fe) variable, positiva débil con el guayaco (G) y con fenol (F) toma un color rojizo-violáceo. En bosques de coníferas y planifolios, sobre todo hayas.</w:t>
      </w:r>
    </w:p>
    <w:p w:rsidR="00D204B9" w:rsidRDefault="00D204B9" w:rsidP="00D204B9">
      <w:pPr>
        <w:jc w:val="both"/>
        <w:rPr>
          <w:rFonts w:ascii="Verdana" w:hAnsi="Verdana"/>
          <w:lang w:val="es-MX"/>
        </w:rPr>
      </w:pPr>
      <w:r w:rsidRPr="00BA68ED">
        <w:rPr>
          <w:rFonts w:ascii="Verdana" w:hAnsi="Verdana"/>
        </w:rPr>
        <w:t xml:space="preserve">Current name: </w:t>
      </w:r>
      <w:r w:rsidRPr="00BA68ED">
        <w:rPr>
          <w:rFonts w:ascii="Verdana" w:hAnsi="Verdana"/>
          <w:b/>
          <w:i/>
          <w:color w:val="008000"/>
          <w:u w:val="single"/>
        </w:rPr>
        <w:t>R. rosea</w:t>
      </w:r>
      <w:r w:rsidRPr="00BA68ED">
        <w:rPr>
          <w:rFonts w:ascii="Verdana" w:hAnsi="Verdana"/>
        </w:rPr>
        <w:t xml:space="preserve"> Pers. </w:t>
      </w:r>
      <w:r>
        <w:rPr>
          <w:rFonts w:ascii="Verdana" w:hAnsi="Verdana"/>
          <w:lang w:val="es-MX"/>
        </w:rPr>
        <w:t>(1796)</w:t>
      </w:r>
    </w:p>
    <w:p w:rsidR="00D204B9" w:rsidRDefault="00D204B9" w:rsidP="00D204B9">
      <w:pPr>
        <w:jc w:val="both"/>
        <w:rPr>
          <w:rFonts w:ascii="Verdana" w:hAnsi="Verdana"/>
        </w:rPr>
      </w:pPr>
      <w:r w:rsidRPr="00770D12">
        <w:rPr>
          <w:rFonts w:ascii="Verdana" w:hAnsi="Verdana"/>
          <w:b/>
          <w:i/>
          <w:highlight w:val="yellow"/>
          <w:u w:val="single"/>
          <w:lang w:val="es-MX"/>
        </w:rPr>
        <w:t>R. lepida</w:t>
      </w:r>
      <w:r>
        <w:rPr>
          <w:rFonts w:ascii="Verdana" w:hAnsi="Verdana"/>
          <w:lang w:val="es-MX"/>
        </w:rPr>
        <w:t xml:space="preserve"> </w:t>
      </w:r>
      <w:r w:rsidRPr="00A45237">
        <w:rPr>
          <w:rFonts w:ascii="Verdana" w:hAnsi="Verdana"/>
        </w:rPr>
        <w:t xml:space="preserve">Fr. </w:t>
      </w:r>
      <w:r>
        <w:rPr>
          <w:rFonts w:ascii="Verdana" w:hAnsi="Verdana"/>
        </w:rPr>
        <w:t>(</w:t>
      </w:r>
      <w:r w:rsidRPr="00A45237">
        <w:rPr>
          <w:rFonts w:ascii="Verdana" w:hAnsi="Verdana"/>
        </w:rPr>
        <w:t>1836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decolorado entero de color blanquecino.</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lepida var. </w:t>
      </w:r>
      <w:proofErr w:type="gramStart"/>
      <w:r w:rsidRPr="008B707B">
        <w:rPr>
          <w:rFonts w:ascii="Verdana" w:hAnsi="Verdana"/>
          <w:b/>
          <w:i/>
          <w:highlight w:val="yellow"/>
          <w:u w:val="single"/>
          <w:lang w:val="es-MX"/>
        </w:rPr>
        <w:t>alba</w:t>
      </w:r>
      <w:proofErr w:type="gramEnd"/>
      <w:r>
        <w:rPr>
          <w:rFonts w:ascii="Verdana" w:hAnsi="Verdana"/>
          <w:lang w:val="es-MX"/>
        </w:rPr>
        <w:t xml:space="preserve"> </w:t>
      </w:r>
      <w:r w:rsidRPr="00337198">
        <w:rPr>
          <w:rFonts w:ascii="Verdana" w:hAnsi="Verdana"/>
        </w:rPr>
        <w:t>Rea (1885)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no tan duro como la especie tipo, de color rojo-bermellón, decolorante y amarilleante. Cutícula mate no separable. Láminas gruesas, decurrentes y blanquecinas. Pie +/- rosado o rojizo, con tendencia a amarillear. Carne amarilleante y de sabor +/- mentolado. Esporada crema pálido (IIa). Fructifica bajo hayedos.</w:t>
      </w:r>
    </w:p>
    <w:p w:rsidR="00D204B9" w:rsidRDefault="00D204B9" w:rsidP="00D204B9">
      <w:pPr>
        <w:tabs>
          <w:tab w:val="left" w:pos="5205"/>
        </w:tabs>
        <w:jc w:val="both"/>
        <w:rPr>
          <w:rFonts w:ascii="Verdana" w:hAnsi="Verdana"/>
          <w:lang w:val="es-MX"/>
        </w:rPr>
      </w:pPr>
      <w:r w:rsidRPr="008B707B">
        <w:rPr>
          <w:rFonts w:ascii="Verdana" w:hAnsi="Verdana"/>
          <w:b/>
          <w:i/>
          <w:highlight w:val="yellow"/>
          <w:u w:val="single"/>
          <w:lang w:val="es-MX"/>
        </w:rPr>
        <w:t xml:space="preserve">R. lepida var. </w:t>
      </w:r>
      <w:proofErr w:type="gramStart"/>
      <w:r w:rsidRPr="008B707B">
        <w:rPr>
          <w:rFonts w:ascii="Verdana" w:hAnsi="Verdana"/>
          <w:b/>
          <w:i/>
          <w:highlight w:val="yellow"/>
          <w:u w:val="single"/>
          <w:lang w:val="es-MX"/>
        </w:rPr>
        <w:t>speciosa</w:t>
      </w:r>
      <w:proofErr w:type="gramEnd"/>
      <w:r>
        <w:rPr>
          <w:rFonts w:ascii="Verdana" w:hAnsi="Verdana"/>
          <w:lang w:val="es-MX"/>
        </w:rPr>
        <w:t xml:space="preserve"> </w:t>
      </w:r>
      <w:r w:rsidRPr="00337198">
        <w:rPr>
          <w:rFonts w:ascii="Verdana" w:hAnsi="Verdana"/>
        </w:rPr>
        <w:t>Zvára (1927)</w:t>
      </w:r>
      <w:r>
        <w:rPr>
          <w:rFonts w:ascii="Verdana" w:hAnsi="Verdana"/>
        </w:rPr>
        <w:t>…………………………………………</w:t>
      </w:r>
      <w:r>
        <w:rPr>
          <w:rFonts w:ascii="Verdana" w:hAnsi="Verdana"/>
        </w:rPr>
        <w:tab/>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muy pálido, con el centro de un color rosado débil y con el margen amarillo limón +/- verdoso. Cutícula mate y apenas separable. Láminas densas, libres, muy obtusas, de color blanco y con reflejos cremas y glaucos. Pie rugoso, siempre blanquecino. Carne dura, firme, pardeante, con sabor dulce inicial a avellana, luego mentolada. Esporada crema</w:t>
      </w:r>
      <w:r w:rsidRPr="00350869">
        <w:rPr>
          <w:rFonts w:ascii="Verdana" w:hAnsi="Verdana"/>
          <w:lang w:val="es-MX"/>
        </w:rPr>
        <w:t xml:space="preserve"> </w:t>
      </w:r>
      <w:r>
        <w:rPr>
          <w:rFonts w:ascii="Verdana" w:hAnsi="Verdana"/>
          <w:lang w:val="es-MX"/>
        </w:rPr>
        <w:t>pálido (IIa). Reacción (Fe) lentamente de color rosa-anaranjado vivo, positiva intensa con el guayaco (G) y con fenol (F) toma un color pardo-carminoso. Fructifica bajo planifolios.</w:t>
      </w:r>
    </w:p>
    <w:p w:rsidR="00D204B9" w:rsidRPr="00BA68ED" w:rsidRDefault="00D204B9" w:rsidP="00D204B9">
      <w:pPr>
        <w:jc w:val="both"/>
        <w:rPr>
          <w:rFonts w:ascii="Verdana" w:hAnsi="Verdana"/>
        </w:rPr>
      </w:pPr>
      <w:r w:rsidRPr="00BA68ED">
        <w:rPr>
          <w:rFonts w:ascii="Verdana" w:hAnsi="Verdana"/>
        </w:rPr>
        <w:t xml:space="preserve">Current name: </w:t>
      </w:r>
      <w:r w:rsidRPr="00BA68ED">
        <w:rPr>
          <w:rFonts w:ascii="Verdana" w:hAnsi="Verdana"/>
          <w:b/>
          <w:i/>
          <w:color w:val="008000"/>
          <w:u w:val="single"/>
        </w:rPr>
        <w:t>R. rosea</w:t>
      </w:r>
      <w:r w:rsidRPr="00BA68ED">
        <w:rPr>
          <w:rFonts w:ascii="Verdana" w:hAnsi="Verdana"/>
        </w:rPr>
        <w:t xml:space="preserve"> Pers. (1796)</w:t>
      </w:r>
    </w:p>
    <w:p w:rsidR="00D204B9" w:rsidRPr="00565048" w:rsidRDefault="00D204B9" w:rsidP="00D204B9">
      <w:pPr>
        <w:jc w:val="both"/>
        <w:rPr>
          <w:rFonts w:ascii="Verdana" w:hAnsi="Verdana"/>
        </w:rPr>
      </w:pPr>
      <w:r w:rsidRPr="00BA68ED">
        <w:rPr>
          <w:rFonts w:ascii="Verdana" w:hAnsi="Verdana"/>
          <w:b/>
          <w:i/>
          <w:highlight w:val="yellow"/>
          <w:u w:val="single"/>
        </w:rPr>
        <w:t xml:space="preserve">R. lepida var. </w:t>
      </w:r>
      <w:proofErr w:type="gramStart"/>
      <w:r w:rsidRPr="00BA68ED">
        <w:rPr>
          <w:rFonts w:ascii="Verdana" w:hAnsi="Verdana"/>
          <w:b/>
          <w:i/>
          <w:highlight w:val="yellow"/>
          <w:u w:val="single"/>
        </w:rPr>
        <w:t>lactea</w:t>
      </w:r>
      <w:proofErr w:type="gramEnd"/>
      <w:r w:rsidRPr="00BA68ED">
        <w:rPr>
          <w:rFonts w:ascii="Verdana" w:hAnsi="Verdana"/>
        </w:rPr>
        <w:t xml:space="preserve"> (Pers.) F.H. Møller &amp; Jul. </w:t>
      </w:r>
      <w:r w:rsidRPr="00565048">
        <w:rPr>
          <w:rFonts w:ascii="Verdana" w:hAnsi="Verdana"/>
        </w:rPr>
        <w:t>Schäff.………………</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extendido, no deprimido, de color rojo-carmín o bermellón, negruzcos o parduscos +/- vinosos, más pálido en el margen, o abigarrado, y con el centro jaspeado de un color ocre-amarillento. Cutícula casi inseparable, seca, mate, incluso aterciopelada, a veces cuarteada. Margen agudo e incurvado.</w:t>
      </w:r>
      <w:r w:rsidRPr="00565048">
        <w:rPr>
          <w:rFonts w:ascii="Verdana" w:hAnsi="Verdana"/>
          <w:lang w:val="es-MX"/>
        </w:rPr>
        <w:t xml:space="preserve"> </w:t>
      </w:r>
      <w:r>
        <w:rPr>
          <w:rFonts w:ascii="Verdana" w:hAnsi="Verdana"/>
          <w:lang w:val="es-MX"/>
        </w:rPr>
        <w:t>Láminas densas, delgadas, muy intervenadas, de color crema-pálido y manchas de “óxido”, con la arista a veces roja, al menos en el borde. Pie corto, muy duro, ensanchado y pruinoso en el ápice, de color blanco, lavado de rosa pálido por un solo lado y amarilleante. Carne muy dura, de color blanco tendiendo a amarillear, rosa vinoso bajo la cutícula, de olor débil y sabor amargo, a veces sumamente amargo. Esporada de color crema claro (IIa). Reacción (Fe) de color anaranjado sucio, positiva lenta con el guayaco (G) y el pie con amoniaco amarillea. Bajo planifolios, en suelos arcillosos.</w:t>
      </w:r>
    </w:p>
    <w:p w:rsidR="00D204B9" w:rsidRDefault="00D204B9" w:rsidP="00D204B9">
      <w:pPr>
        <w:jc w:val="both"/>
        <w:rPr>
          <w:rFonts w:ascii="Verdana" w:hAnsi="Verdana"/>
          <w:lang w:val="es-MX"/>
        </w:rPr>
      </w:pPr>
      <w:r>
        <w:rPr>
          <w:rFonts w:ascii="Verdana" w:hAnsi="Verdana"/>
          <w:lang w:val="es-MX"/>
        </w:rPr>
        <w:t xml:space="preserve">Sinónimo: </w:t>
      </w:r>
      <w:hyperlink r:id="rId24" w:history="1">
        <w:r w:rsidRPr="00561E05">
          <w:rPr>
            <w:rStyle w:val="Hipervnculo"/>
            <w:rFonts w:ascii="Verdana" w:hAnsi="Verdana"/>
            <w:b/>
            <w:i/>
          </w:rPr>
          <w:t xml:space="preserve">Russula lepida var. </w:t>
        </w:r>
        <w:proofErr w:type="gramStart"/>
        <w:r w:rsidRPr="00561E05">
          <w:rPr>
            <w:rStyle w:val="Hipervnculo"/>
            <w:rFonts w:ascii="Verdana" w:hAnsi="Verdana"/>
            <w:b/>
            <w:i/>
          </w:rPr>
          <w:t>amara</w:t>
        </w:r>
        <w:proofErr w:type="gramEnd"/>
      </w:hyperlink>
      <w:r>
        <w:rPr>
          <w:rFonts w:ascii="Verdana" w:hAnsi="Verdana"/>
        </w:rPr>
        <w:t xml:space="preserve"> Maire (1910)</w:t>
      </w:r>
    </w:p>
    <w:p w:rsidR="00D204B9" w:rsidRDefault="00D204B9" w:rsidP="00D204B9">
      <w:pPr>
        <w:jc w:val="both"/>
        <w:rPr>
          <w:rFonts w:ascii="Verdana" w:hAnsi="Verdana"/>
          <w:lang w:val="es-MX"/>
        </w:rPr>
      </w:pPr>
      <w:r w:rsidRPr="008B707B">
        <w:rPr>
          <w:rFonts w:ascii="Verdana" w:hAnsi="Verdana"/>
          <w:b/>
          <w:i/>
          <w:highlight w:val="yellow"/>
          <w:u w:val="single"/>
          <w:lang w:val="es-MX"/>
        </w:rPr>
        <w:t>R. amarissima</w:t>
      </w:r>
      <w:r>
        <w:rPr>
          <w:rFonts w:ascii="Verdana" w:hAnsi="Verdana"/>
          <w:lang w:val="es-MX"/>
        </w:rPr>
        <w:t xml:space="preserve"> Romagn. (1943)………………………………………………………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Especie prácticamente similar a </w:t>
      </w:r>
      <w:smartTag w:uri="urn:schemas-microsoft-com:office:smarttags" w:element="PersonName">
        <w:smartTagPr>
          <w:attr w:name="ProductID" w:val="la R."/>
        </w:smartTagPr>
        <w:r>
          <w:rPr>
            <w:rFonts w:ascii="Verdana" w:hAnsi="Verdana"/>
            <w:lang w:val="es-MX"/>
          </w:rPr>
          <w:t xml:space="preserve">la </w:t>
        </w:r>
        <w:r w:rsidRPr="00FC138C">
          <w:rPr>
            <w:rFonts w:ascii="Verdana" w:hAnsi="Verdana"/>
            <w:b/>
            <w:i/>
            <w:lang w:val="es-MX"/>
          </w:rPr>
          <w:t>R.</w:t>
        </w:r>
      </w:smartTag>
      <w:r w:rsidRPr="00FC138C">
        <w:rPr>
          <w:rFonts w:ascii="Verdana" w:hAnsi="Verdana"/>
          <w:b/>
          <w:i/>
          <w:lang w:val="es-MX"/>
        </w:rPr>
        <w:t xml:space="preserve"> amarissima</w:t>
      </w:r>
      <w:r>
        <w:rPr>
          <w:rFonts w:ascii="Verdana" w:hAnsi="Verdana"/>
          <w:lang w:val="es-MX"/>
        </w:rPr>
        <w:t xml:space="preserve"> pero con la salvedad que la carne no tiene sabor amargo (forma o variedad de </w:t>
      </w:r>
      <w:r w:rsidRPr="00561E05">
        <w:rPr>
          <w:rFonts w:ascii="Verdana" w:hAnsi="Verdana"/>
          <w:b/>
          <w:i/>
          <w:lang w:val="es-MX"/>
        </w:rPr>
        <w:t>R. lepida</w:t>
      </w:r>
      <w:r>
        <w:rPr>
          <w:rFonts w:ascii="Verdana" w:hAnsi="Verdana"/>
          <w:lang w:val="es-MX"/>
        </w:rPr>
        <w:t>?).</w:t>
      </w:r>
    </w:p>
    <w:p w:rsidR="00D204B9" w:rsidRDefault="00D204B9" w:rsidP="00D204B9">
      <w:pPr>
        <w:jc w:val="both"/>
        <w:rPr>
          <w:rFonts w:ascii="Verdana" w:hAnsi="Verdana"/>
          <w:lang w:val="es-MX"/>
        </w:rPr>
      </w:pPr>
      <w:r w:rsidRPr="008B707B">
        <w:rPr>
          <w:rFonts w:ascii="Verdana" w:hAnsi="Verdana"/>
          <w:b/>
          <w:i/>
          <w:highlight w:val="yellow"/>
          <w:u w:val="single"/>
          <w:lang w:val="es-MX"/>
        </w:rPr>
        <w:t>R. linnaei</w:t>
      </w:r>
      <w:r>
        <w:rPr>
          <w:rFonts w:ascii="Verdana" w:hAnsi="Verdana"/>
          <w:lang w:val="es-MX"/>
        </w:rPr>
        <w:t xml:space="preserve"> </w:t>
      </w:r>
      <w:r w:rsidRPr="00337198">
        <w:rPr>
          <w:rFonts w:ascii="Verdana" w:hAnsi="Verdana"/>
        </w:rPr>
        <w:t>Fr. (1874)</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     </w:t>
      </w:r>
      <w:r w:rsidRPr="00191845">
        <w:rPr>
          <w:rFonts w:ascii="Verdana" w:hAnsi="Verdana"/>
          <w:b/>
          <w:lang w:val="es-MX"/>
        </w:rPr>
        <w:t>Subsección</w:t>
      </w:r>
      <w:r>
        <w:rPr>
          <w:rFonts w:ascii="Verdana" w:hAnsi="Verdana"/>
          <w:lang w:val="es-MX"/>
        </w:rPr>
        <w:t xml:space="preserve"> </w:t>
      </w:r>
      <w:r w:rsidRPr="00337198">
        <w:rPr>
          <w:rFonts w:ascii="Verdana" w:hAnsi="Verdana"/>
          <w:b/>
          <w:bCs/>
        </w:rPr>
        <w:t>2.3.a5</w:t>
      </w:r>
      <w:r w:rsidRPr="00337198">
        <w:rPr>
          <w:rFonts w:ascii="Verdana" w:hAnsi="Verdana"/>
        </w:rPr>
        <w:t xml:space="preserve"> – </w:t>
      </w:r>
      <w:r w:rsidRPr="00337198">
        <w:rPr>
          <w:rFonts w:ascii="Verdana" w:hAnsi="Verdana"/>
          <w:b/>
          <w:bCs/>
          <w:i/>
          <w:iCs/>
          <w:color w:val="FF0000"/>
          <w:sz w:val="28"/>
          <w:u w:val="single"/>
        </w:rPr>
        <w:t>Persicinae</w:t>
      </w:r>
      <w:r w:rsidRPr="00337198">
        <w:rPr>
          <w:rFonts w:ascii="Verdana" w:hAnsi="Verdana"/>
        </w:rPr>
        <w:t xml:space="preserve">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numPr>
          <w:ilvl w:val="0"/>
          <w:numId w:val="4"/>
        </w:numPr>
        <w:jc w:val="both"/>
        <w:rPr>
          <w:rFonts w:ascii="Verdana" w:hAnsi="Verdana"/>
          <w:b/>
          <w:lang w:val="es-MX"/>
        </w:rPr>
      </w:pPr>
      <w:r w:rsidRPr="00B06E8C">
        <w:rPr>
          <w:rFonts w:ascii="Verdana" w:hAnsi="Verdana"/>
          <w:b/>
          <w:lang w:val="es-MX"/>
        </w:rPr>
        <w:t>Sombrero de color dominante rojo o rosa-rojo.</w:t>
      </w:r>
    </w:p>
    <w:p w:rsidR="00D204B9" w:rsidRPr="00CB7381" w:rsidRDefault="00D204B9" w:rsidP="00D204B9">
      <w:pPr>
        <w:numPr>
          <w:ilvl w:val="0"/>
          <w:numId w:val="4"/>
        </w:numPr>
        <w:jc w:val="both"/>
        <w:rPr>
          <w:rFonts w:ascii="Verdana" w:hAnsi="Verdana"/>
          <w:lang w:val="es-MX"/>
        </w:rPr>
      </w:pPr>
      <w:r>
        <w:rPr>
          <w:rFonts w:ascii="Verdana" w:hAnsi="Verdana"/>
          <w:b/>
          <w:lang w:val="es-MX"/>
        </w:rPr>
        <w:t>Pie difuminado de rosa.</w:t>
      </w:r>
    </w:p>
    <w:p w:rsidR="00D204B9" w:rsidRPr="00CB7381" w:rsidRDefault="00D204B9" w:rsidP="00D204B9">
      <w:pPr>
        <w:numPr>
          <w:ilvl w:val="0"/>
          <w:numId w:val="4"/>
        </w:numPr>
        <w:jc w:val="both"/>
        <w:rPr>
          <w:rFonts w:ascii="Verdana" w:hAnsi="Verdana"/>
          <w:lang w:val="es-MX"/>
        </w:rPr>
      </w:pPr>
      <w:r>
        <w:rPr>
          <w:rFonts w:ascii="Verdana" w:hAnsi="Verdana"/>
          <w:b/>
          <w:lang w:val="es-MX"/>
        </w:rPr>
        <w:t>Consistencia normal.</w:t>
      </w:r>
    </w:p>
    <w:p w:rsidR="00D204B9" w:rsidRDefault="00D204B9" w:rsidP="00D204B9">
      <w:pPr>
        <w:numPr>
          <w:ilvl w:val="0"/>
          <w:numId w:val="4"/>
        </w:numPr>
        <w:jc w:val="both"/>
        <w:rPr>
          <w:rFonts w:ascii="Verdana" w:hAnsi="Verdana"/>
          <w:lang w:val="es-MX"/>
        </w:rPr>
      </w:pPr>
      <w:r>
        <w:rPr>
          <w:rFonts w:ascii="Verdana" w:hAnsi="Verdana"/>
          <w:b/>
          <w:lang w:val="es-MX"/>
        </w:rPr>
        <w:t>Sabor acre.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rígido y duro, convexo, luego deprimido en el centro, de color rosa-rojizo o rojo-sangre con amplias decoloraciones crema-blanquecinas que incluso, la hacen parecer casi completamente blanca. Margen incurvado, después irregular. Cutícula no separable, o apenas solo en el borde, viscosa y brillante en tiempo húmedo, pronto seca y mate. Láminas de sabor acre, decurrentes, a veces anastomosadas, blancas, después crema o un poco grisáceas, con un amarilleamiento lento e intenso en las lesiones (al igual que en el pie) y con gotitas acuosas en los ejemplares jóvenes. Pie excéntrico y a veces difuminado de rosa, lentamente amarillo intenso al tacto (incluso horas) o en la madurez. Carne dura, de sabor acre y lentamente griseante. Esporada blanca o blanquecina (Ia-Ib). Reacción (Fe) de color anaranjado-gris débil, positiva intensa con el guayaco (G) y no reacciona con el formol. Fructifica en hayedos y encinares.</w:t>
      </w:r>
    </w:p>
    <w:p w:rsidR="00D204B9" w:rsidRDefault="00D204B9" w:rsidP="00D204B9">
      <w:pPr>
        <w:jc w:val="both"/>
        <w:rPr>
          <w:rFonts w:ascii="Verdana" w:hAnsi="Verdana"/>
          <w:lang w:val="es-MX"/>
        </w:rPr>
      </w:pPr>
      <w:r w:rsidRPr="008B707B">
        <w:rPr>
          <w:rFonts w:ascii="Verdana" w:hAnsi="Verdana"/>
          <w:b/>
          <w:i/>
          <w:highlight w:val="yellow"/>
          <w:u w:val="single"/>
          <w:lang w:val="es-MX"/>
        </w:rPr>
        <w:t>R. luteotacta</w:t>
      </w:r>
      <w:r>
        <w:rPr>
          <w:rFonts w:ascii="Verdana" w:hAnsi="Verdana"/>
          <w:lang w:val="es-MX"/>
        </w:rPr>
        <w:t xml:space="preserve"> </w:t>
      </w:r>
      <w:r w:rsidRPr="002F7251">
        <w:rPr>
          <w:rFonts w:ascii="Verdana" w:hAnsi="Verdana"/>
        </w:rPr>
        <w:t>Rea (1922)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Similar a la especie tipo pero más robusta, menos amarilleante, con las láminas más espaciadas y reacción positiva débil con el guayaco (G).</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luteotacta var. </w:t>
      </w:r>
      <w:proofErr w:type="gramStart"/>
      <w:r w:rsidRPr="008B707B">
        <w:rPr>
          <w:rFonts w:ascii="Verdana" w:hAnsi="Verdana"/>
          <w:b/>
          <w:i/>
          <w:highlight w:val="yellow"/>
          <w:u w:val="single"/>
          <w:lang w:val="es-MX"/>
        </w:rPr>
        <w:t>oligophylla</w:t>
      </w:r>
      <w:proofErr w:type="gramEnd"/>
      <w:r>
        <w:rPr>
          <w:rFonts w:ascii="Verdana" w:hAnsi="Verdana"/>
          <w:lang w:val="es-MX"/>
        </w:rPr>
        <w:t xml:space="preserve"> (Melzer) </w:t>
      </w:r>
      <w:r w:rsidRPr="00A45237">
        <w:rPr>
          <w:rFonts w:ascii="Verdana" w:hAnsi="Verdana"/>
        </w:rPr>
        <w:t>Jul. Schäff</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Similar a la especie tipo pero con el sombrero más grande (8-</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rosa con decoloraciones a blanco-crema. Cutícula mate poco separable. Láminas serruladas. Carne de sabor acre y con olor a manzana. Esporada blanca. Fructifica en prados.</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luteotacta var. </w:t>
      </w:r>
      <w:proofErr w:type="gramStart"/>
      <w:r w:rsidRPr="008B707B">
        <w:rPr>
          <w:rFonts w:ascii="Verdana" w:hAnsi="Verdana"/>
          <w:b/>
          <w:i/>
          <w:highlight w:val="yellow"/>
          <w:u w:val="single"/>
          <w:lang w:val="es-MX"/>
        </w:rPr>
        <w:t>serrulata</w:t>
      </w:r>
      <w:proofErr w:type="gramEnd"/>
      <w:r>
        <w:rPr>
          <w:rFonts w:ascii="Verdana" w:hAnsi="Verdana"/>
          <w:lang w:val="es-MX"/>
        </w:rPr>
        <w:t xml:space="preserve"> </w:t>
      </w:r>
      <w:r w:rsidRPr="002F7251">
        <w:rPr>
          <w:rFonts w:ascii="Verdana" w:hAnsi="Verdana"/>
        </w:rPr>
        <w:t>J. Blum (1956)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Similar a la especie tipo (incluso la microscopía) pero con el sombrero algo mayor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rosa-rojizo, con venosidades blanquecinas. Láminas densas. Pie esbelto y +/- rosado. Carne de sabor </w:t>
      </w:r>
      <w:r>
        <w:rPr>
          <w:rFonts w:ascii="Verdana" w:hAnsi="Verdana"/>
          <w:lang w:val="es-MX"/>
        </w:rPr>
        <w:lastRenderedPageBreak/>
        <w:t>acre. Esporada de color crema. Reacción (Fe) débil y positiva con el guayaco (G). Fructifica en sitios herbosos.</w:t>
      </w:r>
    </w:p>
    <w:p w:rsidR="00D204B9" w:rsidRDefault="00D204B9" w:rsidP="00D204B9">
      <w:pPr>
        <w:jc w:val="both"/>
        <w:rPr>
          <w:rFonts w:ascii="Verdana" w:hAnsi="Verdana"/>
          <w:lang w:val="es-MX"/>
        </w:rPr>
      </w:pPr>
      <w:r w:rsidRPr="008B707B">
        <w:rPr>
          <w:rFonts w:ascii="Verdana" w:hAnsi="Verdana"/>
          <w:b/>
          <w:i/>
          <w:highlight w:val="yellow"/>
          <w:u w:val="single"/>
          <w:lang w:val="es-MX"/>
        </w:rPr>
        <w:t xml:space="preserve">R. luteotacta var. </w:t>
      </w:r>
      <w:proofErr w:type="gramStart"/>
      <w:r w:rsidRPr="008B707B">
        <w:rPr>
          <w:rFonts w:ascii="Verdana" w:hAnsi="Verdana"/>
          <w:b/>
          <w:i/>
          <w:highlight w:val="yellow"/>
          <w:u w:val="single"/>
          <w:lang w:val="es-MX"/>
        </w:rPr>
        <w:t>semitalis</w:t>
      </w:r>
      <w:proofErr w:type="gramEnd"/>
      <w:r>
        <w:rPr>
          <w:rFonts w:ascii="Verdana" w:hAnsi="Verdana"/>
          <w:lang w:val="es-MX"/>
        </w:rPr>
        <w:t xml:space="preserve"> </w:t>
      </w:r>
      <w:r w:rsidRPr="009E37E5">
        <w:rPr>
          <w:rFonts w:ascii="Verdana" w:hAnsi="Verdana"/>
        </w:rPr>
        <w:t>J. Blum ex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duro, de color rojo-sangre o rosado, con zonas crema o rosa pálido, incluso blanco en el margen. Cutícula separable solo al borde o como máximo a 1/3 del radio y un poco rugosa en el centro. Margen brillante, ondulado y un poco lobado, al fin finamente acanalado-tuberculado. Láminas gruesas, no ventrudas, redondeadas sinuadas, +/- decurrentes al madurar y de sabor acre. Pie corto, duro, blanco, a veces con tonos rosas o rojos y lentamente amarilleante al tacto. Carne gruesa, dura, de sabor acre y amarilleante al tacto. Esporada de color crema oscuro (IIc-IId). Reacción positiva con el guayaco. Fructifica bajo planifolios (hayas, robles, castaños, abedules), raramente bajo coníferas de montaña (bosques de </w:t>
      </w:r>
      <w:r w:rsidRPr="00BD3C63">
        <w:rPr>
          <w:rFonts w:ascii="Verdana" w:hAnsi="Verdana"/>
          <w:b/>
          <w:i/>
          <w:lang w:val="es-MX"/>
        </w:rPr>
        <w:t xml:space="preserve">Picea </w:t>
      </w:r>
      <w:r>
        <w:rPr>
          <w:rFonts w:ascii="Verdana" w:hAnsi="Verdana"/>
          <w:lang w:val="es-MX"/>
        </w:rPr>
        <w:t>mixtos).</w:t>
      </w:r>
    </w:p>
    <w:p w:rsidR="00D204B9" w:rsidRPr="008A2A98" w:rsidRDefault="00D204B9" w:rsidP="00D204B9">
      <w:pPr>
        <w:jc w:val="both"/>
        <w:rPr>
          <w:rFonts w:ascii="Verdana" w:hAnsi="Verdana"/>
          <w:b/>
          <w:i/>
          <w:lang w:val="es-MX"/>
        </w:rPr>
      </w:pPr>
      <w:r w:rsidRPr="00CF127B">
        <w:rPr>
          <w:rFonts w:ascii="Verdana" w:hAnsi="Verdana"/>
          <w:b/>
          <w:i/>
          <w:highlight w:val="yellow"/>
          <w:u w:val="single"/>
          <w:lang w:val="es-MX"/>
        </w:rPr>
        <w:t>R. persicina</w:t>
      </w:r>
      <w:r>
        <w:rPr>
          <w:rFonts w:ascii="Verdana" w:hAnsi="Verdana"/>
          <w:b/>
          <w:i/>
          <w:lang w:val="es-MX"/>
        </w:rPr>
        <w:t xml:space="preserve"> </w:t>
      </w:r>
      <w:r w:rsidRPr="00CF127B">
        <w:rPr>
          <w:rFonts w:ascii="Verdana" w:hAnsi="Verdana"/>
        </w:rPr>
        <w:t>Krombh. (1845)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Esta variedad es más parecida a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luteotacta que a </w:t>
      </w:r>
      <w:smartTag w:uri="urn:schemas-microsoft-com:office:smarttags" w:element="PersonName">
        <w:smartTagPr>
          <w:attr w:name="ProductID" w:val="la R."/>
        </w:smartTagPr>
        <w:r>
          <w:rPr>
            <w:rFonts w:ascii="Verdana" w:hAnsi="Verdana"/>
            <w:lang w:val="es-MX"/>
          </w:rPr>
          <w:t>la R.</w:t>
        </w:r>
      </w:smartTag>
      <w:r>
        <w:rPr>
          <w:rFonts w:ascii="Verdana" w:hAnsi="Verdana"/>
          <w:lang w:val="es-MX"/>
        </w:rPr>
        <w:t xml:space="preserve"> persicina tipo. 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rojo sangre o rosado, con decoloraciones extensas cremas, rosadas o blanquecinas, con tendencia grisear (así como las láminas y el pie). Margen acanalado y cutícula mate poco separable. Láminas cremas +/- amarillentas. Pie a veces difuminado de rosa. No amarillea en las láminas y en el pie al frotamiento, sino más bien tiende a grisear. Carne no dura y de sabor muy acre. Esporada crema. Fructifica bajo sauces y abedules.</w:t>
      </w:r>
    </w:p>
    <w:p w:rsidR="00D204B9" w:rsidRDefault="00D204B9" w:rsidP="00D204B9">
      <w:pPr>
        <w:jc w:val="both"/>
        <w:rPr>
          <w:rFonts w:ascii="Verdana" w:hAnsi="Verdana"/>
          <w:lang w:val="es-MX"/>
        </w:rPr>
      </w:pPr>
      <w:r>
        <w:rPr>
          <w:rFonts w:ascii="Verdana" w:hAnsi="Verdana"/>
          <w:lang w:val="es-MX"/>
        </w:rPr>
        <w:t xml:space="preserve">Sinónimo: </w:t>
      </w:r>
      <w:r w:rsidRPr="00C85CD3">
        <w:rPr>
          <w:rFonts w:ascii="Verdana" w:hAnsi="Verdana"/>
          <w:b/>
          <w:bCs/>
          <w:i/>
          <w:color w:val="0000FF"/>
          <w:u w:val="single"/>
        </w:rPr>
        <w:t xml:space="preserve">R. persicina var. </w:t>
      </w:r>
      <w:proofErr w:type="gramStart"/>
      <w:r w:rsidRPr="00C85CD3">
        <w:rPr>
          <w:rFonts w:ascii="Verdana" w:hAnsi="Verdana"/>
          <w:b/>
          <w:bCs/>
          <w:i/>
          <w:color w:val="0000FF"/>
          <w:u w:val="single"/>
        </w:rPr>
        <w:t>intactior</w:t>
      </w:r>
      <w:proofErr w:type="gramEnd"/>
      <w:r w:rsidRPr="00C85CD3">
        <w:rPr>
          <w:rFonts w:ascii="Verdana" w:hAnsi="Verdana"/>
          <w:b/>
          <w:bCs/>
          <w:i/>
          <w:color w:val="0000FF"/>
        </w:rPr>
        <w:t xml:space="preserve"> </w:t>
      </w:r>
      <w:hyperlink r:id="rId25" w:history="1">
        <w:r w:rsidRPr="00C85CD3">
          <w:rPr>
            <w:rStyle w:val="Hipervnculo"/>
            <w:rFonts w:ascii="Verdana" w:hAnsi="Verdana"/>
            <w:bCs/>
            <w:color w:val="auto"/>
            <w:u w:val="none"/>
          </w:rPr>
          <w:t xml:space="preserve"> (Jul. Schäff.) Bon</w:t>
        </w:r>
      </w:hyperlink>
    </w:p>
    <w:p w:rsidR="00D204B9" w:rsidRPr="008A2A98" w:rsidRDefault="00B74710" w:rsidP="00D204B9">
      <w:pPr>
        <w:jc w:val="both"/>
        <w:rPr>
          <w:rFonts w:ascii="Verdana" w:hAnsi="Verdana"/>
          <w:b/>
          <w:i/>
          <w:lang w:val="es-MX"/>
        </w:rPr>
      </w:pPr>
      <w:hyperlink r:id="rId26" w:history="1">
        <w:r w:rsidR="00D204B9" w:rsidRPr="00C85CD3">
          <w:rPr>
            <w:rStyle w:val="Hipervnculo"/>
            <w:rFonts w:ascii="Verdana" w:hAnsi="Verdana"/>
            <w:b/>
            <w:i/>
            <w:color w:val="auto"/>
            <w:highlight w:val="yellow"/>
          </w:rPr>
          <w:t>R. intactior</w:t>
        </w:r>
      </w:hyperlink>
      <w:r w:rsidR="00D204B9" w:rsidRPr="00C85CD3">
        <w:rPr>
          <w:rFonts w:ascii="Verdana" w:hAnsi="Verdana"/>
        </w:rPr>
        <w:t xml:space="preserve"> (Jul. </w:t>
      </w:r>
      <w:r w:rsidR="00D204B9" w:rsidRPr="00BA68ED">
        <w:rPr>
          <w:rFonts w:ascii="Verdana" w:hAnsi="Verdana"/>
        </w:rPr>
        <w:t xml:space="preserve">Schäff.) Jul. Schäff. </w:t>
      </w:r>
      <w:r w:rsidR="00D204B9" w:rsidRPr="00561E05">
        <w:rPr>
          <w:rFonts w:ascii="Verdana" w:hAnsi="Verdana"/>
        </w:rPr>
        <w:t>(1939)</w:t>
      </w:r>
      <w:r w:rsidR="00D204B9">
        <w:rPr>
          <w:rFonts w:ascii="Verdana" w:hAnsi="Verdana"/>
        </w:rPr>
        <w:t>………………………………………….</w:t>
      </w:r>
      <w:r w:rsidR="00D204B9">
        <w:rPr>
          <w:rFonts w:ascii="Verdana" w:hAnsi="Verdana"/>
          <w:sz w:val="18"/>
          <w:szCs w:val="18"/>
        </w:rPr>
        <w:t xml:space="preserve"> </w:t>
      </w:r>
    </w:p>
    <w:p w:rsidR="00D204B9" w:rsidRPr="008A2A98"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 irregular, +/- mamelonado, de un color rojo vivo y oscuro, uniforme. Cutícula aterciopelada y apenas separable. Láminas densas de color crema claro. Pie a veces difuminado de rosa y base que amarillea espontáneamente o por tacto. Carne dura, roja en viejas lesiones y de sabor muy acre. Esporada de color crema. Reacción positiva débil con el guayaco (G). Fructifica bajo planifolios.</w:t>
      </w:r>
    </w:p>
    <w:p w:rsidR="00D204B9" w:rsidRPr="008A2A98" w:rsidRDefault="00D204B9" w:rsidP="00D204B9">
      <w:pPr>
        <w:jc w:val="both"/>
        <w:rPr>
          <w:rFonts w:ascii="Verdana" w:hAnsi="Verdana"/>
          <w:b/>
          <w:i/>
          <w:lang w:val="es-MX"/>
        </w:rPr>
      </w:pPr>
      <w:r w:rsidRPr="00CF127B">
        <w:rPr>
          <w:rFonts w:ascii="Verdana" w:hAnsi="Verdana"/>
          <w:b/>
          <w:i/>
          <w:highlight w:val="yellow"/>
          <w:u w:val="single"/>
          <w:lang w:val="es-MX"/>
        </w:rPr>
        <w:t xml:space="preserve">R. persicina var. </w:t>
      </w:r>
      <w:proofErr w:type="gramStart"/>
      <w:r w:rsidRPr="00CF127B">
        <w:rPr>
          <w:rFonts w:ascii="Verdana" w:hAnsi="Verdana"/>
          <w:b/>
          <w:i/>
          <w:highlight w:val="yellow"/>
          <w:u w:val="single"/>
          <w:lang w:val="es-MX"/>
        </w:rPr>
        <w:t>rubrata</w:t>
      </w:r>
      <w:proofErr w:type="gramEnd"/>
      <w:r>
        <w:rPr>
          <w:rFonts w:ascii="Verdana" w:hAnsi="Verdana"/>
          <w:b/>
          <w:i/>
          <w:lang w:val="es-MX"/>
        </w:rPr>
        <w:t xml:space="preserve"> </w:t>
      </w:r>
      <w:r w:rsidRPr="00CF127B">
        <w:rPr>
          <w:rFonts w:ascii="Verdana" w:hAnsi="Verdana"/>
        </w:rPr>
        <w:t>Romagn. (1953)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 xml:space="preserve">     </w:t>
      </w:r>
      <w:r>
        <w:rPr>
          <w:rFonts w:ascii="Verdana" w:hAnsi="Verdana"/>
          <w:b/>
          <w:bCs/>
          <w:lang w:val="es-MX"/>
        </w:rPr>
        <w:t>Grupo 2.3.b</w:t>
      </w:r>
      <w:r>
        <w:rPr>
          <w:rFonts w:ascii="Verdana" w:hAnsi="Verdana"/>
          <w:lang w:val="es-MX"/>
        </w:rPr>
        <w:t xml:space="preserve"> – </w:t>
      </w:r>
      <w:r>
        <w:rPr>
          <w:rFonts w:ascii="Verdana" w:hAnsi="Verdana"/>
          <w:b/>
          <w:bCs/>
          <w:i/>
          <w:iCs/>
          <w:sz w:val="28"/>
          <w:u w:val="single"/>
          <w:lang w:val="es-MX"/>
        </w:rPr>
        <w:t>Piperinae – Variecolores</w:t>
      </w:r>
      <w:r>
        <w:rPr>
          <w:rFonts w:ascii="Verdana" w:hAnsi="Verdana"/>
          <w:lang w:val="es-MX"/>
        </w:rPr>
        <w:t xml:space="preserve">  Romagnesi</w:t>
      </w:r>
    </w:p>
    <w:p w:rsidR="00D204B9" w:rsidRDefault="00D204B9" w:rsidP="00D204B9">
      <w:pPr>
        <w:jc w:val="both"/>
        <w:rPr>
          <w:rFonts w:ascii="Verdana" w:hAnsi="Verdana"/>
          <w:lang w:val="es-MX"/>
        </w:rPr>
      </w:pPr>
    </w:p>
    <w:p w:rsidR="00D204B9" w:rsidRPr="005A2478" w:rsidRDefault="00D204B9" w:rsidP="00D204B9">
      <w:pPr>
        <w:numPr>
          <w:ilvl w:val="0"/>
          <w:numId w:val="4"/>
        </w:numPr>
        <w:jc w:val="both"/>
        <w:rPr>
          <w:rFonts w:ascii="Verdana" w:hAnsi="Verdana"/>
          <w:b/>
          <w:lang w:val="es-MX"/>
        </w:rPr>
      </w:pPr>
      <w:r w:rsidRPr="005A2478">
        <w:rPr>
          <w:rFonts w:ascii="Verdana" w:hAnsi="Verdana"/>
          <w:b/>
          <w:lang w:val="es-MX"/>
        </w:rPr>
        <w:t>Sombreros de todos los colores</w:t>
      </w:r>
    </w:p>
    <w:p w:rsidR="00D204B9" w:rsidRDefault="00D204B9" w:rsidP="00D204B9">
      <w:pPr>
        <w:ind w:left="360"/>
        <w:jc w:val="both"/>
        <w:rPr>
          <w:rFonts w:ascii="Verdana" w:hAnsi="Verdana"/>
          <w:lang w:val="es-MX"/>
        </w:rPr>
      </w:pPr>
    </w:p>
    <w:p w:rsidR="00D204B9" w:rsidRDefault="00D204B9" w:rsidP="00D204B9">
      <w:pPr>
        <w:ind w:left="360"/>
        <w:jc w:val="both"/>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2.3.b1</w:t>
      </w:r>
      <w:r>
        <w:rPr>
          <w:rFonts w:ascii="Verdana" w:hAnsi="Verdana"/>
          <w:lang w:val="es-MX"/>
        </w:rPr>
        <w:t xml:space="preserve"> – </w:t>
      </w:r>
      <w:r>
        <w:rPr>
          <w:rFonts w:ascii="Verdana" w:hAnsi="Verdana"/>
          <w:b/>
          <w:bCs/>
          <w:i/>
          <w:iCs/>
          <w:color w:val="FF0000"/>
          <w:sz w:val="28"/>
          <w:u w:val="single"/>
          <w:lang w:val="es-MX"/>
        </w:rPr>
        <w:t>Atropurpurinae</w:t>
      </w:r>
      <w:r>
        <w:rPr>
          <w:rFonts w:ascii="Verdana" w:hAnsi="Verdana"/>
          <w:lang w:val="es-MX"/>
        </w:rPr>
        <w:t xml:space="preserve">  Romagnesi</w:t>
      </w:r>
    </w:p>
    <w:p w:rsidR="00D204B9" w:rsidRDefault="00D204B9" w:rsidP="00D204B9">
      <w:pPr>
        <w:ind w:left="360"/>
        <w:jc w:val="both"/>
        <w:rPr>
          <w:rFonts w:ascii="Verdana" w:hAnsi="Verdana"/>
          <w:lang w:val="es-MX"/>
        </w:rPr>
      </w:pPr>
    </w:p>
    <w:p w:rsidR="00D204B9" w:rsidRPr="002034A5" w:rsidRDefault="00D204B9" w:rsidP="00D204B9">
      <w:pPr>
        <w:numPr>
          <w:ilvl w:val="0"/>
          <w:numId w:val="4"/>
        </w:numPr>
        <w:jc w:val="both"/>
        <w:rPr>
          <w:rFonts w:ascii="Verdana" w:hAnsi="Verdana"/>
          <w:b/>
          <w:lang w:val="es-MX"/>
        </w:rPr>
      </w:pPr>
      <w:r w:rsidRPr="002034A5">
        <w:rPr>
          <w:rFonts w:ascii="Verdana" w:hAnsi="Verdana"/>
          <w:b/>
          <w:lang w:val="es-MX"/>
        </w:rPr>
        <w:t>Esporada blanca</w:t>
      </w:r>
      <w:r>
        <w:rPr>
          <w:rFonts w:ascii="Verdana" w:hAnsi="Verdana"/>
          <w:b/>
          <w:lang w:val="es-MX"/>
        </w:rPr>
        <w:t xml:space="preserve"> o blanquecina</w:t>
      </w:r>
      <w:r w:rsidRPr="002034A5">
        <w:rPr>
          <w:rFonts w:ascii="Verdana" w:hAnsi="Verdana"/>
          <w:b/>
          <w:lang w:val="es-MX"/>
        </w:rPr>
        <w:t xml:space="preserve">  (Ia</w:t>
      </w:r>
      <w:r>
        <w:rPr>
          <w:rFonts w:ascii="Verdana" w:hAnsi="Verdana"/>
          <w:b/>
          <w:lang w:val="es-MX"/>
        </w:rPr>
        <w:t>-Ib</w:t>
      </w:r>
      <w:r w:rsidRPr="002034A5">
        <w:rPr>
          <w:rFonts w:ascii="Verdana" w:hAnsi="Verdana"/>
          <w:b/>
          <w:lang w:val="es-MX"/>
        </w:rPr>
        <w:t>)</w:t>
      </w:r>
    </w:p>
    <w:p w:rsidR="00D204B9" w:rsidRPr="002034A5" w:rsidRDefault="00D204B9" w:rsidP="00D204B9">
      <w:pPr>
        <w:numPr>
          <w:ilvl w:val="0"/>
          <w:numId w:val="4"/>
        </w:numPr>
        <w:jc w:val="both"/>
        <w:rPr>
          <w:rFonts w:ascii="Verdana" w:hAnsi="Verdana"/>
          <w:b/>
          <w:lang w:val="es-MX"/>
        </w:rPr>
      </w:pPr>
      <w:r w:rsidRPr="002034A5">
        <w:rPr>
          <w:rFonts w:ascii="Verdana" w:hAnsi="Verdana"/>
          <w:b/>
          <w:lang w:val="es-MX"/>
        </w:rPr>
        <w:t>Sabor de la carne: dulce – poco picante – picante.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2034A5" w:rsidRDefault="00D204B9" w:rsidP="00D204B9">
      <w:pPr>
        <w:jc w:val="both"/>
        <w:rPr>
          <w:rFonts w:ascii="Verdana" w:hAnsi="Verdana"/>
          <w:b/>
          <w:u w:val="single"/>
          <w:lang w:val="es-MX"/>
        </w:rPr>
      </w:pPr>
      <w:r w:rsidRPr="002034A5">
        <w:rPr>
          <w:rFonts w:ascii="Verdana" w:hAnsi="Verdana"/>
          <w:b/>
          <w:u w:val="single"/>
          <w:lang w:val="es-MX"/>
        </w:rPr>
        <w:t>Sabor dulce, al menos en la carne.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pequeño y frágil, de color rosado +/- lilacino, con tonos +/- pardos en el centro, con tendencia a decolorarse al blanco o al blanco-grisáceo. Cutícula muy húmeda y viscosa, un poco grasa, brillante incluso en tiempo seco, separable 2/3 del radio o incluso enteramente. Margen muy delgado, translúcido, acanalado-tuberculado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Láminas adnatas, espaciadas, bifurcadas junto al pie, secedentes, muy finas, translúcidas, blancas con tendencia a gris sucio y de sabor acre. Pie claviforme, brillante, satinado, frágil, blando o esponjoso, blanco y al mojarse grisáceo. Carne blanca, rosa bajo la cutícula, muy frágil, de sabor dulce y olor a tintura de yodo evaporada. Esporada blanquecina (Ib). Reacción (Fe) negativa, positiva lenta y débil con el guayaco (G), con la sulfovanilina (SV) de color púrpura intenso y con el fenol (F) lentamente violado. Fructifica en marjales sobre </w:t>
      </w:r>
      <w:r w:rsidRPr="00CA174B">
        <w:rPr>
          <w:rFonts w:ascii="Verdana" w:hAnsi="Verdana"/>
          <w:b/>
          <w:i/>
          <w:lang w:val="es-MX"/>
        </w:rPr>
        <w:t>Sphagnum</w:t>
      </w:r>
      <w:r>
        <w:rPr>
          <w:rFonts w:ascii="Verdana" w:hAnsi="Verdana"/>
          <w:lang w:val="es-MX"/>
        </w:rPr>
        <w:t>, bajo coníferas (</w:t>
      </w:r>
      <w:r w:rsidRPr="00CA174B">
        <w:rPr>
          <w:rFonts w:ascii="Verdana" w:hAnsi="Verdana"/>
          <w:b/>
          <w:i/>
          <w:lang w:val="es-MX"/>
        </w:rPr>
        <w:t>Abies, Picea, Pinus</w:t>
      </w:r>
      <w:r>
        <w:rPr>
          <w:rFonts w:ascii="Verdana" w:hAnsi="Verdana"/>
          <w:lang w:val="es-MX"/>
        </w:rPr>
        <w:t>) y abedules.</w:t>
      </w:r>
    </w:p>
    <w:p w:rsidR="00D204B9" w:rsidRDefault="00D204B9" w:rsidP="00D204B9">
      <w:pPr>
        <w:jc w:val="both"/>
        <w:rPr>
          <w:rFonts w:ascii="Verdana" w:hAnsi="Verdana"/>
          <w:lang w:val="es-MX"/>
        </w:rPr>
      </w:pPr>
      <w:r w:rsidRPr="00B06F4B">
        <w:rPr>
          <w:rFonts w:ascii="Verdana" w:hAnsi="Verdana"/>
          <w:b/>
          <w:i/>
          <w:highlight w:val="yellow"/>
          <w:u w:val="single"/>
          <w:lang w:val="es-MX"/>
        </w:rPr>
        <w:t>R. a</w:t>
      </w:r>
      <w:r>
        <w:rPr>
          <w:rFonts w:ascii="Verdana" w:hAnsi="Verdana"/>
          <w:b/>
          <w:i/>
          <w:highlight w:val="yellow"/>
          <w:u w:val="single"/>
          <w:lang w:val="es-MX"/>
        </w:rPr>
        <w:t>q</w:t>
      </w:r>
      <w:r w:rsidRPr="00B06F4B">
        <w:rPr>
          <w:rFonts w:ascii="Verdana" w:hAnsi="Verdana"/>
          <w:b/>
          <w:i/>
          <w:highlight w:val="yellow"/>
          <w:u w:val="single"/>
          <w:lang w:val="es-MX"/>
        </w:rPr>
        <w:t>uosa</w:t>
      </w:r>
      <w:r>
        <w:rPr>
          <w:rFonts w:ascii="Verdana" w:hAnsi="Verdana"/>
          <w:b/>
          <w:i/>
          <w:lang w:val="es-MX"/>
        </w:rPr>
        <w:t xml:space="preserve"> </w:t>
      </w:r>
      <w:r w:rsidRPr="00B06F4B">
        <w:rPr>
          <w:rFonts w:ascii="Verdana" w:hAnsi="Verdana"/>
        </w:rPr>
        <w:t>Leclair (1932)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(1.5-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pequeño, carnoso, irregularmente extendido y deprimido, de color violáceo-lilacino y grisáceo, con el centro oscuro. Cutícula brillante, a veces mate en tiempo seco y bastante separable. Láminas espaciadas, ventrudas, de color blanco con reflejos cremas y de sabor dulce. Pie claviforme y poco o nada griseante. Carne frágil, de olor nulo y sabor dulce. Esporada blanquecina (Ib). Reacción positiva lenta y débil con el guayaco (G). Especie alpina o subalpina muy similar a </w:t>
      </w:r>
      <w:r w:rsidRPr="005B3181">
        <w:rPr>
          <w:rFonts w:ascii="Verdana" w:hAnsi="Verdana"/>
          <w:b/>
          <w:i/>
          <w:lang w:val="es-MX"/>
        </w:rPr>
        <w:t>R. pumila</w:t>
      </w:r>
      <w:r>
        <w:rPr>
          <w:rFonts w:ascii="Verdana" w:hAnsi="Verdana"/>
          <w:lang w:val="es-MX"/>
        </w:rPr>
        <w:t>. Fructifica bajo alisos (</w:t>
      </w:r>
      <w:r w:rsidRPr="00CA174B">
        <w:rPr>
          <w:rFonts w:ascii="Verdana" w:hAnsi="Verdana"/>
          <w:b/>
          <w:i/>
          <w:lang w:val="es-MX"/>
        </w:rPr>
        <w:t>Alnus viridis</w:t>
      </w:r>
      <w:r>
        <w:rPr>
          <w:rFonts w:ascii="Verdana" w:hAnsi="Verdana"/>
          <w:lang w:val="es-MX"/>
        </w:rPr>
        <w:t>).</w:t>
      </w:r>
    </w:p>
    <w:p w:rsidR="00D204B9" w:rsidRDefault="00D204B9" w:rsidP="00D204B9">
      <w:pPr>
        <w:jc w:val="both"/>
        <w:rPr>
          <w:rFonts w:ascii="Verdana" w:hAnsi="Verdana"/>
          <w:lang w:val="es-MX"/>
        </w:rPr>
      </w:pPr>
      <w:r>
        <w:rPr>
          <w:rFonts w:ascii="Verdana" w:hAnsi="Verdana"/>
          <w:lang w:val="es-MX"/>
        </w:rPr>
        <w:t xml:space="preserve">Sinónimo: </w:t>
      </w:r>
      <w:r w:rsidRPr="00CA174B">
        <w:rPr>
          <w:rFonts w:ascii="Verdana" w:hAnsi="Verdana"/>
          <w:b/>
          <w:i/>
          <w:color w:val="0000FF"/>
          <w:u w:val="single"/>
          <w:lang w:val="fr-FR"/>
        </w:rPr>
        <w:t>R. pumila</w:t>
      </w:r>
      <w:r>
        <w:rPr>
          <w:rFonts w:ascii="Verdana" w:hAnsi="Verdana"/>
          <w:lang w:val="fr-FR"/>
        </w:rPr>
        <w:t xml:space="preserve"> </w:t>
      </w:r>
      <w:r w:rsidRPr="00F752A1">
        <w:rPr>
          <w:rFonts w:ascii="Verdana" w:hAnsi="Verdana"/>
          <w:lang w:val="fr-FR"/>
        </w:rPr>
        <w:t>Rouzeau &amp; F. Massart (1970)</w:t>
      </w:r>
    </w:p>
    <w:p w:rsidR="00D204B9" w:rsidRDefault="00D204B9" w:rsidP="00D204B9">
      <w:pPr>
        <w:jc w:val="both"/>
        <w:rPr>
          <w:rFonts w:ascii="Verdana" w:hAnsi="Verdana"/>
          <w:lang w:val="es-MX"/>
        </w:rPr>
      </w:pPr>
      <w:r w:rsidRPr="00C17755">
        <w:rPr>
          <w:rFonts w:ascii="Verdana" w:hAnsi="Verdana"/>
          <w:b/>
          <w:i/>
          <w:highlight w:val="yellow"/>
          <w:u w:val="single"/>
          <w:lang w:val="es-MX"/>
        </w:rPr>
        <w:t>R. alnetorum</w:t>
      </w:r>
      <w:r>
        <w:rPr>
          <w:rFonts w:ascii="Verdana" w:hAnsi="Verdana"/>
          <w:b/>
          <w:i/>
          <w:lang w:val="es-MX"/>
        </w:rPr>
        <w:t xml:space="preserve"> </w:t>
      </w:r>
      <w:r w:rsidRPr="00C17755">
        <w:rPr>
          <w:rFonts w:ascii="Verdana" w:hAnsi="Verdana"/>
        </w:rPr>
        <w:t>Romagn. (1956)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irregular, de color verde-amarillo o verde-esmeralda, con el centro pálido o decolorado. Cutícula mate y muy separable (hasta medio radio o incluso más). Láminas libres, apretadas, anchas, +/- serruladas y de sabor acre. Pie robusto. Carne frágil y de sabor dulce o un poco picante. Esporada blanca (Ia). Reacción positiva con el guayaco (G). Fructifica bajo planifolios.</w:t>
      </w:r>
    </w:p>
    <w:p w:rsidR="00D204B9" w:rsidRPr="005B0ACC" w:rsidRDefault="00D204B9" w:rsidP="00D204B9">
      <w:pPr>
        <w:jc w:val="both"/>
        <w:rPr>
          <w:rFonts w:ascii="Verdana" w:hAnsi="Verdana"/>
          <w:b/>
          <w:i/>
        </w:rPr>
      </w:pPr>
      <w:r w:rsidRPr="004A077C">
        <w:rPr>
          <w:rFonts w:ascii="Verdana" w:hAnsi="Verdana"/>
          <w:b/>
          <w:i/>
          <w:highlight w:val="yellow"/>
          <w:u w:val="single"/>
          <w:lang w:val="es-MX"/>
        </w:rPr>
        <w:t>R. smaragdina</w:t>
      </w:r>
      <w:r>
        <w:rPr>
          <w:rFonts w:ascii="Verdana" w:hAnsi="Verdana"/>
          <w:b/>
          <w:i/>
          <w:lang w:val="es-MX"/>
        </w:rPr>
        <w:t xml:space="preserve"> </w:t>
      </w:r>
      <w:r w:rsidRPr="004A077C">
        <w:rPr>
          <w:rFonts w:ascii="Verdana" w:hAnsi="Verdana"/>
        </w:rPr>
        <w:t xml:space="preserve">Quél. </w:t>
      </w:r>
      <w:r w:rsidRPr="005B0ACC">
        <w:rPr>
          <w:rFonts w:ascii="Verdana" w:hAnsi="Verdana"/>
        </w:rPr>
        <w:t>(1885)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pequeño, poco carnoso, +/- deprimido al centro, de color violáceo (con zonas +/- verdosas) o verde pálido. Cutícula mate y  separable hasta medio radio. Láminas blancas, de </w:t>
      </w:r>
      <w:proofErr w:type="gramStart"/>
      <w:r>
        <w:rPr>
          <w:rFonts w:ascii="Verdana" w:hAnsi="Verdana"/>
          <w:lang w:val="es-MX"/>
        </w:rPr>
        <w:t>sabor un poco picantes y redondeadas</w:t>
      </w:r>
      <w:proofErr w:type="gramEnd"/>
      <w:r>
        <w:rPr>
          <w:rFonts w:ascii="Verdana" w:hAnsi="Verdana"/>
          <w:lang w:val="es-MX"/>
        </w:rPr>
        <w:t xml:space="preserve"> en la inserción con el pie. Pie esbelto (hasta 6 x </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con un brillo sedoso y de color blanco. Carne firme, compacta, blanca con olor débil y sabor dulce. Esporada blanca (Ia). Reacción (Fe) de color rosa-anaranjado, positiva lenta y débil con el guayaco (G) y con formol al 10% de color asalmonado. Fructifica bajo alcornoques (</w:t>
      </w:r>
      <w:r w:rsidRPr="005B0ACC">
        <w:rPr>
          <w:rFonts w:ascii="Verdana" w:hAnsi="Verdana"/>
          <w:b/>
          <w:i/>
          <w:lang w:val="es-MX"/>
        </w:rPr>
        <w:t>Quercus suber</w:t>
      </w:r>
      <w:r>
        <w:rPr>
          <w:rFonts w:ascii="Verdana" w:hAnsi="Verdana"/>
          <w:lang w:val="es-MX"/>
        </w:rPr>
        <w:t>).</w:t>
      </w:r>
    </w:p>
    <w:p w:rsidR="00D204B9" w:rsidRPr="00CF127B" w:rsidRDefault="00D204B9" w:rsidP="00D204B9">
      <w:pPr>
        <w:jc w:val="both"/>
        <w:rPr>
          <w:rFonts w:ascii="Verdana" w:hAnsi="Verdana"/>
          <w:lang w:val="es-MX"/>
        </w:rPr>
      </w:pPr>
      <w:r w:rsidRPr="00CF127B">
        <w:rPr>
          <w:rFonts w:ascii="Verdana" w:hAnsi="Verdana"/>
          <w:b/>
          <w:i/>
          <w:highlight w:val="yellow"/>
          <w:u w:val="single"/>
          <w:lang w:val="es-MX"/>
        </w:rPr>
        <w:t>R. poichilochroa</w:t>
      </w:r>
      <w:r>
        <w:rPr>
          <w:rFonts w:ascii="Verdana" w:hAnsi="Verdana"/>
          <w:lang w:val="es-MX"/>
        </w:rPr>
        <w:t xml:space="preserve"> </w:t>
      </w:r>
      <w:r w:rsidRPr="00CF127B">
        <w:rPr>
          <w:rFonts w:ascii="Verdana" w:hAnsi="Verdana"/>
        </w:rPr>
        <w:t>Sarnari (1990)</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amarillo.</w:t>
      </w:r>
    </w:p>
    <w:p w:rsidR="00D204B9" w:rsidRPr="002A75A9" w:rsidRDefault="00D204B9" w:rsidP="00D204B9">
      <w:pPr>
        <w:jc w:val="both"/>
        <w:rPr>
          <w:rFonts w:ascii="Verdana" w:hAnsi="Verdana"/>
          <w:lang w:val="fr-FR"/>
        </w:rPr>
      </w:pPr>
      <w:r w:rsidRPr="00CF127B">
        <w:rPr>
          <w:rFonts w:ascii="Verdana" w:hAnsi="Verdana"/>
          <w:b/>
          <w:i/>
          <w:highlight w:val="yellow"/>
          <w:u w:val="single"/>
          <w:lang w:val="fr-FR"/>
        </w:rPr>
        <w:t>R. poichilochroa f. eliochroma</w:t>
      </w:r>
      <w:r w:rsidRPr="002A75A9">
        <w:rPr>
          <w:rFonts w:ascii="Verdana" w:hAnsi="Verdana"/>
          <w:lang w:val="fr-FR"/>
        </w:rPr>
        <w:t xml:space="preserve"> </w:t>
      </w:r>
      <w:r w:rsidRPr="00CF127B">
        <w:rPr>
          <w:rFonts w:ascii="Verdana" w:hAnsi="Verdana"/>
          <w:lang w:val="fr-FR"/>
        </w:rPr>
        <w:t>(Sarnari) Sarnari (1990)</w:t>
      </w:r>
      <w:r>
        <w:rPr>
          <w:rFonts w:ascii="Verdana" w:hAnsi="Verdana"/>
          <w:lang w:val="fr-FR"/>
        </w:rPr>
        <w:t>……………………</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deprimido, casi embudado, de color rojo-carmín con el centro negruzco. Margen cortamente acanalado. Cutícula mate y  separable hasta medio radio. Láminas libres, redondeadas en </w:t>
      </w:r>
      <w:proofErr w:type="gramStart"/>
      <w:r>
        <w:rPr>
          <w:rFonts w:ascii="Verdana" w:hAnsi="Verdana"/>
          <w:lang w:val="es-MX"/>
        </w:rPr>
        <w:t>la inserción, muy blancas y un poco picantes</w:t>
      </w:r>
      <w:proofErr w:type="gramEnd"/>
      <w:r>
        <w:rPr>
          <w:rFonts w:ascii="Verdana" w:hAnsi="Verdana"/>
          <w:lang w:val="es-MX"/>
        </w:rPr>
        <w:t>. Pie más bien corto y de color blanco o blanquecino. Carne firme, con olor a pan tostado y de sabor dulce. Esporada blanca (Ia). Reacción positiva intensa muy rápida (en 2 min.) con el guayaco (G). Fructifica bajo robles y encinas.</w:t>
      </w:r>
    </w:p>
    <w:p w:rsidR="00D204B9" w:rsidRDefault="00D204B9" w:rsidP="00D204B9">
      <w:pPr>
        <w:jc w:val="both"/>
        <w:rPr>
          <w:rFonts w:ascii="Verdana" w:hAnsi="Verdana"/>
          <w:b/>
          <w:i/>
          <w:lang w:val="es-MX"/>
        </w:rPr>
      </w:pPr>
      <w:r w:rsidRPr="00503E89">
        <w:rPr>
          <w:rFonts w:ascii="Verdana" w:hAnsi="Verdana"/>
          <w:b/>
          <w:i/>
          <w:highlight w:val="yellow"/>
          <w:u w:val="single"/>
          <w:lang w:val="es-MX"/>
        </w:rPr>
        <w:t>R. rubrocarminea</w:t>
      </w:r>
      <w:r>
        <w:rPr>
          <w:rFonts w:ascii="Verdana" w:hAnsi="Verdana"/>
          <w:b/>
          <w:i/>
          <w:lang w:val="es-MX"/>
        </w:rPr>
        <w:t xml:space="preserve"> </w:t>
      </w:r>
      <w:r w:rsidRPr="00AE0E6A">
        <w:rPr>
          <w:rFonts w:ascii="Verdana" w:hAnsi="Verdana"/>
        </w:rPr>
        <w:t>Romagn. (1967)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Pr="0075127D" w:rsidRDefault="00D204B9" w:rsidP="00D204B9">
      <w:pPr>
        <w:jc w:val="both"/>
        <w:rPr>
          <w:rFonts w:ascii="Verdana" w:hAnsi="Verdana"/>
          <w:b/>
          <w:u w:val="single"/>
          <w:lang w:val="es-MX"/>
        </w:rPr>
      </w:pPr>
      <w:r w:rsidRPr="0075127D">
        <w:rPr>
          <w:rFonts w:ascii="Verdana" w:hAnsi="Verdana"/>
          <w:b/>
          <w:u w:val="single"/>
          <w:lang w:val="es-MX"/>
        </w:rPr>
        <w:lastRenderedPageBreak/>
        <w:t xml:space="preserve">Sabor poco </w:t>
      </w:r>
      <w:r>
        <w:rPr>
          <w:rFonts w:ascii="Verdana" w:hAnsi="Verdana"/>
          <w:b/>
          <w:u w:val="single"/>
          <w:lang w:val="es-MX"/>
        </w:rPr>
        <w:t>picante</w:t>
      </w:r>
      <w:r w:rsidRPr="0075127D">
        <w:rPr>
          <w:rFonts w:ascii="Verdana" w:hAnsi="Verdana"/>
          <w:b/>
          <w:u w:val="single"/>
          <w:lang w:val="es-MX"/>
        </w:rPr>
        <w:t xml:space="preserve"> (o inconstante), al menos en la carne.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carnoso y rígido, luego blando y frágil, de color rojo (púrpura o violáceo) con el centro negruzco, manchado de ocre-pardusco y a veces con decoloraciones oliváceas. Margen ondulado-lobado y cutícula brillante, separable hasta ¼ del radio. Láminas densas, adnatas, arqueadas, de color crema pálido y de sabor muy acre. Pie muy corto, robusto, lleno, de brillo satinado, ligeramente grisáceo en tiempo lluvioso y manchado de ocre en la base. Carne consistente y rígida, blanca, rojiza bajo la cutícula, con tendencia a grisear sobre todo en la madurez, con olor a manzana fresca y de sabor inconstantemente +/- picante. Esporada blanca (Ia). Reacción (Fe) de color gris-rojizo, positiva con el guayaco (G) y las láminas con anilina (A) toman un color pardo-anaranjado. Fructifica en bosques de planifolios (robles, hayas, castaños), más rara entre coníferas.</w:t>
      </w:r>
    </w:p>
    <w:p w:rsidR="00D204B9" w:rsidRPr="00BA68ED" w:rsidRDefault="00D204B9" w:rsidP="00D204B9">
      <w:pPr>
        <w:jc w:val="both"/>
        <w:rPr>
          <w:rFonts w:ascii="Verdana" w:hAnsi="Verdana"/>
          <w:lang w:val="en-GB"/>
        </w:rPr>
      </w:pPr>
      <w:r w:rsidRPr="00BA68ED">
        <w:rPr>
          <w:rFonts w:ascii="Verdana" w:hAnsi="Verdana"/>
          <w:lang w:val="en-GB"/>
        </w:rPr>
        <w:t xml:space="preserve">Sinónimo: </w:t>
      </w:r>
      <w:hyperlink r:id="rId27" w:history="1">
        <w:r w:rsidRPr="00BA68ED">
          <w:rPr>
            <w:rStyle w:val="Hipervnculo"/>
            <w:rFonts w:ascii="Verdana" w:hAnsi="Verdana"/>
            <w:b/>
            <w:i/>
            <w:lang w:val="en-GB"/>
          </w:rPr>
          <w:t>Russula krombholzii</w:t>
        </w:r>
      </w:hyperlink>
      <w:r w:rsidRPr="00BA68ED">
        <w:rPr>
          <w:rFonts w:ascii="Verdana" w:hAnsi="Verdana"/>
          <w:lang w:val="en-GB"/>
        </w:rPr>
        <w:t xml:space="preserve"> Shaffer (1970)</w:t>
      </w:r>
    </w:p>
    <w:p w:rsidR="00D204B9" w:rsidRDefault="00D204B9" w:rsidP="00D204B9">
      <w:pPr>
        <w:jc w:val="both"/>
        <w:rPr>
          <w:rFonts w:ascii="Verdana" w:hAnsi="Verdana"/>
          <w:lang w:val="es-MX"/>
        </w:rPr>
      </w:pPr>
      <w:proofErr w:type="gramStart"/>
      <w:r w:rsidRPr="00BA68ED">
        <w:rPr>
          <w:rFonts w:ascii="Verdana" w:hAnsi="Verdana"/>
          <w:b/>
          <w:i/>
          <w:highlight w:val="yellow"/>
          <w:u w:val="single"/>
          <w:lang w:val="en-GB"/>
        </w:rPr>
        <w:t>R. atropurpurea</w:t>
      </w:r>
      <w:r w:rsidRPr="00BA68ED">
        <w:rPr>
          <w:rFonts w:ascii="Verdana" w:hAnsi="Verdana"/>
          <w:lang w:val="en-GB"/>
        </w:rPr>
        <w:t xml:space="preserve"> (Krombh.)</w:t>
      </w:r>
      <w:proofErr w:type="gramEnd"/>
      <w:r w:rsidRPr="00BA68ED">
        <w:rPr>
          <w:rFonts w:ascii="Verdana" w:hAnsi="Verdana"/>
          <w:lang w:val="en-GB"/>
        </w:rPr>
        <w:t xml:space="preserve"> </w:t>
      </w:r>
      <w:r w:rsidRPr="00FD0BB7">
        <w:rPr>
          <w:rFonts w:ascii="Verdana" w:hAnsi="Verdana"/>
        </w:rPr>
        <w:t>Britzelm. (1893)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amarillo claro +/- oliváceo, con el margen liláceo. Cutícula brillante, finamente rugosa y separable hasta 1/3 del radio. Láminas no densas y de sabor acre. Pie corto, grueso, blanco que se torna a gris-ceniza con mucha humedad. Carne firme, inodora y de sabor acre. Esporada blanca (Ia) y reacción positiva con el guayaco (G). Fructifica bajo planifolios en sitios musgosos.</w:t>
      </w:r>
    </w:p>
    <w:p w:rsidR="00D204B9" w:rsidRDefault="00D204B9" w:rsidP="00D204B9">
      <w:pPr>
        <w:jc w:val="both"/>
        <w:rPr>
          <w:rFonts w:ascii="Verdana" w:hAnsi="Verdana"/>
          <w:lang w:val="es-MX"/>
        </w:rPr>
      </w:pPr>
      <w:r w:rsidRPr="00FD0BB7">
        <w:rPr>
          <w:rFonts w:ascii="Verdana" w:hAnsi="Verdana"/>
          <w:b/>
          <w:i/>
          <w:highlight w:val="yellow"/>
          <w:u w:val="single"/>
          <w:lang w:val="es-MX"/>
        </w:rPr>
        <w:t>R. atropurpurea f. dissidens</w:t>
      </w:r>
      <w:r>
        <w:rPr>
          <w:rFonts w:ascii="Verdana" w:hAnsi="Verdana"/>
          <w:lang w:val="es-MX"/>
        </w:rPr>
        <w:t xml:space="preserve"> </w:t>
      </w:r>
      <w:r w:rsidRPr="00FD0BB7">
        <w:rPr>
          <w:rFonts w:ascii="Verdana" w:hAnsi="Verdana"/>
        </w:rPr>
        <w:t>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lilacino +/- rosado o pardo-oliváceo que tiende a decolorarse. Cutícula brillante, separable hasta ¼ del radio. Láminas densas, de sabor acre, a veces cenicientas y con la arista más pálida. Pie blando, frágil, muy rugoso, blanco que se torna a gris-ceniza con mucha humedad. Carne frágil y blanda, de sabor dulce o un poco picante. Esporada blanca. Fructifica en bosques húmedos.</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depallens</w:t>
      </w:r>
      <w:proofErr w:type="gramEnd"/>
      <w:r>
        <w:rPr>
          <w:rFonts w:ascii="Verdana" w:hAnsi="Verdana"/>
          <w:lang w:val="es-MX"/>
        </w:rPr>
        <w:t xml:space="preserve"> </w:t>
      </w:r>
      <w:r w:rsidRPr="00292A02">
        <w:rPr>
          <w:rFonts w:ascii="Verdana" w:hAnsi="Verdana"/>
        </w:rPr>
        <w:t>(Pers.) Rea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rosa-vinoso pálido, marmoleado. Carne dulce, esporada blanca y esporas pustulosas y reticuladas.</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bresadolae</w:t>
      </w:r>
      <w:proofErr w:type="gramEnd"/>
      <w:r>
        <w:rPr>
          <w:rFonts w:ascii="Verdana" w:hAnsi="Verdana"/>
          <w:lang w:val="es-MX"/>
        </w:rPr>
        <w:t xml:space="preserve"> </w:t>
      </w:r>
      <w:r w:rsidRPr="00292A02">
        <w:rPr>
          <w:rFonts w:ascii="Verdana" w:hAnsi="Verdana"/>
        </w:rPr>
        <w:t>(Schulzer) Singer (1932)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sombrero brillante, marmoleado de violáceo sobre amarillo.</w:t>
      </w:r>
    </w:p>
    <w:p w:rsidR="00D204B9" w:rsidRDefault="00D204B9" w:rsidP="00D204B9">
      <w:pPr>
        <w:jc w:val="both"/>
        <w:rPr>
          <w:rFonts w:ascii="Verdana" w:hAnsi="Verdana"/>
          <w:lang w:val="es-MX"/>
        </w:rPr>
      </w:pPr>
      <w:r w:rsidRPr="00292A02">
        <w:rPr>
          <w:rFonts w:ascii="Verdana" w:hAnsi="Verdana"/>
          <w:b/>
          <w:i/>
          <w:highlight w:val="yellow"/>
          <w:u w:val="single"/>
          <w:lang w:val="es-MX"/>
        </w:rPr>
        <w:t>R. atropurpurea f. pantherina</w:t>
      </w:r>
      <w:r>
        <w:rPr>
          <w:rFonts w:ascii="Verdana" w:hAnsi="Verdana"/>
          <w:lang w:val="es-MX"/>
        </w:rPr>
        <w:t xml:space="preserve"> </w:t>
      </w:r>
      <w:r w:rsidRPr="00292A02">
        <w:rPr>
          <w:rFonts w:ascii="Verdana" w:hAnsi="Verdana"/>
        </w:rPr>
        <w:t>Zvára</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violáceo oscuro.</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atropurpuroides</w:t>
      </w:r>
      <w:proofErr w:type="gramEnd"/>
      <w:r>
        <w:rPr>
          <w:rFonts w:ascii="Verdana" w:hAnsi="Verdana"/>
          <w:lang w:val="es-MX"/>
        </w:rPr>
        <w:t xml:space="preserve"> </w:t>
      </w:r>
      <w:r w:rsidRPr="00292A02">
        <w:rPr>
          <w:rFonts w:ascii="Verdana" w:hAnsi="Verdana"/>
        </w:rPr>
        <w:t>Singer (1932)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con manchas irregulares pardo-amarillentas.</w:t>
      </w:r>
    </w:p>
    <w:p w:rsidR="00D204B9" w:rsidRDefault="00D204B9" w:rsidP="00D204B9">
      <w:pPr>
        <w:jc w:val="both"/>
        <w:rPr>
          <w:rFonts w:ascii="Verdana" w:hAnsi="Verdana"/>
          <w:lang w:val="es-MX"/>
        </w:rPr>
      </w:pPr>
      <w:r w:rsidRPr="00292A02">
        <w:rPr>
          <w:rFonts w:ascii="Verdana" w:hAnsi="Verdana"/>
          <w:b/>
          <w:i/>
          <w:highlight w:val="yellow"/>
          <w:u w:val="single"/>
          <w:lang w:val="es-MX"/>
        </w:rPr>
        <w:t xml:space="preserve">R. atropurpurea var. </w:t>
      </w:r>
      <w:proofErr w:type="gramStart"/>
      <w:r w:rsidRPr="00292A02">
        <w:rPr>
          <w:rFonts w:ascii="Verdana" w:hAnsi="Verdana"/>
          <w:b/>
          <w:i/>
          <w:highlight w:val="yellow"/>
          <w:u w:val="single"/>
          <w:lang w:val="es-MX"/>
        </w:rPr>
        <w:t>alutaceomaculata</w:t>
      </w:r>
      <w:proofErr w:type="gramEnd"/>
      <w:r>
        <w:rPr>
          <w:rFonts w:ascii="Verdana" w:hAnsi="Verdana"/>
          <w:lang w:val="es-MX"/>
        </w:rPr>
        <w:t xml:space="preserve"> </w:t>
      </w:r>
      <w:r w:rsidRPr="00292A02">
        <w:rPr>
          <w:rFonts w:ascii="Verdana" w:hAnsi="Verdana"/>
        </w:rPr>
        <w:t>(Britzelm.) Singer (1932)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frágil, irregular, de color rojo-púrpura intenso o rojo-carmín apagado, a veces con el margen más claro. Cutícula brillante en tiempo húmedo, luego mate (excepto en el centro) y poco separable (solo en el borde). Margen acanalado-tuberculado. Láminas espaciadas, atenuadas uncinadas, ventrudas, muy flexuosas, muy blancas y de sabor acre. Carne frágil, +/- griseante, con olor a manzana y de sabor un poco acre. Esporada blanca (Ia) y reacción positiva intensa con el guayaco (G). Esta especie bastante parecida a </w:t>
      </w:r>
      <w:r w:rsidRPr="006F5BF6">
        <w:rPr>
          <w:rFonts w:ascii="Verdana" w:hAnsi="Verdana"/>
          <w:b/>
          <w:i/>
          <w:lang w:val="es-MX"/>
        </w:rPr>
        <w:t>R. atropurpurea</w:t>
      </w:r>
      <w:r>
        <w:rPr>
          <w:rFonts w:ascii="Verdana" w:hAnsi="Verdana"/>
          <w:lang w:val="es-MX"/>
        </w:rPr>
        <w:t xml:space="preserve"> fructifica bajo planifolios.</w:t>
      </w:r>
    </w:p>
    <w:p w:rsidR="00D204B9" w:rsidRPr="0076479A" w:rsidRDefault="00D204B9" w:rsidP="00D204B9">
      <w:pPr>
        <w:jc w:val="both"/>
        <w:rPr>
          <w:rFonts w:ascii="Verdana" w:hAnsi="Verdana"/>
          <w:lang w:val="en-GB"/>
        </w:rPr>
      </w:pPr>
      <w:r w:rsidRPr="0076479A">
        <w:rPr>
          <w:rFonts w:ascii="Verdana" w:hAnsi="Verdana"/>
          <w:lang w:val="en-GB"/>
        </w:rPr>
        <w:t xml:space="preserve">Current name: </w:t>
      </w:r>
      <w:r w:rsidRPr="0076479A">
        <w:rPr>
          <w:rFonts w:ascii="Verdana" w:hAnsi="Verdana"/>
          <w:b/>
          <w:i/>
          <w:color w:val="008000"/>
          <w:u w:val="single"/>
          <w:lang w:val="en-GB"/>
        </w:rPr>
        <w:t>R. aquosa</w:t>
      </w:r>
      <w:r w:rsidRPr="0076479A">
        <w:rPr>
          <w:rFonts w:ascii="Verdana" w:hAnsi="Verdana"/>
          <w:b/>
          <w:i/>
          <w:lang w:val="en-GB"/>
        </w:rPr>
        <w:t xml:space="preserve"> </w:t>
      </w:r>
      <w:r w:rsidRPr="0076479A">
        <w:rPr>
          <w:rFonts w:ascii="Verdana" w:hAnsi="Verdana"/>
          <w:lang w:val="en-GB"/>
        </w:rPr>
        <w:t>Leclair (1932)</w:t>
      </w:r>
    </w:p>
    <w:p w:rsidR="00D204B9" w:rsidRDefault="00D204B9" w:rsidP="00D204B9">
      <w:pPr>
        <w:jc w:val="both"/>
        <w:rPr>
          <w:rFonts w:ascii="Verdana" w:hAnsi="Verdana"/>
          <w:b/>
          <w:i/>
          <w:lang w:val="es-MX"/>
        </w:rPr>
      </w:pPr>
      <w:r w:rsidRPr="00695F23">
        <w:rPr>
          <w:rFonts w:ascii="Verdana" w:hAnsi="Verdana"/>
          <w:b/>
          <w:i/>
          <w:highlight w:val="yellow"/>
          <w:u w:val="single"/>
          <w:lang w:val="fr-FR"/>
        </w:rPr>
        <w:t>R. carminea</w:t>
      </w:r>
      <w:r w:rsidRPr="002263CE">
        <w:rPr>
          <w:rFonts w:ascii="Verdana" w:hAnsi="Verdana"/>
          <w:b/>
          <w:i/>
          <w:lang w:val="fr-FR"/>
        </w:rPr>
        <w:t xml:space="preserve"> </w:t>
      </w:r>
      <w:r>
        <w:rPr>
          <w:rFonts w:ascii="Verdana" w:hAnsi="Verdana"/>
          <w:lang w:val="fr-FR"/>
        </w:rPr>
        <w:t>(</w:t>
      </w:r>
      <w:r w:rsidRPr="00695F23">
        <w:rPr>
          <w:rFonts w:ascii="Verdana" w:hAnsi="Verdana"/>
          <w:lang w:val="en-GB"/>
        </w:rPr>
        <w:t xml:space="preserve">Jul. Schäff.) </w:t>
      </w:r>
      <w:proofErr w:type="gramStart"/>
      <w:r w:rsidRPr="00695F23">
        <w:rPr>
          <w:rFonts w:ascii="Verdana" w:hAnsi="Verdana"/>
          <w:lang w:val="en-GB"/>
        </w:rPr>
        <w:t>Romagn.</w:t>
      </w:r>
      <w:proofErr w:type="gramEnd"/>
      <w:r w:rsidRPr="00695F23">
        <w:rPr>
          <w:rFonts w:ascii="Verdana" w:hAnsi="Verdana"/>
          <w:lang w:val="en-GB"/>
        </w:rPr>
        <w:t xml:space="preserve"> </w:t>
      </w:r>
      <w:r w:rsidRPr="00695F23">
        <w:rPr>
          <w:rFonts w:ascii="Verdana" w:hAnsi="Verdana"/>
        </w:rPr>
        <w:t>(1962)</w:t>
      </w:r>
      <w:r>
        <w:rPr>
          <w:rFonts w:ascii="Verdana" w:hAnsi="Verdana"/>
        </w:rPr>
        <w:t>………………………………………..</w:t>
      </w:r>
    </w:p>
    <w:p w:rsidR="00D204B9" w:rsidRDefault="00D204B9" w:rsidP="00D204B9">
      <w:pPr>
        <w:jc w:val="both"/>
        <w:rPr>
          <w:rFonts w:ascii="Verdana" w:hAnsi="Verdana"/>
          <w:b/>
          <w:i/>
          <w:lang w:val="es-MX"/>
        </w:rPr>
      </w:pPr>
    </w:p>
    <w:p w:rsidR="00D204B9" w:rsidRDefault="00D204B9" w:rsidP="00D204B9">
      <w:pPr>
        <w:jc w:val="both"/>
        <w:rPr>
          <w:rFonts w:ascii="Verdana" w:hAnsi="Verdana"/>
          <w:b/>
          <w:i/>
          <w:lang w:val="es-MX"/>
        </w:rPr>
      </w:pPr>
    </w:p>
    <w:p w:rsidR="00D204B9" w:rsidRDefault="00D204B9" w:rsidP="00D204B9">
      <w:pPr>
        <w:jc w:val="both"/>
        <w:rPr>
          <w:rFonts w:ascii="Verdana" w:hAnsi="Verdana"/>
          <w:lang w:val="es-MX"/>
        </w:rPr>
      </w:pPr>
      <w:r>
        <w:rPr>
          <w:rFonts w:ascii="Verdana" w:hAnsi="Verdana"/>
          <w:lang w:val="es-MX"/>
        </w:rPr>
        <w:t xml:space="preserve">Especie próxima a </w:t>
      </w:r>
      <w:smartTag w:uri="urn:schemas-microsoft-com:office:smarttags" w:element="PersonName">
        <w:smartTagPr>
          <w:attr w:name="ProductID" w:val="la R."/>
        </w:smartTagPr>
        <w:r>
          <w:rPr>
            <w:rFonts w:ascii="Verdana" w:hAnsi="Verdana"/>
            <w:lang w:val="es-MX"/>
          </w:rPr>
          <w:t xml:space="preserve">la </w:t>
        </w:r>
        <w:r w:rsidRPr="00081CA6">
          <w:rPr>
            <w:rFonts w:ascii="Verdana" w:hAnsi="Verdana"/>
            <w:b/>
            <w:i/>
            <w:lang w:val="es-MX"/>
          </w:rPr>
          <w:t>R.</w:t>
        </w:r>
      </w:smartTag>
      <w:r w:rsidRPr="00081CA6">
        <w:rPr>
          <w:rFonts w:ascii="Verdana" w:hAnsi="Verdana"/>
          <w:b/>
          <w:i/>
          <w:lang w:val="es-MX"/>
        </w:rPr>
        <w:t xml:space="preserve"> atropurpurea</w:t>
      </w:r>
      <w:r>
        <w:rPr>
          <w:rFonts w:ascii="Verdana" w:hAnsi="Verdana"/>
          <w:lang w:val="es-MX"/>
        </w:rPr>
        <w:t xml:space="preserve"> pero con colores saturados en el sombrero, rosa-vinoso violado con el centro más oscuro. Láminas blancas. Pie de color blanco y ligeramente amarilleante. Carne de olor débil y sabor un poco picante. Esporas crestadas a subreticuladas con el contorno destacado. Fructifica bajo pinos y robles.</w:t>
      </w:r>
    </w:p>
    <w:p w:rsidR="00D204B9" w:rsidRDefault="00D204B9" w:rsidP="00D204B9">
      <w:pPr>
        <w:jc w:val="both"/>
        <w:rPr>
          <w:rFonts w:ascii="Verdana" w:hAnsi="Verdana"/>
          <w:lang w:val="es-MX"/>
        </w:rPr>
      </w:pPr>
      <w:r w:rsidRPr="00081CA6">
        <w:rPr>
          <w:rFonts w:ascii="Verdana" w:hAnsi="Verdana"/>
          <w:b/>
          <w:i/>
          <w:highlight w:val="yellow"/>
          <w:u w:val="single"/>
        </w:rPr>
        <w:t>R. syringina</w:t>
      </w:r>
      <w:r w:rsidRPr="00081CA6">
        <w:rPr>
          <w:rFonts w:ascii="Verdana" w:hAnsi="Verdana"/>
          <w:b/>
          <w:i/>
        </w:rPr>
        <w:t xml:space="preserve"> </w:t>
      </w:r>
      <w:r w:rsidRPr="00081CA6">
        <w:rPr>
          <w:rFonts w:ascii="Verdana" w:hAnsi="Verdana"/>
        </w:rPr>
        <w:t>(Zvára) Reumaux (1996)………………………………………………….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pequeño tamaño, poco carnoso, convexo, luego deprimido al centro, de color violado, con el centro negruzco, áspero y brillante, con decoloraciones a ocre sórdido. Margen translúcido y acanalado-tuberculado hasta medio radio. Cutícula brillante y también separable hasta medio radio. Láminas espaciadas, blanquecinas o crema-blanquecinas y de sabor acre. Pie frágil, acuoso, con cavernas superpuestas, blanquecino, después amarillento sobre todo en la base, al final completamente gris o gris-negruzco. Carne blanda, muy frágil, </w:t>
      </w:r>
      <w:r>
        <w:rPr>
          <w:rFonts w:ascii="Verdana" w:hAnsi="Verdana"/>
          <w:lang w:val="es-MX"/>
        </w:rPr>
        <w:lastRenderedPageBreak/>
        <w:t>blanca, luego amarillo-grisácea, al final grisácea, negruzca en el pie; de olor débil y sabor lentamente acre (no inmediato). Esporada blanquecina (Ib). Reacción (Fe) nula y positiva lenta y débil con el guayaco (G). Fructifica bajo alisos.</w:t>
      </w:r>
    </w:p>
    <w:p w:rsidR="00D204B9" w:rsidRPr="00BA68ED" w:rsidRDefault="00D204B9" w:rsidP="00D204B9">
      <w:pPr>
        <w:jc w:val="both"/>
        <w:rPr>
          <w:rFonts w:ascii="Verdana" w:hAnsi="Verdana"/>
        </w:rPr>
      </w:pPr>
      <w:r w:rsidRPr="00BA68ED">
        <w:rPr>
          <w:rFonts w:ascii="Verdana" w:hAnsi="Verdana"/>
        </w:rPr>
        <w:t xml:space="preserve">Current name: </w:t>
      </w:r>
      <w:r w:rsidRPr="00BA68ED">
        <w:rPr>
          <w:rFonts w:ascii="Verdana" w:hAnsi="Verdana"/>
          <w:b/>
          <w:i/>
          <w:color w:val="008000"/>
          <w:u w:val="single"/>
        </w:rPr>
        <w:t>R. alnetorum</w:t>
      </w:r>
      <w:r w:rsidRPr="00BA68ED">
        <w:rPr>
          <w:rFonts w:ascii="Verdana" w:hAnsi="Verdana"/>
          <w:b/>
          <w:i/>
        </w:rPr>
        <w:t xml:space="preserve"> </w:t>
      </w:r>
      <w:r w:rsidRPr="00BA68ED">
        <w:rPr>
          <w:rFonts w:ascii="Verdana" w:hAnsi="Verdana"/>
        </w:rPr>
        <w:t>Romagn. (1956)</w:t>
      </w:r>
    </w:p>
    <w:p w:rsidR="00D204B9" w:rsidRPr="002A75A9" w:rsidRDefault="00D204B9" w:rsidP="00D204B9">
      <w:pPr>
        <w:jc w:val="both"/>
        <w:rPr>
          <w:rFonts w:ascii="Verdana" w:hAnsi="Verdana"/>
          <w:lang w:val="fr-FR"/>
        </w:rPr>
      </w:pPr>
      <w:r w:rsidRPr="00F752A1">
        <w:rPr>
          <w:rFonts w:ascii="Verdana" w:hAnsi="Verdana"/>
          <w:b/>
          <w:i/>
          <w:highlight w:val="yellow"/>
          <w:u w:val="single"/>
          <w:lang w:val="fr-FR"/>
        </w:rPr>
        <w:t>R. pumila</w:t>
      </w:r>
      <w:r>
        <w:rPr>
          <w:rFonts w:ascii="Verdana" w:hAnsi="Verdana"/>
          <w:lang w:val="fr-FR"/>
        </w:rPr>
        <w:t xml:space="preserve"> </w:t>
      </w:r>
      <w:r w:rsidRPr="00F752A1">
        <w:rPr>
          <w:rFonts w:ascii="Verdana" w:hAnsi="Verdana"/>
          <w:lang w:val="fr-FR"/>
        </w:rPr>
        <w:t>Rouzeau &amp; F. Massart (1970)</w:t>
      </w:r>
      <w:r>
        <w:rPr>
          <w:rFonts w:ascii="Verdana" w:hAnsi="Verdana"/>
          <w:lang w:val="fr-FR"/>
        </w:rPr>
        <w:t>……………………………………………</w:t>
      </w:r>
    </w:p>
    <w:p w:rsidR="00D204B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grueso, de color pardo-violáceo con tonos rojizos-violáceos, a veces con zonas rojas y con el centro negruzco o +/- oliváceo. Cutícula un poco brillante y separable hasta medio radio. Láminas blancas con reflejos cremas, libres, espaciadas, serruladas, obtusas y de sabor acre. Pie muy corto y pardeante. Carne de sabor un poco picante, a veces dulce, con sabor a rábano. Esporada blanca (Ia). Reacción (Fe) de color rosa </w:t>
      </w:r>
      <w:proofErr w:type="gramStart"/>
      <w:r>
        <w:rPr>
          <w:rFonts w:ascii="Verdana" w:hAnsi="Verdana"/>
          <w:lang w:val="es-MX"/>
        </w:rPr>
        <w:t>sucio</w:t>
      </w:r>
      <w:proofErr w:type="gramEnd"/>
      <w:r>
        <w:rPr>
          <w:rFonts w:ascii="Verdana" w:hAnsi="Verdana"/>
          <w:lang w:val="es-MX"/>
        </w:rPr>
        <w:t xml:space="preserve"> y nula con el guayaco (G). Fructifica en bosque mixto mediterráneo, bajo planifolios o coníferas.</w:t>
      </w:r>
    </w:p>
    <w:p w:rsidR="00D204B9" w:rsidRPr="00C37FCF" w:rsidRDefault="00D204B9" w:rsidP="00D204B9">
      <w:pPr>
        <w:jc w:val="both"/>
        <w:rPr>
          <w:rFonts w:ascii="Verdana" w:hAnsi="Verdana"/>
          <w:lang w:val="fr-FR"/>
        </w:rPr>
      </w:pPr>
      <w:r w:rsidRPr="00C37FCF">
        <w:rPr>
          <w:rFonts w:ascii="Verdana" w:hAnsi="Verdana"/>
          <w:b/>
          <w:i/>
          <w:highlight w:val="yellow"/>
          <w:u w:val="single"/>
          <w:lang w:val="fr-FR"/>
        </w:rPr>
        <w:t>R. fragilis var. atropurpurella</w:t>
      </w:r>
      <w:r w:rsidRPr="00C37FCF">
        <w:rPr>
          <w:rFonts w:ascii="Verdana" w:hAnsi="Verdana"/>
          <w:b/>
          <w:i/>
          <w:lang w:val="fr-FR"/>
        </w:rPr>
        <w:t xml:space="preserve"> </w:t>
      </w:r>
      <w:r>
        <w:rPr>
          <w:rFonts w:ascii="Verdana" w:hAnsi="Verdana"/>
          <w:lang w:val="fr-FR"/>
        </w:rPr>
        <w:t>Singer………………………………………………</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púrpura oscuro. Láminas densas, anchas, denticuladas, a veces con la arista rojiza y de sabor acre. Pie casi por entero de color rojo-carmín. Carne de sabor acre. Esporada blanca (Ia). Fructifica bajo coníferas de montaña.</w:t>
      </w:r>
    </w:p>
    <w:p w:rsidR="00D204B9" w:rsidRPr="00F621B0" w:rsidRDefault="00D204B9" w:rsidP="00D204B9">
      <w:pPr>
        <w:jc w:val="both"/>
        <w:rPr>
          <w:rFonts w:ascii="Verdana" w:hAnsi="Verdana"/>
          <w:b/>
          <w:i/>
          <w:lang w:val="fr-FR"/>
        </w:rPr>
      </w:pPr>
      <w:r w:rsidRPr="00230C6C">
        <w:rPr>
          <w:rFonts w:ascii="Verdana" w:hAnsi="Verdana"/>
          <w:b/>
          <w:i/>
          <w:highlight w:val="yellow"/>
          <w:u w:val="single"/>
          <w:lang w:val="fr-FR"/>
        </w:rPr>
        <w:t>R. fragilis var. rubripes</w:t>
      </w:r>
      <w:r>
        <w:rPr>
          <w:rFonts w:ascii="Verdana" w:hAnsi="Verdana"/>
          <w:sz w:val="18"/>
          <w:szCs w:val="18"/>
          <w:lang w:val="fr-FR"/>
        </w:rPr>
        <w:t xml:space="preserve"> </w:t>
      </w:r>
      <w:r w:rsidRPr="00C37FCF">
        <w:rPr>
          <w:rFonts w:ascii="Verdana" w:hAnsi="Verdana"/>
          <w:lang w:val="fr-FR"/>
        </w:rPr>
        <w:t>Singer</w:t>
      </w:r>
      <w:r>
        <w:rPr>
          <w:rFonts w:ascii="Verdana" w:hAnsi="Verdana"/>
          <w:lang w:val="fr-FR"/>
        </w:rPr>
        <w:t>………………………………………………………….</w:t>
      </w:r>
      <w:r w:rsidRPr="00C37FCF">
        <w:rPr>
          <w:rFonts w:ascii="Verdana" w:hAnsi="Verdana"/>
          <w:lang w:val="fr-FR"/>
        </w:rPr>
        <w:t xml:space="preserve">       </w:t>
      </w:r>
      <w:r>
        <w:rPr>
          <w:rFonts w:ascii="Verdana" w:hAnsi="Verdana"/>
          <w:sz w:val="18"/>
          <w:szCs w:val="18"/>
          <w:lang w:val="fr-FR"/>
        </w:rPr>
        <w:t xml:space="preserve">                                                                                                                                                 </w:t>
      </w:r>
      <w:r w:rsidRPr="002263CE">
        <w:rPr>
          <w:rFonts w:ascii="Verdana" w:hAnsi="Verdana"/>
          <w:b/>
          <w:i/>
          <w:highlight w:val="yellow"/>
          <w:u w:val="single"/>
          <w:lang w:val="fr-FR"/>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de color verde oliva o pardo oscuro, solos o con tonos rosados en el margen. Laminas blancas, espaciadas, a veces denticuladas (con la arista aserrada o crenulada). Carne de sabor acre. Esporada blanca (Ia).</w:t>
      </w:r>
    </w:p>
    <w:p w:rsidR="00D204B9" w:rsidRDefault="00D204B9" w:rsidP="00D204B9">
      <w:pPr>
        <w:jc w:val="both"/>
        <w:rPr>
          <w:rFonts w:ascii="Verdana" w:hAnsi="Verdana"/>
          <w:lang w:val="fr-FR"/>
        </w:rPr>
      </w:pPr>
      <w:r w:rsidRPr="00C37FCF">
        <w:rPr>
          <w:rFonts w:ascii="Verdana" w:hAnsi="Verdana"/>
          <w:b/>
          <w:i/>
          <w:highlight w:val="yellow"/>
          <w:u w:val="single"/>
          <w:lang w:val="fr-FR"/>
        </w:rPr>
        <w:t>R. fragilis f. fallax</w:t>
      </w:r>
      <w:r>
        <w:rPr>
          <w:rFonts w:ascii="Verdana" w:hAnsi="Verdana"/>
          <w:lang w:val="fr-FR"/>
        </w:rPr>
        <w:t xml:space="preserve"> Cooke……………………………………………………………………</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rojo-púrpura (+/- violáceo o vinoso), a veces con el centro oscuro y el margen rosado, en otras ocasiones con el centro decolorado. Cutícula viscosa, brillante, con pruina blanca en el margen en los ejemplares jóvenes y separable en 1/3 del radio. Láminas casi libres, ventrudas, blancas o blanquecinas con reflejos amarillos. Pie con tendencia a grisear. Carne frágil y de sabor lentamente acre. Esporada blanca (Ia). Fructifica en la alta montaña, en prados alpinos, sobre el límite de los árboles, en relación con </w:t>
      </w:r>
      <w:r w:rsidRPr="001E4C2B">
        <w:rPr>
          <w:rFonts w:ascii="Verdana" w:hAnsi="Verdana"/>
          <w:b/>
          <w:i/>
          <w:lang w:val="es-MX"/>
        </w:rPr>
        <w:t xml:space="preserve">Salix </w:t>
      </w:r>
      <w:r>
        <w:rPr>
          <w:rFonts w:ascii="Verdana" w:hAnsi="Verdana"/>
          <w:lang w:val="es-MX"/>
        </w:rPr>
        <w:t>del tipo rastrero (</w:t>
      </w:r>
      <w:r w:rsidRPr="001E4C2B">
        <w:rPr>
          <w:rFonts w:ascii="Verdana" w:hAnsi="Verdana"/>
          <w:b/>
          <w:i/>
          <w:lang w:val="es-MX"/>
        </w:rPr>
        <w:t>Salix</w:t>
      </w:r>
      <w:r>
        <w:rPr>
          <w:rFonts w:ascii="Verdana" w:hAnsi="Verdana"/>
          <w:lang w:val="es-MX"/>
        </w:rPr>
        <w:t xml:space="preserve"> </w:t>
      </w:r>
      <w:r w:rsidRPr="001E4C2B">
        <w:rPr>
          <w:rFonts w:ascii="Verdana" w:hAnsi="Verdana"/>
          <w:b/>
          <w:i/>
          <w:lang w:val="es-MX"/>
        </w:rPr>
        <w:t>reticulata</w:t>
      </w:r>
      <w:r>
        <w:rPr>
          <w:rFonts w:ascii="Verdana" w:hAnsi="Verdana"/>
          <w:lang w:val="es-MX"/>
        </w:rPr>
        <w:t xml:space="preserve">, </w:t>
      </w:r>
      <w:r w:rsidRPr="001E4C2B">
        <w:rPr>
          <w:rFonts w:ascii="Verdana" w:hAnsi="Verdana"/>
          <w:b/>
          <w:i/>
          <w:lang w:val="es-MX"/>
        </w:rPr>
        <w:t>Salix retusa</w:t>
      </w:r>
      <w:r>
        <w:rPr>
          <w:rFonts w:ascii="Verdana" w:hAnsi="Verdana"/>
          <w:lang w:val="es-MX"/>
        </w:rPr>
        <w:t>).</w:t>
      </w:r>
    </w:p>
    <w:p w:rsidR="00D204B9" w:rsidRPr="00807013" w:rsidRDefault="00D204B9" w:rsidP="00D204B9">
      <w:pPr>
        <w:jc w:val="both"/>
        <w:rPr>
          <w:rFonts w:ascii="Verdana" w:hAnsi="Verdana"/>
          <w:lang w:val="en-GB"/>
        </w:rPr>
      </w:pPr>
      <w:r w:rsidRPr="00807013">
        <w:rPr>
          <w:rFonts w:ascii="Verdana" w:hAnsi="Verdana"/>
          <w:lang w:val="en-GB"/>
        </w:rPr>
        <w:t xml:space="preserve">Current name: </w:t>
      </w:r>
      <w:r w:rsidRPr="00807013">
        <w:rPr>
          <w:rFonts w:ascii="Verdana" w:hAnsi="Verdana"/>
          <w:b/>
          <w:i/>
          <w:color w:val="008000"/>
          <w:u w:val="single"/>
          <w:lang w:val="en-GB"/>
        </w:rPr>
        <w:t>R. laccata</w:t>
      </w:r>
      <w:r w:rsidRPr="00807013">
        <w:rPr>
          <w:rFonts w:ascii="Verdana" w:hAnsi="Verdana"/>
          <w:lang w:val="en-GB"/>
        </w:rPr>
        <w:t xml:space="preserve"> Huijsman (1955)</w:t>
      </w:r>
    </w:p>
    <w:p w:rsidR="00D204B9" w:rsidRDefault="00D204B9" w:rsidP="00D204B9">
      <w:pPr>
        <w:jc w:val="both"/>
        <w:rPr>
          <w:rFonts w:ascii="Verdana" w:hAnsi="Verdana"/>
          <w:lang w:val="es-MX"/>
        </w:rPr>
      </w:pPr>
      <w:r w:rsidRPr="008B21AB">
        <w:rPr>
          <w:rFonts w:ascii="Verdana" w:hAnsi="Verdana"/>
          <w:b/>
          <w:i/>
          <w:highlight w:val="yellow"/>
          <w:u w:val="single"/>
          <w:lang w:val="es-MX"/>
        </w:rPr>
        <w:t>R. norvegica</w:t>
      </w:r>
      <w:r>
        <w:rPr>
          <w:rFonts w:ascii="Verdana" w:hAnsi="Verdana"/>
          <w:lang w:val="es-MX"/>
        </w:rPr>
        <w:t xml:space="preserve"> </w:t>
      </w:r>
      <w:r w:rsidRPr="00FE28C8">
        <w:rPr>
          <w:rFonts w:ascii="Verdana" w:hAnsi="Verdana"/>
        </w:rPr>
        <w:t>D.A. Reid (1972)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centro del sombrero de color negruzco y el margen rosado. Las esporas son parecidas pero con verrugas más cónicas. El hábitat es el mismo.</w:t>
      </w:r>
    </w:p>
    <w:p w:rsidR="00D204B9" w:rsidRDefault="00D204B9" w:rsidP="00D204B9">
      <w:pPr>
        <w:jc w:val="both"/>
        <w:rPr>
          <w:rFonts w:ascii="Verdana" w:hAnsi="Verdana"/>
        </w:rPr>
      </w:pPr>
      <w:r w:rsidRPr="00CF127B">
        <w:rPr>
          <w:rFonts w:ascii="Verdana" w:hAnsi="Verdana"/>
          <w:b/>
          <w:i/>
          <w:highlight w:val="yellow"/>
          <w:u w:val="single"/>
          <w:lang w:val="es-MX"/>
        </w:rPr>
        <w:t xml:space="preserve">R. norvegica var. </w:t>
      </w:r>
      <w:proofErr w:type="gramStart"/>
      <w:r w:rsidRPr="00CF127B">
        <w:rPr>
          <w:rFonts w:ascii="Verdana" w:hAnsi="Verdana"/>
          <w:b/>
          <w:i/>
          <w:highlight w:val="yellow"/>
          <w:u w:val="single"/>
          <w:lang w:val="es-MX"/>
        </w:rPr>
        <w:t>rubromarginata</w:t>
      </w:r>
      <w:proofErr w:type="gramEnd"/>
      <w:r>
        <w:rPr>
          <w:rFonts w:ascii="Verdana" w:hAnsi="Verdana"/>
          <w:lang w:val="es-MX"/>
        </w:rPr>
        <w:t xml:space="preserve"> </w:t>
      </w:r>
      <w:r w:rsidRPr="00CF127B">
        <w:rPr>
          <w:rFonts w:ascii="Verdana" w:hAnsi="Verdana"/>
        </w:rPr>
        <w:t>Kühner (1975)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rPr>
        <w:t xml:space="preserve">Especie muy parecida macroscópicamente a </w:t>
      </w:r>
      <w:smartTag w:uri="urn:schemas-microsoft-com:office:smarttags" w:element="PersonName">
        <w:smartTagPr>
          <w:attr w:name="ProductID" w:val="la R."/>
        </w:smartTagPr>
        <w:r>
          <w:rPr>
            <w:rFonts w:ascii="Verdana" w:hAnsi="Verdana"/>
          </w:rPr>
          <w:t xml:space="preserve">la </w:t>
        </w:r>
        <w:r w:rsidRPr="001E4C2B">
          <w:rPr>
            <w:rFonts w:ascii="Verdana" w:hAnsi="Verdana"/>
            <w:b/>
            <w:i/>
          </w:rPr>
          <w:t>R.</w:t>
        </w:r>
      </w:smartTag>
      <w:r w:rsidRPr="001E4C2B">
        <w:rPr>
          <w:rFonts w:ascii="Verdana" w:hAnsi="Verdana"/>
          <w:b/>
          <w:i/>
        </w:rPr>
        <w:t xml:space="preserve"> norvegica</w:t>
      </w:r>
      <w:r>
        <w:rPr>
          <w:rFonts w:ascii="Verdana" w:hAnsi="Verdana"/>
        </w:rPr>
        <w:t xml:space="preserve"> pero con un olor fuertemente afrutado. </w:t>
      </w:r>
      <w:r>
        <w:rPr>
          <w:rFonts w:ascii="Verdana" w:hAnsi="Verdana"/>
          <w:lang w:val="es-MX"/>
        </w:rPr>
        <w:t>Fructifica en la alta montaña, en la microselva alpina.</w:t>
      </w:r>
    </w:p>
    <w:p w:rsidR="00D204B9" w:rsidRDefault="00D204B9" w:rsidP="00D204B9">
      <w:pPr>
        <w:jc w:val="both"/>
        <w:rPr>
          <w:rFonts w:ascii="Verdana" w:hAnsi="Verdana"/>
          <w:lang w:val="es-MX"/>
        </w:rPr>
      </w:pPr>
      <w:r w:rsidRPr="00B06F4B">
        <w:rPr>
          <w:rFonts w:ascii="Verdana" w:hAnsi="Verdana"/>
          <w:b/>
          <w:i/>
          <w:highlight w:val="yellow"/>
          <w:u w:val="single"/>
          <w:lang w:val="es-MX"/>
        </w:rPr>
        <w:t>R. alpigenes</w:t>
      </w:r>
      <w:r>
        <w:rPr>
          <w:rFonts w:ascii="Verdana" w:hAnsi="Verdana"/>
          <w:lang w:val="es-MX"/>
        </w:rPr>
        <w:t xml:space="preserve"> </w:t>
      </w:r>
      <w:r w:rsidRPr="00C17755">
        <w:rPr>
          <w:rFonts w:ascii="Verdana" w:hAnsi="Verdana"/>
        </w:rPr>
        <w:t>(Bon) Bon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oliva o gris-verdoso uniforme con manchas amarillentas en el centro. Cutícula mate, separable y que tiende a ser rugosa. Láminas densas y de color blanco. Pie largo y claviforme que grisea y se ennegrece al tacto y con la médula que tiende a ser de color gris-verdoso. Carnede sabor acre. Esporada blanca (Ia) y reacción (Fe) débil. Fructifica en bosques.</w:t>
      </w:r>
    </w:p>
    <w:p w:rsidR="00D204B9" w:rsidRDefault="00D204B9" w:rsidP="00D204B9">
      <w:pPr>
        <w:jc w:val="both"/>
        <w:rPr>
          <w:rFonts w:ascii="Verdana" w:hAnsi="Verdana"/>
          <w:lang w:val="es-MX"/>
        </w:rPr>
      </w:pPr>
      <w:r w:rsidRPr="00CF127B">
        <w:rPr>
          <w:rFonts w:ascii="Verdana" w:hAnsi="Verdana"/>
          <w:b/>
          <w:i/>
          <w:highlight w:val="yellow"/>
          <w:u w:val="single"/>
          <w:lang w:val="es-MX"/>
        </w:rPr>
        <w:t>R. olivicolor</w:t>
      </w:r>
      <w:r>
        <w:rPr>
          <w:rFonts w:ascii="Verdana" w:hAnsi="Verdana"/>
          <w:lang w:val="es-MX"/>
        </w:rPr>
        <w:t xml:space="preserve"> </w:t>
      </w:r>
      <w:r w:rsidRPr="00CF127B">
        <w:rPr>
          <w:rFonts w:ascii="Verdana" w:hAnsi="Verdana"/>
        </w:rPr>
        <w:t>Britzelm. (1885)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(1.5-</w:t>
      </w:r>
      <w:smartTag w:uri="urn:schemas-microsoft-com:office:smarttags" w:element="metricconverter">
        <w:smartTagPr>
          <w:attr w:name="ProductID" w:val="3.5 cm"/>
        </w:smartTagPr>
        <w:r>
          <w:rPr>
            <w:rFonts w:ascii="Verdana" w:hAnsi="Verdana"/>
            <w:lang w:val="es-MX"/>
          </w:rPr>
          <w:t>3.5 cm</w:t>
        </w:r>
      </w:smartTag>
      <w:r>
        <w:rPr>
          <w:rFonts w:ascii="Verdana" w:hAnsi="Verdana"/>
          <w:lang w:val="es-MX"/>
        </w:rPr>
        <w:t>) de pequeño tamaño, convexo, asimétrico y poco deprimido, de color rojo vivo, con el centro negruzco o más pálido. Cutícula brillante, granulosa a la lupa y poco separable. Margen poco acanalado. Láminas densas, casi libres, blancas y de sabor acre. Pie de color blanco. Carne firme, con olor a plátano maduro y de sabor acre. Esporada blanca y reacción positiva lenta y débil con el guayaco (G). Fructifica en zonas húmedas y pantanosas bajo planifolios (carpes, hayas</w:t>
      </w:r>
      <w:proofErr w:type="gramStart"/>
      <w:r>
        <w:rPr>
          <w:rFonts w:ascii="Verdana" w:hAnsi="Verdana"/>
          <w:lang w:val="es-MX"/>
        </w:rPr>
        <w:t>,robles</w:t>
      </w:r>
      <w:proofErr w:type="gramEnd"/>
      <w:r>
        <w:rPr>
          <w:rFonts w:ascii="Verdana" w:hAnsi="Verdana"/>
          <w:lang w:val="es-MX"/>
        </w:rPr>
        <w:t>).</w:t>
      </w:r>
    </w:p>
    <w:p w:rsidR="00D204B9" w:rsidRPr="00BA68ED" w:rsidRDefault="00D204B9" w:rsidP="00D204B9">
      <w:pPr>
        <w:jc w:val="both"/>
        <w:rPr>
          <w:rFonts w:ascii="Verdana" w:hAnsi="Verdana"/>
          <w:lang w:val="en-GB"/>
        </w:rPr>
      </w:pPr>
      <w:r w:rsidRPr="00BA68ED">
        <w:rPr>
          <w:rFonts w:ascii="Verdana" w:hAnsi="Verdana"/>
          <w:lang w:val="en-GB"/>
        </w:rPr>
        <w:t xml:space="preserve">Current name: </w:t>
      </w:r>
      <w:r w:rsidRPr="00BA68ED">
        <w:rPr>
          <w:rFonts w:ascii="Verdana" w:hAnsi="Verdana"/>
          <w:b/>
          <w:i/>
          <w:color w:val="008000"/>
          <w:u w:val="single"/>
          <w:lang w:val="en-GB"/>
        </w:rPr>
        <w:t>R. silvestris</w:t>
      </w:r>
      <w:r w:rsidRPr="00BA68ED">
        <w:rPr>
          <w:rFonts w:ascii="Verdana" w:hAnsi="Verdana"/>
          <w:lang w:val="en-GB"/>
        </w:rPr>
        <w:t xml:space="preserve"> (Singer) Reumaux (1996)</w:t>
      </w:r>
    </w:p>
    <w:p w:rsidR="00D204B9" w:rsidRDefault="00D204B9" w:rsidP="00D204B9">
      <w:pPr>
        <w:jc w:val="both"/>
        <w:rPr>
          <w:rFonts w:ascii="Verdana" w:hAnsi="Verdana"/>
          <w:lang w:val="es-MX"/>
        </w:rPr>
      </w:pPr>
      <w:r w:rsidRPr="00807013">
        <w:rPr>
          <w:rFonts w:ascii="Verdana" w:hAnsi="Verdana"/>
          <w:b/>
          <w:i/>
          <w:highlight w:val="yellow"/>
          <w:u w:val="single"/>
        </w:rPr>
        <w:t>R. emeticella</w:t>
      </w:r>
      <w:r w:rsidRPr="00807013">
        <w:rPr>
          <w:rFonts w:ascii="Verdana" w:hAnsi="Verdana"/>
          <w:b/>
          <w:i/>
        </w:rPr>
        <w:t xml:space="preserve"> </w:t>
      </w:r>
      <w:r w:rsidRPr="00807013">
        <w:rPr>
          <w:rFonts w:ascii="Verdana" w:hAnsi="Verdana"/>
        </w:rPr>
        <w:t xml:space="preserve">(Singer) Romagn. </w:t>
      </w:r>
      <w:r w:rsidRPr="00BA68ED">
        <w:rPr>
          <w:rFonts w:ascii="Verdana" w:hAnsi="Verdana"/>
        </w:rPr>
        <w:t>(1962)…………………………………………………</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(8-</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irregular, de color rosado con el centro rojo oscuro (a veces negruzco). Cutícula mate y separable hasta 2/3 del radio. Láminas densas, anchas, no serruladas. Pie a veces con zonas de color rosa. Carne firme y de sabor acre. Esporada blanca (Ia). Fructifica bajo planifolios, a veces con coníferas.</w:t>
      </w:r>
    </w:p>
    <w:p w:rsidR="00D204B9" w:rsidRPr="00BA68ED" w:rsidRDefault="00D204B9" w:rsidP="00D204B9">
      <w:pPr>
        <w:jc w:val="both"/>
        <w:rPr>
          <w:rFonts w:ascii="Verdana" w:hAnsi="Verdana"/>
        </w:rPr>
      </w:pPr>
      <w:r w:rsidRPr="00807013">
        <w:rPr>
          <w:rFonts w:ascii="Verdana" w:hAnsi="Verdana"/>
          <w:lang w:val="en-GB"/>
        </w:rPr>
        <w:t xml:space="preserve">Current name: </w:t>
      </w:r>
      <w:r w:rsidRPr="00807013">
        <w:rPr>
          <w:rFonts w:ascii="Verdana" w:hAnsi="Verdana"/>
          <w:b/>
          <w:i/>
          <w:color w:val="008000"/>
          <w:u w:val="single"/>
          <w:lang w:val="en-GB"/>
        </w:rPr>
        <w:t>R. emetica</w:t>
      </w:r>
      <w:r w:rsidRPr="00251BF9">
        <w:rPr>
          <w:rFonts w:ascii="Verdana" w:hAnsi="Verdana"/>
          <w:lang w:val="en-GB"/>
        </w:rPr>
        <w:t xml:space="preserve"> (Schaeff.) </w:t>
      </w:r>
      <w:r w:rsidRPr="00BA68ED">
        <w:rPr>
          <w:rFonts w:ascii="Verdana" w:hAnsi="Verdana"/>
        </w:rPr>
        <w:t>Pers. (1796)</w:t>
      </w:r>
    </w:p>
    <w:p w:rsidR="00D204B9" w:rsidRDefault="00D204B9" w:rsidP="00D204B9">
      <w:pPr>
        <w:jc w:val="both"/>
        <w:rPr>
          <w:rFonts w:ascii="Verdana" w:hAnsi="Verdana"/>
          <w:lang w:val="es-MX"/>
        </w:rPr>
      </w:pPr>
      <w:r w:rsidRPr="00670FE5">
        <w:rPr>
          <w:rFonts w:ascii="Verdana" w:hAnsi="Verdana"/>
          <w:b/>
          <w:i/>
          <w:highlight w:val="yellow"/>
          <w:u w:val="single"/>
        </w:rPr>
        <w:t>R. clusii</w:t>
      </w:r>
      <w:r>
        <w:rPr>
          <w:rFonts w:ascii="Verdana" w:hAnsi="Verdana"/>
          <w:b/>
          <w:i/>
        </w:rPr>
        <w:t xml:space="preserve"> </w:t>
      </w:r>
      <w:r w:rsidRPr="00670FE5">
        <w:rPr>
          <w:rFonts w:ascii="Verdana" w:hAnsi="Verdana"/>
        </w:rPr>
        <w:t>Fr. (1874)</w:t>
      </w:r>
      <w:r>
        <w:rPr>
          <w:rFonts w:ascii="Verdana" w:hAnsi="Verdana"/>
        </w:rPr>
        <w:t>…………………………………………………………………………………</w:t>
      </w:r>
    </w:p>
    <w:p w:rsidR="00D204B9" w:rsidRDefault="00D204B9" w:rsidP="00D204B9">
      <w:pPr>
        <w:jc w:val="both"/>
        <w:rPr>
          <w:rFonts w:ascii="Verdana" w:hAnsi="Verdana"/>
          <w:lang w:val="es-MX"/>
        </w:rPr>
      </w:pPr>
    </w:p>
    <w:p w:rsidR="001374AE" w:rsidRDefault="001374AE" w:rsidP="00D204B9">
      <w:pPr>
        <w:jc w:val="both"/>
        <w:rPr>
          <w:rFonts w:ascii="Verdana" w:hAnsi="Verdana"/>
          <w:lang w:val="es-MX"/>
        </w:rPr>
      </w:pPr>
    </w:p>
    <w:p w:rsidR="001374AE" w:rsidRDefault="001374AE" w:rsidP="00D204B9">
      <w:pPr>
        <w:jc w:val="both"/>
        <w:rPr>
          <w:rFonts w:ascii="Verdana" w:hAnsi="Verdana"/>
          <w:lang w:val="es-MX"/>
        </w:rPr>
      </w:pPr>
    </w:p>
    <w:p w:rsidR="00D204B9" w:rsidRDefault="00D204B9" w:rsidP="00D204B9">
      <w:pPr>
        <w:jc w:val="both"/>
        <w:rPr>
          <w:rFonts w:ascii="Verdana" w:hAnsi="Verdana"/>
          <w:lang w:val="es-MX"/>
        </w:rPr>
      </w:pPr>
    </w:p>
    <w:p w:rsidR="00D204B9" w:rsidRPr="009304F2" w:rsidRDefault="00D204B9" w:rsidP="00D204B9">
      <w:pPr>
        <w:jc w:val="both"/>
        <w:rPr>
          <w:rFonts w:ascii="Verdana" w:hAnsi="Verdana"/>
          <w:b/>
          <w:u w:val="single"/>
          <w:lang w:val="es-MX"/>
        </w:rPr>
      </w:pPr>
      <w:r w:rsidRPr="009304F2">
        <w:rPr>
          <w:rFonts w:ascii="Verdana" w:hAnsi="Verdana"/>
          <w:b/>
          <w:u w:val="single"/>
          <w:lang w:val="es-MX"/>
        </w:rPr>
        <w:lastRenderedPageBreak/>
        <w:t xml:space="preserve">Sabor </w:t>
      </w:r>
      <w:r>
        <w:rPr>
          <w:rFonts w:ascii="Verdana" w:hAnsi="Verdana"/>
          <w:b/>
          <w:u w:val="single"/>
          <w:lang w:val="es-MX"/>
        </w:rPr>
        <w:t>muy</w:t>
      </w:r>
      <w:r w:rsidRPr="009304F2">
        <w:rPr>
          <w:rFonts w:ascii="Verdana" w:hAnsi="Verdana"/>
          <w:b/>
          <w:u w:val="single"/>
          <w:lang w:val="es-MX"/>
        </w:rPr>
        <w:t xml:space="preserve"> picante en todo el carpóforo.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poco carnoso, frágil, con una gama de colores muy variada (rojizos, violáceos, azulados, olivas, rosados, grisáceos, pardos), con el centro más oscuro o no, o totalmente abigarrados. Margen acanalado y cutícula muy brillante en tiempo húmedo, mate en tiempo seco y separable hasta 1/3 del radio o más. Laminas blancas, espaciadas, a veces con la arista aserrada o crenulada (no siempre), de sabor muy acre. Pie brillante, claviforme, frágil,  inicialmente esponjoso, después hueco. Carne frágil, blanca, con tendencia a amarillear en la madurez, con olor típico a coco o a manzana y de sabor muy acre. Esporada blanca (Ia). Reacción (Fe) de color rosa-asalmonado y lenta azul-verdosa clara con el  guayaco (G). Fructifica en bosques de coníferas y de planifolios, tanto en el llano como en montaña.</w:t>
      </w:r>
    </w:p>
    <w:p w:rsidR="00D204B9" w:rsidRPr="002A75A9" w:rsidRDefault="00D204B9" w:rsidP="00D204B9">
      <w:pPr>
        <w:jc w:val="both"/>
        <w:rPr>
          <w:rFonts w:ascii="Verdana" w:hAnsi="Verdana"/>
          <w:lang w:val="fr-FR"/>
        </w:rPr>
      </w:pPr>
      <w:r w:rsidRPr="00C37FCF">
        <w:rPr>
          <w:rFonts w:ascii="Verdana" w:hAnsi="Verdana"/>
          <w:b/>
          <w:i/>
          <w:highlight w:val="yellow"/>
          <w:u w:val="single"/>
          <w:lang w:val="fr-FR"/>
        </w:rPr>
        <w:t>R. fragilis</w:t>
      </w:r>
      <w:r w:rsidRPr="002263CE">
        <w:rPr>
          <w:rFonts w:ascii="Verdana" w:hAnsi="Verdana"/>
          <w:lang w:val="fr-FR"/>
        </w:rPr>
        <w:t xml:space="preserve"> </w:t>
      </w:r>
      <w:r w:rsidRPr="00543138">
        <w:rPr>
          <w:rFonts w:ascii="Verdana" w:hAnsi="Verdana"/>
          <w:lang w:val="fr-FR"/>
        </w:rPr>
        <w:t>(Pers.) Fr. (1838)</w:t>
      </w:r>
      <w:r>
        <w:rPr>
          <w:rFonts w:ascii="Verdana" w:hAnsi="Verdana"/>
          <w:lang w:val="fr-FR"/>
        </w:rPr>
        <w:t>………………………………………………………………….</w:t>
      </w:r>
    </w:p>
    <w:p w:rsidR="00D204B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frágil, en platillo o ciatiforme, de color violado-azulado u oliva-grisáceo, con el centro gris-pardusco oscuro (a veces con tonos olivas). Margen al fin acanalado y cutícula mate (en tiempo seco),  separable hasta la mitad del radio. Laminas espaciadas, a veces con la arista aserrada o crenulada, de sabor muy acre. Pie largo y claviforme. Carne con olor típico a manzana o a coco y de sabor muy acre. Esporada blanca (Ia). Reacción (Fe) de color rosa-asalmonado y </w:t>
      </w:r>
      <w:proofErr w:type="gramStart"/>
      <w:r>
        <w:rPr>
          <w:rFonts w:ascii="Verdana" w:hAnsi="Verdana"/>
          <w:lang w:val="es-MX"/>
        </w:rPr>
        <w:t>positiva</w:t>
      </w:r>
      <w:proofErr w:type="gramEnd"/>
      <w:r>
        <w:rPr>
          <w:rFonts w:ascii="Verdana" w:hAnsi="Verdana"/>
          <w:lang w:val="es-MX"/>
        </w:rPr>
        <w:t xml:space="preserve"> lenta y débil con el guayaco (G). Fructifica en bosques de coníferas (</w:t>
      </w:r>
      <w:r w:rsidRPr="009F5F59">
        <w:rPr>
          <w:rFonts w:ascii="Verdana" w:hAnsi="Verdana"/>
          <w:b/>
          <w:i/>
          <w:lang w:val="es-MX"/>
        </w:rPr>
        <w:t>Picea</w:t>
      </w:r>
      <w:r>
        <w:rPr>
          <w:rFonts w:ascii="Verdana" w:hAnsi="Verdana"/>
          <w:lang w:val="es-MX"/>
        </w:rPr>
        <w:t xml:space="preserve">, </w:t>
      </w:r>
      <w:r w:rsidRPr="009F5F59">
        <w:rPr>
          <w:rFonts w:ascii="Verdana" w:hAnsi="Verdana"/>
          <w:b/>
          <w:i/>
          <w:lang w:val="es-MX"/>
        </w:rPr>
        <w:t>Pinus</w:t>
      </w:r>
      <w:r>
        <w:rPr>
          <w:rFonts w:ascii="Verdana" w:hAnsi="Verdana"/>
          <w:lang w:val="es-MX"/>
        </w:rPr>
        <w:t>), en terrenos pantanosos.</w:t>
      </w:r>
    </w:p>
    <w:p w:rsidR="00D204B9" w:rsidRPr="002A75A9" w:rsidRDefault="00D204B9" w:rsidP="00D204B9">
      <w:pPr>
        <w:jc w:val="both"/>
        <w:rPr>
          <w:rFonts w:ascii="Verdana" w:hAnsi="Verdana"/>
          <w:lang w:val="fr-FR"/>
        </w:rPr>
      </w:pPr>
      <w:r w:rsidRPr="00CF127B">
        <w:rPr>
          <w:rFonts w:ascii="Verdana" w:hAnsi="Verdana"/>
          <w:b/>
          <w:i/>
          <w:highlight w:val="yellow"/>
          <w:u w:val="single"/>
          <w:lang w:val="fr-FR"/>
        </w:rPr>
        <w:t>R. fragilis f. violascens</w:t>
      </w:r>
      <w:r w:rsidRPr="002A75A9">
        <w:rPr>
          <w:rFonts w:ascii="Verdana" w:hAnsi="Verdana"/>
          <w:lang w:val="fr-FR"/>
        </w:rPr>
        <w:t xml:space="preserve"> </w:t>
      </w:r>
      <w:r w:rsidRPr="00CF127B">
        <w:rPr>
          <w:rFonts w:ascii="Verdana" w:hAnsi="Verdana"/>
          <w:lang w:val="fr-FR"/>
        </w:rPr>
        <w:t>Gillet</w:t>
      </w:r>
      <w:r>
        <w:rPr>
          <w:rFonts w:ascii="Verdana" w:hAnsi="Verdana"/>
          <w:lang w:val="fr-FR"/>
        </w:rPr>
        <w:t>………………………………………………………………</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de color rojo-vinoso o rojo grisáceo-violáceo, con el margen acanalado. Láminas espaciadas, blancas y de sabor muy acre. Carne frágil y de sabor muy acre. Fructifica bajo coníferas.</w:t>
      </w:r>
    </w:p>
    <w:p w:rsidR="00D204B9" w:rsidRPr="009F5F59" w:rsidRDefault="00D204B9" w:rsidP="00D204B9">
      <w:pPr>
        <w:jc w:val="both"/>
        <w:rPr>
          <w:rFonts w:ascii="Verdana" w:hAnsi="Verdana"/>
          <w:lang w:val="es-MX"/>
        </w:rPr>
      </w:pPr>
      <w:r w:rsidRPr="009F5F59">
        <w:rPr>
          <w:rFonts w:ascii="Verdana" w:hAnsi="Verdana"/>
          <w:b/>
          <w:i/>
          <w:highlight w:val="yellow"/>
          <w:u w:val="single"/>
          <w:lang w:val="es-MX"/>
        </w:rPr>
        <w:t xml:space="preserve">R. fragilis f. </w:t>
      </w:r>
      <w:proofErr w:type="gramStart"/>
      <w:r w:rsidRPr="009F5F59">
        <w:rPr>
          <w:rFonts w:ascii="Verdana" w:hAnsi="Verdana"/>
          <w:b/>
          <w:i/>
          <w:highlight w:val="yellow"/>
          <w:u w:val="single"/>
          <w:lang w:val="es-MX"/>
        </w:rPr>
        <w:t>griseoviolacea</w:t>
      </w:r>
      <w:r w:rsidRPr="009F5F59">
        <w:rPr>
          <w:rFonts w:ascii="Verdana" w:hAnsi="Verdana"/>
          <w:b/>
          <w:i/>
          <w:lang w:val="es-MX"/>
        </w:rPr>
        <w:t xml:space="preserve"> </w:t>
      </w:r>
      <w:r>
        <w:rPr>
          <w:rFonts w:ascii="Verdana" w:hAnsi="Verdana"/>
          <w:lang w:val="es-MX"/>
        </w:rPr>
        <w:t>…</w:t>
      </w:r>
      <w:proofErr w:type="gramEnd"/>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Prácticamente similar a la especie tipo pero con el sombrero enteramente de color amarillo citrino con el margen más pálido. Láminas blancas con la arista serrulada. Carne de sabor acre y olor de acetato de amilo. Esporas reticuladas. La podemos confundir con </w:t>
      </w:r>
      <w:smartTag w:uri="urn:schemas-microsoft-com:office:smarttags" w:element="PersonName">
        <w:smartTagPr>
          <w:attr w:name="ProductID" w:val="la R."/>
        </w:smartTagPr>
        <w:r>
          <w:rPr>
            <w:rFonts w:ascii="Verdana" w:hAnsi="Verdana"/>
            <w:lang w:val="es-MX"/>
          </w:rPr>
          <w:t xml:space="preserve">la </w:t>
        </w:r>
        <w:r w:rsidRPr="009F5F59">
          <w:rPr>
            <w:rFonts w:ascii="Verdana" w:hAnsi="Verdana"/>
            <w:b/>
            <w:i/>
            <w:lang w:val="es-MX"/>
          </w:rPr>
          <w:t>R.</w:t>
        </w:r>
      </w:smartTag>
      <w:r w:rsidRPr="009F5F59">
        <w:rPr>
          <w:rFonts w:ascii="Verdana" w:hAnsi="Verdana"/>
          <w:b/>
          <w:i/>
          <w:lang w:val="es-MX"/>
        </w:rPr>
        <w:t xml:space="preserve"> raoultii</w:t>
      </w:r>
      <w:r>
        <w:rPr>
          <w:rFonts w:ascii="Verdana" w:hAnsi="Verdana"/>
          <w:lang w:val="es-MX"/>
        </w:rPr>
        <w:t>.</w:t>
      </w:r>
    </w:p>
    <w:p w:rsidR="00D204B9" w:rsidRPr="00543138" w:rsidRDefault="00D204B9" w:rsidP="00D204B9">
      <w:pPr>
        <w:jc w:val="both"/>
        <w:rPr>
          <w:rFonts w:ascii="Verdana" w:hAnsi="Verdana"/>
          <w:lang w:val="fr-FR"/>
        </w:rPr>
      </w:pPr>
      <w:r w:rsidRPr="00543138">
        <w:rPr>
          <w:rFonts w:ascii="Verdana" w:hAnsi="Verdana"/>
          <w:b/>
          <w:i/>
          <w:highlight w:val="yellow"/>
          <w:u w:val="single"/>
          <w:lang w:val="fr-FR"/>
        </w:rPr>
        <w:t>R. fragilis var. gilva</w:t>
      </w:r>
      <w:r w:rsidRPr="00543138">
        <w:rPr>
          <w:rFonts w:ascii="Verdana" w:hAnsi="Verdana"/>
          <w:lang w:val="fr-FR"/>
        </w:rPr>
        <w:t xml:space="preserve"> Einhell. (1985)</w:t>
      </w:r>
      <w:r>
        <w:rPr>
          <w:rFonts w:ascii="Verdana" w:hAnsi="Verdana"/>
          <w:lang w:val="fr-FR"/>
        </w:rPr>
        <w:t>…………………………………………………</w:t>
      </w: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sombrero mate y de color blanquecino.</w:t>
      </w:r>
    </w:p>
    <w:p w:rsidR="00D204B9" w:rsidRPr="002A75A9" w:rsidRDefault="00D204B9" w:rsidP="00D204B9">
      <w:pPr>
        <w:jc w:val="both"/>
        <w:rPr>
          <w:rFonts w:ascii="Verdana" w:hAnsi="Verdana"/>
          <w:lang w:val="fr-FR"/>
        </w:rPr>
      </w:pPr>
      <w:r w:rsidRPr="00CF127B">
        <w:rPr>
          <w:rFonts w:ascii="Verdana" w:hAnsi="Verdana"/>
          <w:b/>
          <w:i/>
          <w:highlight w:val="yellow"/>
          <w:u w:val="single"/>
          <w:lang w:val="fr-FR"/>
        </w:rPr>
        <w:t>R. fragilis var. nivea</w:t>
      </w:r>
      <w:r w:rsidRPr="002A75A9">
        <w:rPr>
          <w:rFonts w:ascii="Verdana" w:hAnsi="Verdana"/>
          <w:lang w:val="fr-FR"/>
        </w:rPr>
        <w:t xml:space="preserve"> </w:t>
      </w:r>
      <w:r w:rsidRPr="00CF127B">
        <w:rPr>
          <w:rFonts w:ascii="Verdana" w:hAnsi="Verdana"/>
          <w:lang w:val="fr-FR"/>
        </w:rPr>
        <w:t>(Pers.) J.E. Lange (1926)</w:t>
      </w:r>
      <w:r>
        <w:rPr>
          <w:rFonts w:ascii="Verdana" w:hAnsi="Verdana"/>
          <w:lang w:val="fr-FR"/>
        </w:rPr>
        <w:t>……………………………….</w:t>
      </w:r>
    </w:p>
    <w:p w:rsidR="00D204B9" w:rsidRPr="002A75A9" w:rsidRDefault="00D204B9" w:rsidP="00D204B9">
      <w:pPr>
        <w:jc w:val="both"/>
        <w:rPr>
          <w:rFonts w:ascii="Verdana" w:hAnsi="Verdana"/>
          <w:lang w:val="fr-FR"/>
        </w:rPr>
      </w:pPr>
    </w:p>
    <w:p w:rsidR="00D204B9" w:rsidRPr="002A75A9" w:rsidRDefault="00D204B9" w:rsidP="00D204B9">
      <w:pPr>
        <w:jc w:val="both"/>
        <w:rPr>
          <w:rFonts w:ascii="Verdana" w:hAnsi="Verdana"/>
          <w:lang w:val="fr-FR"/>
        </w:rPr>
      </w:pPr>
    </w:p>
    <w:p w:rsidR="00D204B9" w:rsidRDefault="00D204B9" w:rsidP="00D204B9">
      <w:pPr>
        <w:jc w:val="both"/>
        <w:rPr>
          <w:rFonts w:ascii="Verdana" w:hAnsi="Verdana"/>
          <w:lang w:val="es-MX"/>
        </w:rPr>
      </w:pPr>
      <w:r>
        <w:rPr>
          <w:rFonts w:ascii="Verdana" w:hAnsi="Verdana"/>
          <w:lang w:val="es-MX"/>
        </w:rPr>
        <w:t>Sombrero (2.5-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rojo-carmín, lilacino o violáceo, con el centro púrpura-negruzco o pardo-vinoso. Margen translúcido y cutícula con brillo satinado y separable máximo hasta medio radio. Láminas  espaciadas, frágiles, blancas, después crema-blanquecinas y de sabor muy acre. Pie corto, brillante, con ligeras esfumaciones de color rosa en la base para tornarse en la madurez a tonos amarillos o pardos. Carne frágil, con olor a esmalte de uñas o a plátano maduro y de sabor muy acre. Esporada blanca (Ia). Reacción (Fe) de color anaranjado pálido y </w:t>
      </w:r>
      <w:proofErr w:type="gramStart"/>
      <w:r>
        <w:rPr>
          <w:rFonts w:ascii="Verdana" w:hAnsi="Verdana"/>
          <w:lang w:val="es-MX"/>
        </w:rPr>
        <w:t>positiva</w:t>
      </w:r>
      <w:proofErr w:type="gramEnd"/>
      <w:r>
        <w:rPr>
          <w:rFonts w:ascii="Verdana" w:hAnsi="Verdana"/>
          <w:lang w:val="es-MX"/>
        </w:rPr>
        <w:t xml:space="preserve"> fuerte con el guayaco (G). Fructifica en bosques de coníferas y planifolios, en zonas húmedas.</w:t>
      </w:r>
    </w:p>
    <w:p w:rsidR="00D204B9" w:rsidRPr="00CF127B" w:rsidRDefault="00D204B9" w:rsidP="00D204B9">
      <w:pPr>
        <w:jc w:val="both"/>
        <w:rPr>
          <w:rFonts w:ascii="Verdana" w:hAnsi="Verdana"/>
          <w:lang w:val="es-MX"/>
        </w:rPr>
      </w:pPr>
      <w:r w:rsidRPr="00CF127B">
        <w:rPr>
          <w:rFonts w:ascii="Verdana" w:hAnsi="Verdana"/>
          <w:b/>
          <w:i/>
          <w:highlight w:val="yellow"/>
          <w:u w:val="single"/>
          <w:lang w:val="es-MX"/>
        </w:rPr>
        <w:t>R. atrorubens</w:t>
      </w:r>
      <w:r>
        <w:rPr>
          <w:rFonts w:ascii="Verdana" w:hAnsi="Verdana"/>
          <w:lang w:val="es-MX"/>
        </w:rPr>
        <w:t xml:space="preserve"> </w:t>
      </w:r>
      <w:r w:rsidRPr="00CF127B">
        <w:rPr>
          <w:rFonts w:ascii="Verdana" w:hAnsi="Verdana"/>
        </w:rPr>
        <w:t>Quél. (1898)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rojo o rosa oscuros, +/- negruzcos o violáceos en el centro, el resto rosa-liláceo o rojo, a veces un poco zonado. Cutícula mate y separable hasta medio radio. Laminas blancas, a veces con la arista aserrada o crenulada, de sabor muy acre. Pie corto, irregular, a veces difuminado de rosa. Carne firme y consistente, con olor a esmalte de uñas o a plátano maduro y de sabor muy acre. Esporada blanca (Ia). Fructifica </w:t>
      </w:r>
      <w:proofErr w:type="gramStart"/>
      <w:r>
        <w:rPr>
          <w:rFonts w:ascii="Verdana" w:hAnsi="Verdana"/>
          <w:lang w:val="es-MX"/>
        </w:rPr>
        <w:t>bajo coníferas</w:t>
      </w:r>
      <w:proofErr w:type="gramEnd"/>
      <w:r>
        <w:rPr>
          <w:rFonts w:ascii="Verdana" w:hAnsi="Verdana"/>
          <w:lang w:val="es-MX"/>
        </w:rPr>
        <w:t xml:space="preserve"> o planifolios.</w:t>
      </w:r>
    </w:p>
    <w:p w:rsidR="00D204B9" w:rsidRPr="00FB743C" w:rsidRDefault="00D204B9" w:rsidP="00D204B9">
      <w:pPr>
        <w:jc w:val="both"/>
        <w:rPr>
          <w:rFonts w:ascii="Verdana" w:hAnsi="Verdana"/>
          <w:lang w:val="es-MX"/>
        </w:rPr>
      </w:pPr>
      <w:r>
        <w:rPr>
          <w:rFonts w:ascii="Verdana" w:hAnsi="Verdana"/>
          <w:lang w:val="es-MX"/>
        </w:rPr>
        <w:t xml:space="preserve">Sinónimo: </w:t>
      </w:r>
      <w:hyperlink r:id="rId28" w:history="1">
        <w:r w:rsidRPr="00FB743C">
          <w:rPr>
            <w:rStyle w:val="Hipervnculo"/>
            <w:rFonts w:ascii="Verdana" w:hAnsi="Verdana"/>
            <w:b/>
            <w:i/>
          </w:rPr>
          <w:t>Russula knauthii</w:t>
        </w:r>
      </w:hyperlink>
      <w:r w:rsidRPr="00FB743C">
        <w:rPr>
          <w:rFonts w:ascii="Verdana" w:hAnsi="Verdana"/>
        </w:rPr>
        <w:t xml:space="preserve"> (Singer) Hora (1960)</w:t>
      </w:r>
    </w:p>
    <w:p w:rsidR="00D204B9" w:rsidRPr="00BA68ED" w:rsidRDefault="00D204B9" w:rsidP="00D204B9">
      <w:pPr>
        <w:jc w:val="both"/>
        <w:rPr>
          <w:rFonts w:ascii="Verdana" w:hAnsi="Verdana"/>
          <w:lang w:val="en-GB"/>
        </w:rPr>
      </w:pPr>
      <w:r w:rsidRPr="00543138">
        <w:rPr>
          <w:rFonts w:ascii="Verdana" w:hAnsi="Verdana"/>
          <w:b/>
          <w:i/>
          <w:highlight w:val="yellow"/>
          <w:u w:val="single"/>
          <w:lang w:val="fr-FR"/>
        </w:rPr>
        <w:t>R. fragilis var. knauthii</w:t>
      </w:r>
      <w:r w:rsidRPr="00543138">
        <w:rPr>
          <w:rFonts w:ascii="Verdana" w:hAnsi="Verdana"/>
          <w:b/>
          <w:i/>
          <w:lang w:val="fr-FR"/>
        </w:rPr>
        <w:t xml:space="preserve"> </w:t>
      </w:r>
      <w:r w:rsidRPr="00543138">
        <w:rPr>
          <w:rFonts w:ascii="Verdana" w:hAnsi="Verdana"/>
          <w:lang w:val="fr-FR"/>
        </w:rPr>
        <w:t>(Singer) Kuyper &amp; Vuure (1985)</w:t>
      </w:r>
      <w:r>
        <w:rPr>
          <w:rFonts w:ascii="Verdana" w:hAnsi="Verdana"/>
          <w:lang w:val="fr-FR"/>
        </w:rPr>
        <w:t>………………</w:t>
      </w:r>
    </w:p>
    <w:p w:rsidR="00D204B9" w:rsidRPr="00BA68ED" w:rsidRDefault="00D204B9" w:rsidP="00D204B9">
      <w:pPr>
        <w:jc w:val="both"/>
        <w:rPr>
          <w:rFonts w:ascii="Verdana" w:hAnsi="Verdana"/>
          <w:lang w:val="en-GB"/>
        </w:rPr>
      </w:pPr>
    </w:p>
    <w:p w:rsidR="00D204B9" w:rsidRPr="00BA68ED"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oliváceo con el centro bronce +/- bistre, con manchas ocráceas. Cutícula mate y separable hasta 1/3 del radio. Láminas con la arista +/- aserrada o crenulada, de sabor muy acre. Pie claviforme. Carne firme y consistente, amarilleante en las lesiones y en el pie, de sabor muy acre. Esporada blanquecina (Ib). Reacción positiva débil con el guayaco (G). Fructifica bajo planifolios.</w:t>
      </w:r>
    </w:p>
    <w:p w:rsidR="00D204B9" w:rsidRPr="004A077C" w:rsidRDefault="00D204B9" w:rsidP="00D204B9">
      <w:pPr>
        <w:jc w:val="both"/>
        <w:rPr>
          <w:rFonts w:ascii="Verdana" w:hAnsi="Verdana"/>
          <w:b/>
          <w:i/>
          <w:lang w:val="es-MX"/>
        </w:rPr>
      </w:pPr>
      <w:r w:rsidRPr="004A077C">
        <w:rPr>
          <w:rFonts w:ascii="Verdana" w:hAnsi="Verdana"/>
          <w:b/>
          <w:i/>
          <w:highlight w:val="yellow"/>
          <w:u w:val="single"/>
          <w:lang w:val="es-MX"/>
        </w:rPr>
        <w:t>R. serotina</w:t>
      </w:r>
      <w:r>
        <w:rPr>
          <w:rFonts w:ascii="Verdana" w:hAnsi="Verdana"/>
          <w:b/>
          <w:i/>
          <w:lang w:val="es-MX"/>
        </w:rPr>
        <w:t xml:space="preserve"> </w:t>
      </w:r>
      <w:r w:rsidRPr="004A077C">
        <w:rPr>
          <w:rFonts w:ascii="Verdana" w:hAnsi="Verdana"/>
        </w:rPr>
        <w:t>Quél. (1878)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r w:rsidRPr="00937520">
        <w:rPr>
          <w:rFonts w:ascii="Verdana" w:hAnsi="Verdana"/>
          <w:b/>
          <w:lang w:val="es-MX"/>
        </w:rPr>
        <w:t>Subsección</w:t>
      </w:r>
      <w:r>
        <w:rPr>
          <w:rFonts w:ascii="Verdana" w:hAnsi="Verdana"/>
          <w:lang w:val="es-MX"/>
        </w:rPr>
        <w:t xml:space="preserve"> </w:t>
      </w:r>
      <w:r>
        <w:rPr>
          <w:rFonts w:ascii="Verdana" w:hAnsi="Verdana"/>
          <w:b/>
          <w:bCs/>
          <w:lang w:val="es-MX"/>
        </w:rPr>
        <w:t>2.3.b2</w:t>
      </w:r>
      <w:r>
        <w:rPr>
          <w:rFonts w:ascii="Verdana" w:hAnsi="Verdana"/>
          <w:lang w:val="es-MX"/>
        </w:rPr>
        <w:t xml:space="preserve"> – </w:t>
      </w:r>
      <w:r>
        <w:rPr>
          <w:rFonts w:ascii="Verdana" w:hAnsi="Verdana"/>
          <w:b/>
          <w:bCs/>
          <w:i/>
          <w:iCs/>
          <w:color w:val="FF0000"/>
          <w:sz w:val="28"/>
          <w:u w:val="single"/>
          <w:lang w:val="es-MX"/>
        </w:rPr>
        <w:t>Violaceinae</w:t>
      </w:r>
      <w:r>
        <w:rPr>
          <w:rFonts w:ascii="Verdana" w:hAnsi="Verdana"/>
          <w:lang w:val="es-MX"/>
        </w:rPr>
        <w:t xml:space="preserve">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AB4EED" w:rsidRDefault="00D204B9" w:rsidP="00D204B9">
      <w:pPr>
        <w:numPr>
          <w:ilvl w:val="0"/>
          <w:numId w:val="4"/>
        </w:numPr>
        <w:jc w:val="both"/>
        <w:rPr>
          <w:rFonts w:ascii="Verdana" w:hAnsi="Verdana"/>
          <w:b/>
          <w:lang w:val="es-MX"/>
        </w:rPr>
      </w:pPr>
      <w:r w:rsidRPr="00AB4EED">
        <w:rPr>
          <w:rFonts w:ascii="Verdana" w:hAnsi="Verdana"/>
          <w:b/>
          <w:lang w:val="es-MX"/>
        </w:rPr>
        <w:t>Esporada crema u ocr</w:t>
      </w:r>
      <w:r>
        <w:rPr>
          <w:rFonts w:ascii="Verdana" w:hAnsi="Verdana"/>
          <w:b/>
          <w:lang w:val="es-MX"/>
        </w:rPr>
        <w:t>ácea</w:t>
      </w:r>
      <w:r w:rsidRPr="00AB4EED">
        <w:rPr>
          <w:rFonts w:ascii="Verdana" w:hAnsi="Verdana"/>
          <w:b/>
          <w:lang w:val="es-MX"/>
        </w:rPr>
        <w:t>.</w:t>
      </w:r>
    </w:p>
    <w:p w:rsidR="00D204B9" w:rsidRDefault="00D204B9" w:rsidP="00D204B9">
      <w:pPr>
        <w:numPr>
          <w:ilvl w:val="0"/>
          <w:numId w:val="4"/>
        </w:numPr>
        <w:jc w:val="both"/>
        <w:rPr>
          <w:rFonts w:ascii="Verdana" w:hAnsi="Verdana"/>
          <w:b/>
          <w:lang w:val="es-MX"/>
        </w:rPr>
      </w:pPr>
      <w:r w:rsidRPr="00AB4EED">
        <w:rPr>
          <w:rFonts w:ascii="Verdana" w:hAnsi="Verdana"/>
          <w:b/>
          <w:lang w:val="es-MX"/>
        </w:rPr>
        <w:t>Sabor muy picante.</w:t>
      </w:r>
    </w:p>
    <w:p w:rsidR="00D204B9" w:rsidRDefault="00D204B9" w:rsidP="00D204B9">
      <w:pPr>
        <w:numPr>
          <w:ilvl w:val="0"/>
          <w:numId w:val="4"/>
        </w:numPr>
        <w:jc w:val="both"/>
        <w:rPr>
          <w:rFonts w:ascii="Verdana" w:hAnsi="Verdana"/>
          <w:b/>
          <w:lang w:val="es-MX"/>
        </w:rPr>
      </w:pPr>
      <w:r w:rsidRPr="00AB4EED">
        <w:rPr>
          <w:rFonts w:ascii="Verdana" w:hAnsi="Verdana"/>
          <w:b/>
          <w:lang w:val="es-MX"/>
        </w:rPr>
        <w:t>Pie nunca coloreado.</w:t>
      </w:r>
    </w:p>
    <w:p w:rsidR="00D204B9" w:rsidRPr="00AB4EED" w:rsidRDefault="00D204B9" w:rsidP="00D204B9">
      <w:pPr>
        <w:numPr>
          <w:ilvl w:val="0"/>
          <w:numId w:val="4"/>
        </w:numPr>
        <w:jc w:val="both"/>
        <w:rPr>
          <w:rFonts w:ascii="Verdana" w:hAnsi="Verdana"/>
          <w:b/>
          <w:lang w:val="es-MX"/>
        </w:rPr>
      </w:pPr>
      <w:r>
        <w:rPr>
          <w:rFonts w:ascii="Verdana" w:hAnsi="Verdana"/>
          <w:b/>
          <w:lang w:val="es-MX"/>
        </w:rPr>
        <w:t>Olor a hojas de geranio (la mayoría)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C802DD" w:rsidRDefault="00D204B9" w:rsidP="00D204B9">
      <w:pPr>
        <w:jc w:val="both"/>
        <w:rPr>
          <w:rFonts w:ascii="Verdana" w:hAnsi="Verdana"/>
          <w:b/>
          <w:u w:val="single"/>
          <w:lang w:val="es-MX"/>
        </w:rPr>
      </w:pPr>
      <w:r w:rsidRPr="00C802DD">
        <w:rPr>
          <w:rFonts w:ascii="Verdana" w:hAnsi="Verdana"/>
          <w:b/>
          <w:u w:val="single"/>
          <w:lang w:val="es-MX"/>
        </w:rPr>
        <w:t>Especies de estepas (Cistus)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violado-lilacino con el centro oliváceo y el margen rosado; o totalmente oliváceo. Margen translúcido y cutícula brillante, +/- viscosa y separable hasta medio radio o más. Láminas espaciadas de color crema-ocráceo y de sabor acre. Pie esponjoso, al fin hueco, de color blanco, luego amarillea. Carne blanca, con olor afrutado intenso y de sabor lentamente picante. Esporada ocre claro (IIIa-IIIb). Crece en simbiosis con los </w:t>
      </w:r>
      <w:r w:rsidRPr="001F5DCB">
        <w:rPr>
          <w:rFonts w:ascii="Verdana" w:hAnsi="Verdana"/>
          <w:b/>
          <w:i/>
          <w:lang w:val="es-MX"/>
        </w:rPr>
        <w:t>Cistus</w:t>
      </w:r>
      <w:r>
        <w:rPr>
          <w:rFonts w:ascii="Verdana" w:hAnsi="Verdana"/>
          <w:lang w:val="es-MX"/>
        </w:rPr>
        <w:t xml:space="preserve"> (estepas) </w:t>
      </w:r>
    </w:p>
    <w:p w:rsidR="00D204B9" w:rsidRPr="00695F23" w:rsidRDefault="00D204B9" w:rsidP="00D204B9">
      <w:pPr>
        <w:jc w:val="both"/>
        <w:rPr>
          <w:rFonts w:ascii="Verdana" w:hAnsi="Verdana"/>
          <w:b/>
          <w:i/>
          <w:lang w:val="en-GB"/>
        </w:rPr>
      </w:pPr>
      <w:r w:rsidRPr="00695F23">
        <w:rPr>
          <w:rFonts w:ascii="Verdana" w:hAnsi="Verdana"/>
          <w:b/>
          <w:i/>
          <w:highlight w:val="yellow"/>
          <w:u w:val="single"/>
          <w:lang w:val="fr-FR"/>
        </w:rPr>
        <w:t>R. cistoadelpha</w:t>
      </w:r>
      <w:r>
        <w:rPr>
          <w:rFonts w:ascii="Verdana" w:hAnsi="Verdana"/>
          <w:b/>
          <w:i/>
          <w:lang w:val="fr-FR"/>
        </w:rPr>
        <w:t xml:space="preserve"> </w:t>
      </w:r>
      <w:r w:rsidRPr="00695F23">
        <w:rPr>
          <w:rFonts w:ascii="Verdana" w:hAnsi="Verdana"/>
          <w:lang w:val="en-GB"/>
        </w:rPr>
        <w:t>M.M. Moser &amp; Trimbach (1981)</w:t>
      </w:r>
      <w:r>
        <w:rPr>
          <w:rFonts w:ascii="Verdana" w:hAnsi="Verdana"/>
          <w:lang w:val="en-GB"/>
        </w:rPr>
        <w:t>……………………………..</w:t>
      </w:r>
    </w:p>
    <w:p w:rsidR="00D204B9" w:rsidRPr="00FB743C" w:rsidRDefault="00D204B9" w:rsidP="00D204B9">
      <w:pPr>
        <w:jc w:val="both"/>
        <w:rPr>
          <w:rFonts w:ascii="Verdana" w:hAnsi="Verdana"/>
          <w:lang w:val="en-GB"/>
        </w:rPr>
      </w:pPr>
    </w:p>
    <w:p w:rsidR="00D204B9" w:rsidRPr="00FB743C"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 xml:space="preserve">Prácticamente similar a la especie tipo pero con el sombrero de color violeta-azulado uniforme y escasamente decolorado. El hábitat y el resto de características son idénticas a la especie tipo. Esta forma es totalmente idéntica a </w:t>
      </w:r>
      <w:smartTag w:uri="urn:schemas-microsoft-com:office:smarttags" w:element="PersonName">
        <w:smartTagPr>
          <w:attr w:name="ProductID" w:val="la R."/>
        </w:smartTagPr>
        <w:r>
          <w:rPr>
            <w:rFonts w:ascii="Verdana" w:hAnsi="Verdana"/>
            <w:lang w:val="es-MX"/>
          </w:rPr>
          <w:t xml:space="preserve">la </w:t>
        </w:r>
        <w:r w:rsidRPr="001F5DCB">
          <w:rPr>
            <w:rFonts w:ascii="Verdana" w:hAnsi="Verdana"/>
            <w:b/>
            <w:i/>
            <w:lang w:val="es-MX"/>
          </w:rPr>
          <w:t>R.</w:t>
        </w:r>
      </w:smartTag>
      <w:r w:rsidRPr="001F5DCB">
        <w:rPr>
          <w:rFonts w:ascii="Verdana" w:hAnsi="Verdana"/>
          <w:b/>
          <w:i/>
          <w:lang w:val="es-MX"/>
        </w:rPr>
        <w:t xml:space="preserve"> unicolor</w:t>
      </w:r>
      <w:r>
        <w:rPr>
          <w:rFonts w:ascii="Verdana" w:hAnsi="Verdana"/>
          <w:lang w:val="es-MX"/>
        </w:rPr>
        <w:t xml:space="preserve">, por tal motivo el binomio </w:t>
      </w:r>
      <w:r w:rsidRPr="001F5DCB">
        <w:rPr>
          <w:rFonts w:ascii="Verdana" w:hAnsi="Verdana"/>
          <w:b/>
          <w:i/>
          <w:lang w:val="es-MX"/>
        </w:rPr>
        <w:t>R. cistoadelpha</w:t>
      </w:r>
      <w:r>
        <w:rPr>
          <w:rFonts w:ascii="Verdana" w:hAnsi="Verdana"/>
          <w:lang w:val="es-MX"/>
        </w:rPr>
        <w:t xml:space="preserve"> - </w:t>
      </w:r>
      <w:r w:rsidRPr="001F5DCB">
        <w:rPr>
          <w:rFonts w:ascii="Verdana" w:hAnsi="Verdana"/>
          <w:b/>
          <w:i/>
          <w:lang w:val="es-MX"/>
        </w:rPr>
        <w:t>R. unicolor</w:t>
      </w:r>
      <w:r>
        <w:rPr>
          <w:rFonts w:ascii="Verdana" w:hAnsi="Verdana"/>
          <w:lang w:val="es-MX"/>
        </w:rPr>
        <w:t xml:space="preserve"> podría ser representado por una única entidad con posibles formas ecológicas caracterizadas por hábitat diferentes.</w:t>
      </w:r>
    </w:p>
    <w:p w:rsidR="00D204B9" w:rsidRDefault="00D204B9" w:rsidP="00D204B9">
      <w:pPr>
        <w:jc w:val="both"/>
        <w:rPr>
          <w:rFonts w:ascii="Verdana" w:hAnsi="Verdana"/>
          <w:lang w:val="es-MX"/>
        </w:rPr>
      </w:pPr>
      <w:r w:rsidRPr="00CF127B">
        <w:rPr>
          <w:rFonts w:ascii="Verdana" w:hAnsi="Verdana"/>
          <w:b/>
          <w:i/>
          <w:highlight w:val="yellow"/>
          <w:u w:val="single"/>
          <w:lang w:val="es-MX"/>
        </w:rPr>
        <w:t>R. cistoadelpha f. pseudounicolor</w:t>
      </w:r>
      <w:r>
        <w:rPr>
          <w:rFonts w:ascii="Verdana" w:hAnsi="Verdana"/>
          <w:lang w:val="es-MX"/>
        </w:rPr>
        <w:t xml:space="preserve"> Sarnari (1987)………………………….</w:t>
      </w:r>
    </w:p>
    <w:p w:rsidR="00D204B9" w:rsidRDefault="00D204B9" w:rsidP="00D204B9">
      <w:pPr>
        <w:jc w:val="both"/>
        <w:rPr>
          <w:rFonts w:ascii="Verdana" w:hAnsi="Verdana"/>
          <w:lang w:val="es-MX"/>
        </w:rPr>
      </w:pPr>
    </w:p>
    <w:p w:rsidR="00D204B9" w:rsidRPr="000A4DC0" w:rsidRDefault="00D204B9" w:rsidP="00D204B9">
      <w:pPr>
        <w:jc w:val="both"/>
        <w:rPr>
          <w:rFonts w:ascii="Verdana" w:hAnsi="Verdana"/>
          <w:b/>
          <w:u w:val="single"/>
          <w:lang w:val="es-MX"/>
        </w:rPr>
      </w:pPr>
      <w:r w:rsidRPr="000A4DC0">
        <w:rPr>
          <w:rFonts w:ascii="Verdana" w:hAnsi="Verdana"/>
          <w:b/>
          <w:u w:val="single"/>
          <w:lang w:val="es-MX"/>
        </w:rPr>
        <w:t>Especies de coníferas (Pinus, Picea)</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poco carnoso y frágil, de color violado con el margen rojo +/- purpúreo, o verde pálido, oliváceo o glauco. Cutícula viscosa, después mate (excepto el margen) y separable hasta los 2/3 del radio. Láminas espaciadas con un sabor acre insoportable. Pie excéntrico, al final hueco. Carne frágil, de color blanco, rosa-lila pálido bajo la cutícula, con olor a hojas de geranio frotadas y de sabor acre insoportable. Esporada blanquecina o crema </w:t>
      </w:r>
      <w:proofErr w:type="gramStart"/>
      <w:r>
        <w:rPr>
          <w:rFonts w:ascii="Verdana" w:hAnsi="Verdana"/>
          <w:lang w:val="es-MX"/>
        </w:rPr>
        <w:t>pálido</w:t>
      </w:r>
      <w:proofErr w:type="gramEnd"/>
      <w:r>
        <w:rPr>
          <w:rFonts w:ascii="Verdana" w:hAnsi="Verdana"/>
          <w:lang w:val="es-MX"/>
        </w:rPr>
        <w:t xml:space="preserve"> (Ib-IIa). Reacción rápida y positiva con el guayaco (G), azul-negruzco en medio minuto en la base del pie. Esta especie que nos recuerda a </w:t>
      </w:r>
      <w:smartTag w:uri="urn:schemas-microsoft-com:office:smarttags" w:element="PersonName">
        <w:smartTagPr>
          <w:attr w:name="ProductID" w:val="la R."/>
        </w:smartTagPr>
        <w:r>
          <w:rPr>
            <w:rFonts w:ascii="Verdana" w:hAnsi="Verdana"/>
            <w:lang w:val="es-MX"/>
          </w:rPr>
          <w:t xml:space="preserve">la </w:t>
        </w:r>
        <w:r w:rsidRPr="00966558">
          <w:rPr>
            <w:rFonts w:ascii="Verdana" w:hAnsi="Verdana"/>
            <w:b/>
            <w:i/>
            <w:lang w:val="es-MX"/>
          </w:rPr>
          <w:t>R.</w:t>
        </w:r>
      </w:smartTag>
      <w:r w:rsidRPr="00966558">
        <w:rPr>
          <w:rFonts w:ascii="Verdana" w:hAnsi="Verdana"/>
          <w:b/>
          <w:i/>
          <w:lang w:val="es-MX"/>
        </w:rPr>
        <w:t xml:space="preserve"> fragilis</w:t>
      </w:r>
      <w:r>
        <w:rPr>
          <w:rFonts w:ascii="Verdana" w:hAnsi="Verdana"/>
          <w:lang w:val="es-MX"/>
        </w:rPr>
        <w:t xml:space="preserve"> crece en marjales, en relación con coníferas (</w:t>
      </w:r>
      <w:r w:rsidRPr="001F5DCB">
        <w:rPr>
          <w:rFonts w:ascii="Verdana" w:hAnsi="Verdana"/>
          <w:b/>
          <w:i/>
          <w:lang w:val="es-MX"/>
        </w:rPr>
        <w:t>Picea</w:t>
      </w:r>
      <w:r>
        <w:rPr>
          <w:rFonts w:ascii="Verdana" w:hAnsi="Verdana"/>
          <w:lang w:val="es-MX"/>
        </w:rPr>
        <w:t xml:space="preserve">, </w:t>
      </w:r>
      <w:r w:rsidRPr="001F5DCB">
        <w:rPr>
          <w:rFonts w:ascii="Verdana" w:hAnsi="Verdana"/>
          <w:b/>
          <w:i/>
          <w:lang w:val="es-MX"/>
        </w:rPr>
        <w:t>Pinus</w:t>
      </w:r>
      <w:r w:rsidRPr="001F5DCB">
        <w:rPr>
          <w:rFonts w:ascii="Verdana" w:hAnsi="Verdana"/>
          <w:lang w:val="es-MX"/>
        </w:rPr>
        <w:t>)</w:t>
      </w:r>
      <w:r>
        <w:rPr>
          <w:rFonts w:ascii="Verdana" w:hAnsi="Verdana"/>
          <w:lang w:val="es-MX"/>
        </w:rPr>
        <w:t xml:space="preserve"> y raramente bajo planifolios.</w:t>
      </w:r>
    </w:p>
    <w:p w:rsidR="00D204B9" w:rsidRDefault="00D204B9" w:rsidP="00D204B9">
      <w:pPr>
        <w:jc w:val="both"/>
        <w:rPr>
          <w:rFonts w:ascii="Verdana" w:hAnsi="Verdana"/>
          <w:lang w:val="es-MX"/>
        </w:rPr>
      </w:pPr>
      <w:r w:rsidRPr="00CF2BFB">
        <w:rPr>
          <w:rFonts w:ascii="Verdana" w:hAnsi="Verdana"/>
          <w:b/>
          <w:i/>
          <w:highlight w:val="yellow"/>
          <w:u w:val="single"/>
          <w:lang w:val="es-MX"/>
        </w:rPr>
        <w:t>R. olivaceoviolascens</w:t>
      </w:r>
      <w:r>
        <w:rPr>
          <w:rFonts w:ascii="Verdana" w:hAnsi="Verdana"/>
          <w:lang w:val="es-MX"/>
        </w:rPr>
        <w:t xml:space="preserve"> </w:t>
      </w:r>
      <w:r w:rsidRPr="00CF2BFB">
        <w:rPr>
          <w:rFonts w:ascii="Verdana" w:hAnsi="Verdana"/>
        </w:rPr>
        <w:t>Gillet (1885)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al principio casi cónico (a veces), de color violado-rosado (+/- oscuro) en el centro, oliváceo en el resto, o abigarrado de violados o gris-verdosos, con decoloraciones blanquecinas o cremas. Margen delgado, ondulado-lobado, acanalado-tuberculado en mayor o </w:t>
      </w:r>
      <w:r>
        <w:rPr>
          <w:rFonts w:ascii="Verdana" w:hAnsi="Verdana"/>
          <w:lang w:val="es-MX"/>
        </w:rPr>
        <w:lastRenderedPageBreak/>
        <w:t>menor grado. Cutícula siempre brillante, +/- viscosa, elástica y separable hasta medio radio o a veces totalmente. Láminas espaciadas, delgadas, de color blanco-marfil a crema pálido y de sabor acre. Pie cavernoso, al fin hueco, de color blanco, con tendencia a amarillear a partir de la base. Carne firme pero pronto frágil, blanca con tendencia a amarillear, con olor fuerte a manzana y sabor acre. Esporada crema claro (IIa-IIb). Reacción nula con el guayaco (G) y reacción inmediata, de color rosa, de la carne y las láminas con amoníaco. En marjales de coníferas de montaña, como abetos (</w:t>
      </w:r>
      <w:r w:rsidRPr="00FB743C">
        <w:rPr>
          <w:rFonts w:ascii="Verdana" w:hAnsi="Verdana"/>
          <w:b/>
          <w:i/>
          <w:lang w:val="es-MX"/>
        </w:rPr>
        <w:t>Picea</w:t>
      </w:r>
      <w:r>
        <w:rPr>
          <w:rFonts w:ascii="Verdana" w:hAnsi="Verdana"/>
          <w:b/>
          <w:i/>
          <w:lang w:val="es-MX"/>
        </w:rPr>
        <w:t xml:space="preserve"> excelsa</w:t>
      </w:r>
      <w:r>
        <w:rPr>
          <w:rFonts w:ascii="Verdana" w:hAnsi="Verdana"/>
          <w:lang w:val="es-MX"/>
        </w:rPr>
        <w:t>).</w:t>
      </w:r>
    </w:p>
    <w:p w:rsidR="00D204B9" w:rsidRPr="00251BF9" w:rsidRDefault="00D204B9" w:rsidP="00D204B9">
      <w:pPr>
        <w:jc w:val="both"/>
        <w:rPr>
          <w:rFonts w:ascii="Verdana" w:hAnsi="Verdana"/>
          <w:b/>
          <w:i/>
          <w:lang w:val="fr-FR"/>
        </w:rPr>
      </w:pPr>
      <w:r w:rsidRPr="00695F23">
        <w:rPr>
          <w:rFonts w:ascii="Verdana" w:hAnsi="Verdana"/>
          <w:b/>
          <w:i/>
          <w:highlight w:val="yellow"/>
          <w:u w:val="single"/>
          <w:lang w:val="fr-FR"/>
        </w:rPr>
        <w:t>R. cavipes</w:t>
      </w:r>
      <w:r>
        <w:rPr>
          <w:rFonts w:ascii="Verdana" w:hAnsi="Verdana"/>
          <w:b/>
          <w:i/>
          <w:lang w:val="fr-FR"/>
        </w:rPr>
        <w:t xml:space="preserve"> </w:t>
      </w:r>
      <w:r w:rsidRPr="00FB743C">
        <w:rPr>
          <w:rFonts w:ascii="Verdana" w:hAnsi="Verdana"/>
        </w:rPr>
        <w:t xml:space="preserve">Britzelm. </w:t>
      </w:r>
      <w:r w:rsidRPr="00212796">
        <w:rPr>
          <w:rFonts w:ascii="Verdana" w:hAnsi="Verdana"/>
        </w:rPr>
        <w:t>(1893)………………………………………………………………</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violáceo (verdoso o lilacino) con decoloración acentuada a tonos amarillos. Margen acanalado. Cutícula brillante y separable hasta 1/3 del radio. Las láminas hacia la arista y la base del pie amarillean intensamente, incluso a tonos anaranjados. Carne con olor a hojas de geranio y de sabor acre. Esporada blanquecina (Ib). Reacciona igual que la especie tipo. Fructifica bajo abetos y hayas.</w:t>
      </w:r>
    </w:p>
    <w:p w:rsidR="00D204B9" w:rsidRPr="00251BF9" w:rsidRDefault="00D204B9" w:rsidP="00D204B9">
      <w:pPr>
        <w:jc w:val="both"/>
        <w:rPr>
          <w:rFonts w:ascii="Verdana" w:hAnsi="Verdana"/>
          <w:b/>
          <w:i/>
          <w:lang w:val="fr-FR"/>
        </w:rPr>
      </w:pPr>
      <w:r w:rsidRPr="00695F23">
        <w:rPr>
          <w:rFonts w:ascii="Verdana" w:hAnsi="Verdana"/>
          <w:b/>
          <w:i/>
          <w:highlight w:val="yellow"/>
          <w:u w:val="single"/>
          <w:lang w:val="fr-FR"/>
        </w:rPr>
        <w:t>R. cavipes var. abietina</w:t>
      </w:r>
      <w:r w:rsidRPr="00251BF9">
        <w:rPr>
          <w:rFonts w:ascii="Verdana" w:hAnsi="Verdana"/>
          <w:b/>
          <w:i/>
          <w:lang w:val="fr-FR"/>
        </w:rPr>
        <w:t xml:space="preserve"> </w:t>
      </w:r>
      <w:r w:rsidRPr="00FB743C">
        <w:rPr>
          <w:rFonts w:ascii="Verdana" w:hAnsi="Verdana"/>
        </w:rPr>
        <w:t>Bon (1987)</w:t>
      </w:r>
      <w:r>
        <w:rPr>
          <w:rFonts w:ascii="Verdana" w:hAnsi="Verdana"/>
        </w:rPr>
        <w:t>………………………………………………</w:t>
      </w:r>
    </w:p>
    <w:p w:rsidR="00D204B9" w:rsidRPr="00FB743C" w:rsidRDefault="00D204B9" w:rsidP="00D204B9">
      <w:pPr>
        <w:jc w:val="both"/>
        <w:rPr>
          <w:rFonts w:ascii="Verdana" w:hAnsi="Verdana"/>
          <w:lang w:val="fr-FR"/>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r w:rsidRPr="003A35CC">
        <w:rPr>
          <w:rFonts w:ascii="Verdana" w:hAnsi="Verdana"/>
          <w:b/>
          <w:u w:val="single"/>
          <w:lang w:val="es-MX"/>
        </w:rPr>
        <w:t xml:space="preserve">Especies de planifolios  </w:t>
      </w:r>
    </w:p>
    <w:p w:rsidR="00D204B9" w:rsidRDefault="00D204B9" w:rsidP="00D204B9">
      <w:pPr>
        <w:jc w:val="both"/>
        <w:rPr>
          <w:rFonts w:ascii="Verdana" w:hAnsi="Verdana"/>
          <w:b/>
          <w:u w:val="single"/>
          <w:lang w:val="es-MX"/>
        </w:rPr>
      </w:pPr>
    </w:p>
    <w:p w:rsidR="00D204B9"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a menudo irregular y asimétrico, de color violado-azulado, con el centro verdoso, o todo verdoso +/- oliváceo y grisáceo, o abigarrado. Cutícula mate en tiempo seco y separable en medio radio. Láminas espaciadas, de color blanco, luego blanco-crema y de sabor muy acres. Pie claviforme, duro, lleno, luego meduloso y cavernoso, largo, no extendido en lo alto, sordescente y con tendencia a grisear. Carne firme, de color blanco, con tendencia a grisear en el pie, con olor a hojas de geranio frotadas y de sabor muy acre. Esporada crema pálido (IIa) y reacción positiva con el guayaco (G). Esta especie, muy similar a </w:t>
      </w:r>
      <w:smartTag w:uri="urn:schemas-microsoft-com:office:smarttags" w:element="PersonName">
        <w:smartTagPr>
          <w:attr w:name="ProductID" w:val="la R."/>
        </w:smartTagPr>
        <w:r>
          <w:rPr>
            <w:rFonts w:ascii="Verdana" w:hAnsi="Verdana"/>
            <w:lang w:val="es-MX"/>
          </w:rPr>
          <w:t xml:space="preserve">la </w:t>
        </w:r>
        <w:r w:rsidRPr="00EF7E48">
          <w:rPr>
            <w:rFonts w:ascii="Verdana" w:hAnsi="Verdana"/>
            <w:b/>
            <w:i/>
            <w:lang w:val="es-MX"/>
          </w:rPr>
          <w:t>R.</w:t>
        </w:r>
      </w:smartTag>
      <w:r w:rsidRPr="00EF7E48">
        <w:rPr>
          <w:rFonts w:ascii="Verdana" w:hAnsi="Verdana"/>
          <w:b/>
          <w:i/>
          <w:lang w:val="es-MX"/>
        </w:rPr>
        <w:t xml:space="preserve"> pelargonia</w:t>
      </w:r>
      <w:r>
        <w:rPr>
          <w:rFonts w:ascii="Verdana" w:hAnsi="Verdana"/>
          <w:lang w:val="es-MX"/>
        </w:rPr>
        <w:t xml:space="preserve"> crece bajo álamos o chopos blancos (</w:t>
      </w:r>
      <w:r w:rsidRPr="00212796">
        <w:rPr>
          <w:rFonts w:ascii="Verdana" w:hAnsi="Verdana"/>
          <w:b/>
          <w:i/>
          <w:lang w:val="es-MX"/>
        </w:rPr>
        <w:t>Populus</w:t>
      </w:r>
      <w:r>
        <w:rPr>
          <w:rFonts w:ascii="Verdana" w:hAnsi="Verdana"/>
          <w:lang w:val="es-MX"/>
        </w:rPr>
        <w:t>).</w:t>
      </w:r>
    </w:p>
    <w:p w:rsidR="00D204B9" w:rsidRDefault="00D204B9" w:rsidP="00D204B9">
      <w:pPr>
        <w:jc w:val="both"/>
        <w:rPr>
          <w:rFonts w:ascii="Verdana" w:hAnsi="Verdana"/>
          <w:b/>
          <w:i/>
          <w:lang w:val="es-MX"/>
        </w:rPr>
      </w:pPr>
      <w:r w:rsidRPr="00670FE5">
        <w:rPr>
          <w:rFonts w:ascii="Verdana" w:hAnsi="Verdana"/>
          <w:b/>
          <w:i/>
          <w:highlight w:val="yellow"/>
          <w:u w:val="single"/>
          <w:lang w:val="es-MX"/>
        </w:rPr>
        <w:t>R. clariana</w:t>
      </w:r>
      <w:r>
        <w:rPr>
          <w:rFonts w:ascii="Verdana" w:hAnsi="Verdana"/>
          <w:b/>
          <w:i/>
          <w:lang w:val="es-MX"/>
        </w:rPr>
        <w:t xml:space="preserve"> </w:t>
      </w:r>
      <w:r w:rsidRPr="00670FE5">
        <w:rPr>
          <w:rFonts w:ascii="Verdana" w:hAnsi="Verdana"/>
        </w:rPr>
        <w:t>R. Heim ex Kuyper &amp; Vuure (1985)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violáceo-lilacino con el centro oliváceo o verde-grisáceo; o todo oliváceo con tonos violáceos en el margen; o rojo-violáceo o rojo-negruzco en el centro y margen rojo y mate. Cutícula brillante y separable desde 1/3 hasta medio radio. Margen +/- pruinoso, mate y acanalado. Láminas blancas, después de color crema, a veces con la arista aserrada o crenulada (denticulada), de sabor muy </w:t>
      </w:r>
      <w:r>
        <w:rPr>
          <w:rFonts w:ascii="Verdana" w:hAnsi="Verdana"/>
          <w:lang w:val="es-MX"/>
        </w:rPr>
        <w:lastRenderedPageBreak/>
        <w:t>acre. Pie brillante, después rugoso, blanco con tendencia a amarillear. Carne firme pero pronto frágil, blanca, con tendencia a amarillear en la madurez, con olor a hojas de geranio frotadas y sabores varios (picante, bastante picante o un poco picante). Esporada crema pálido (IIa-IIb). Reacción positiva (débil a fuerte) con el guayaco. Fructifica en bosques frondosos húmedos y frescos (abedules, avellanos).</w:t>
      </w:r>
    </w:p>
    <w:p w:rsidR="00D204B9" w:rsidRDefault="00D204B9" w:rsidP="00D204B9">
      <w:pPr>
        <w:jc w:val="both"/>
        <w:rPr>
          <w:rFonts w:ascii="Verdana" w:hAnsi="Verdana"/>
          <w:lang w:val="es-MX"/>
        </w:rPr>
      </w:pPr>
      <w:r w:rsidRPr="00A12998">
        <w:rPr>
          <w:rFonts w:ascii="Verdana" w:hAnsi="Verdana"/>
          <w:b/>
          <w:i/>
          <w:highlight w:val="yellow"/>
          <w:u w:val="single"/>
        </w:rPr>
        <w:t>R. violacea</w:t>
      </w:r>
      <w:r w:rsidRPr="0094557A">
        <w:rPr>
          <w:rFonts w:ascii="Verdana" w:hAnsi="Verdana"/>
          <w:b/>
          <w:i/>
        </w:rPr>
        <w:t xml:space="preserve"> </w:t>
      </w:r>
      <w:r w:rsidRPr="00D11DF2">
        <w:rPr>
          <w:rFonts w:ascii="Verdana" w:hAnsi="Verdana"/>
        </w:rPr>
        <w:t>Quél. (1882)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(2-5/7 cm) de color violáceo (+/- puro, carmín o grisáceo), con el centro oliváceo muy decolorable, o +/- grisáceo o abigarrado. Margen acanalado y cutícula muy brillante, a veces mate y pruinosa, separable hasta la mitad o incluso 2/3 del radio. Láminas libres, escotadas, blancas, después crema claro y de sabor muy acre. Pie frágil, delgado, blanco, +/- estrangulado y con tendencia a grisear en la madurez. Carne firme</w:t>
      </w:r>
      <w:r w:rsidRPr="00907F06">
        <w:rPr>
          <w:rFonts w:ascii="Verdana" w:hAnsi="Verdana"/>
          <w:lang w:val="es-MX"/>
        </w:rPr>
        <w:t xml:space="preserve"> </w:t>
      </w:r>
      <w:r>
        <w:rPr>
          <w:rFonts w:ascii="Verdana" w:hAnsi="Verdana"/>
          <w:lang w:val="es-MX"/>
        </w:rPr>
        <w:t xml:space="preserve">pero pronto frágil, blanca, con tendencia a grisear ligeramente, con olor intenso a hojas de geranio (Género </w:t>
      </w:r>
      <w:r w:rsidRPr="00043C04">
        <w:rPr>
          <w:rFonts w:ascii="Verdana" w:hAnsi="Verdana"/>
          <w:b/>
          <w:i/>
          <w:lang w:val="es-MX"/>
        </w:rPr>
        <w:t>Pelargonium</w:t>
      </w:r>
      <w:r>
        <w:rPr>
          <w:rFonts w:ascii="Verdana" w:hAnsi="Verdana"/>
          <w:lang w:val="es-MX"/>
        </w:rPr>
        <w:t>) frotadas y de sabor muy acre. Esporada crema pálido (IIa-IIb). Reacción positiva lenta y débil con el guayaco (G). Fructifica bajo planifolios, sobre todo álamos.</w:t>
      </w:r>
    </w:p>
    <w:p w:rsidR="00D204B9" w:rsidRPr="00CF2BFB" w:rsidRDefault="00D204B9" w:rsidP="00D204B9">
      <w:pPr>
        <w:jc w:val="both"/>
        <w:rPr>
          <w:rFonts w:ascii="Verdana" w:hAnsi="Verdana"/>
          <w:lang w:val="es-MX"/>
        </w:rPr>
      </w:pPr>
      <w:r w:rsidRPr="00CF2BFB">
        <w:rPr>
          <w:rFonts w:ascii="Verdana" w:hAnsi="Verdana"/>
          <w:b/>
          <w:i/>
          <w:highlight w:val="yellow"/>
          <w:u w:val="single"/>
          <w:lang w:val="es-MX"/>
        </w:rPr>
        <w:t>R. pelargonia</w:t>
      </w:r>
      <w:r>
        <w:rPr>
          <w:rFonts w:ascii="Verdana" w:hAnsi="Verdana"/>
          <w:lang w:val="es-MX"/>
        </w:rPr>
        <w:t xml:space="preserve"> </w:t>
      </w:r>
      <w:r w:rsidRPr="00CF2BFB">
        <w:rPr>
          <w:rFonts w:ascii="Verdana" w:hAnsi="Verdana"/>
        </w:rPr>
        <w:t>Niolle (1941)</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amarillo-citrino o decolorado a verde pálido.</w:t>
      </w:r>
    </w:p>
    <w:p w:rsidR="00D204B9" w:rsidRDefault="00D204B9" w:rsidP="00D204B9">
      <w:pPr>
        <w:jc w:val="both"/>
        <w:rPr>
          <w:rFonts w:ascii="Verdana" w:hAnsi="Verdana"/>
          <w:lang w:val="es-MX"/>
        </w:rPr>
      </w:pPr>
      <w:r w:rsidRPr="00CF2BFB">
        <w:rPr>
          <w:rFonts w:ascii="Verdana" w:hAnsi="Verdana"/>
          <w:b/>
          <w:i/>
          <w:highlight w:val="yellow"/>
          <w:u w:val="single"/>
          <w:lang w:val="es-MX"/>
        </w:rPr>
        <w:t xml:space="preserve">R. pelargonia var. </w:t>
      </w:r>
      <w:proofErr w:type="gramStart"/>
      <w:r w:rsidRPr="00CF2BFB">
        <w:rPr>
          <w:rFonts w:ascii="Verdana" w:hAnsi="Verdana"/>
          <w:b/>
          <w:i/>
          <w:highlight w:val="yellow"/>
          <w:u w:val="single"/>
          <w:lang w:val="es-MX"/>
        </w:rPr>
        <w:t>citrinovirens</w:t>
      </w:r>
      <w:proofErr w:type="gramEnd"/>
      <w:r>
        <w:rPr>
          <w:rFonts w:ascii="Verdana" w:hAnsi="Verdana"/>
          <w:lang w:val="es-MX"/>
        </w:rPr>
        <w:t xml:space="preserve"> </w:t>
      </w:r>
      <w:r w:rsidRPr="00CF2BFB">
        <w:rPr>
          <w:rFonts w:ascii="Verdana" w:hAnsi="Verdana"/>
        </w:rPr>
        <w:t>Sarnari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(1.5-</w:t>
      </w:r>
      <w:smartTag w:uri="urn:schemas-microsoft-com:office:smarttags" w:element="metricconverter">
        <w:smartTagPr>
          <w:attr w:name="ProductID" w:val="4.5 cm"/>
        </w:smartTagPr>
        <w:r>
          <w:rPr>
            <w:rFonts w:ascii="Verdana" w:hAnsi="Verdana"/>
            <w:lang w:val="es-MX"/>
          </w:rPr>
          <w:t>4.5 cm</w:t>
        </w:r>
      </w:smartTag>
      <w:r>
        <w:rPr>
          <w:rFonts w:ascii="Verdana" w:hAnsi="Verdana"/>
          <w:lang w:val="es-MX"/>
        </w:rPr>
        <w:t>) de color verdoso u oliváceo en el centro, el resto muy blanco, a veces con el margen un poco violáceo. Cutícula brillante y separable hasta 2/3 del radio o incluso más. Láminas espaciadas, libres redondeadas, ventrudas y de sabor dulce o un poco acre. Carne muy frágil, con olor a hojas de geranio frotadas y de sabor dulce. Esporada crema pálido (IIa-IIb). Reacción positiva y débil con el guayaco (G). Fructifica bajo planifolios.</w:t>
      </w:r>
    </w:p>
    <w:p w:rsidR="00D204B9" w:rsidRDefault="00D204B9" w:rsidP="00D204B9">
      <w:pPr>
        <w:jc w:val="both"/>
        <w:rPr>
          <w:rFonts w:ascii="Verdana" w:hAnsi="Verdana"/>
          <w:lang w:val="es-MX"/>
        </w:rPr>
      </w:pPr>
      <w:r w:rsidRPr="00CF2BFB">
        <w:rPr>
          <w:rFonts w:ascii="Verdana" w:hAnsi="Verdana"/>
          <w:b/>
          <w:i/>
          <w:highlight w:val="yellow"/>
          <w:u w:val="single"/>
          <w:lang w:val="es-MX"/>
        </w:rPr>
        <w:t>R. innocua</w:t>
      </w:r>
      <w:r>
        <w:rPr>
          <w:rFonts w:ascii="Verdana" w:hAnsi="Verdana"/>
          <w:lang w:val="es-MX"/>
        </w:rPr>
        <w:t xml:space="preserve"> </w:t>
      </w:r>
      <w:r w:rsidRPr="00CF2BFB">
        <w:rPr>
          <w:rFonts w:ascii="Verdana" w:hAnsi="Verdana"/>
        </w:rPr>
        <w:t xml:space="preserve">(Singer) Romagn. </w:t>
      </w:r>
      <w:proofErr w:type="gramStart"/>
      <w:r w:rsidRPr="00CF2BFB">
        <w:rPr>
          <w:rFonts w:ascii="Verdana" w:hAnsi="Verdana"/>
        </w:rPr>
        <w:t>ex</w:t>
      </w:r>
      <w:proofErr w:type="gramEnd"/>
      <w:r w:rsidRPr="00CF2BFB">
        <w:rPr>
          <w:rFonts w:ascii="Verdana" w:hAnsi="Verdana"/>
        </w:rPr>
        <w:t xml:space="preserve"> Bon (1982)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purpúreo, con el centro oscuro (a veces negruzco). Margen a veces vinoso y con brillo de laca. Cutícula brillante y  muy separable (algo más de 2/3 del radio). Láminas espaciadas, muy obtusas, de color crema y de sabor acre. Pie a veces rosado. Carne frágil, amarilleante, con olor débil a hojas de geranio frotadas y de sabor </w:t>
      </w:r>
      <w:r>
        <w:rPr>
          <w:rFonts w:ascii="Verdana" w:hAnsi="Verdana"/>
          <w:lang w:val="es-MX"/>
        </w:rPr>
        <w:lastRenderedPageBreak/>
        <w:t>acre. Esporada crema y reacción positiva débil con el guayaco (G). Fructifica en sitios húmedos, bajo saucedas, entre el musgo.</w:t>
      </w:r>
    </w:p>
    <w:p w:rsidR="00D204B9" w:rsidRDefault="00D204B9" w:rsidP="00D204B9">
      <w:pPr>
        <w:jc w:val="both"/>
        <w:rPr>
          <w:rFonts w:ascii="Verdana" w:hAnsi="Verdana"/>
          <w:lang w:val="es-MX"/>
        </w:rPr>
      </w:pPr>
      <w:r>
        <w:rPr>
          <w:rFonts w:ascii="Verdana" w:hAnsi="Verdana"/>
          <w:lang w:val="es-MX"/>
        </w:rPr>
        <w:t xml:space="preserve">Sinónimo: </w:t>
      </w:r>
      <w:r w:rsidRPr="00FB743C">
        <w:rPr>
          <w:rFonts w:ascii="Verdana" w:hAnsi="Verdana"/>
          <w:b/>
          <w:i/>
          <w:color w:val="0000FF"/>
          <w:u w:val="single"/>
          <w:lang w:val="es-MX"/>
        </w:rPr>
        <w:t>R. norvegica</w:t>
      </w:r>
      <w:r>
        <w:rPr>
          <w:rFonts w:ascii="Verdana" w:hAnsi="Verdana"/>
          <w:lang w:val="es-MX"/>
        </w:rPr>
        <w:t xml:space="preserve"> </w:t>
      </w:r>
      <w:r w:rsidRPr="00FE28C8">
        <w:rPr>
          <w:rFonts w:ascii="Verdana" w:hAnsi="Verdana"/>
        </w:rPr>
        <w:t>D.A. Reid (1972)</w:t>
      </w:r>
    </w:p>
    <w:p w:rsidR="00D204B9" w:rsidRPr="00CF2BFB" w:rsidRDefault="00D204B9" w:rsidP="00D204B9">
      <w:pPr>
        <w:jc w:val="both"/>
        <w:rPr>
          <w:rFonts w:ascii="Verdana" w:hAnsi="Verdana"/>
          <w:lang w:val="es-MX"/>
        </w:rPr>
      </w:pPr>
      <w:r w:rsidRPr="00CF2BFB">
        <w:rPr>
          <w:rFonts w:ascii="Verdana" w:hAnsi="Verdana"/>
          <w:b/>
          <w:i/>
          <w:highlight w:val="yellow"/>
          <w:u w:val="single"/>
          <w:lang w:val="es-MX"/>
        </w:rPr>
        <w:t>R. laccata</w:t>
      </w:r>
      <w:r>
        <w:rPr>
          <w:rFonts w:ascii="Verdana" w:hAnsi="Verdana"/>
          <w:lang w:val="es-MX"/>
        </w:rPr>
        <w:t xml:space="preserve"> </w:t>
      </w:r>
      <w:r w:rsidRPr="00CF2BFB">
        <w:rPr>
          <w:rFonts w:ascii="Verdana" w:hAnsi="Verdana"/>
        </w:rPr>
        <w:t>Huijsman (1955)</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brillante, de color violáceo-rosado con tonos verdosos y margen rosado pálido, decolorado después a ocráceo. Láminas espaciadas, de color crema o +/- amarillentas y de sabor acre. Pie amarilleante y claviforme. Carne frágil, de sabor acre y con olor a hojas de geranio frotadas. Esporada crema y reacción nula con el guayaco (G). Fructifica bajo planifolios.</w:t>
      </w:r>
    </w:p>
    <w:p w:rsidR="00D204B9" w:rsidRDefault="00D204B9" w:rsidP="00D204B9">
      <w:pPr>
        <w:jc w:val="both"/>
        <w:rPr>
          <w:rFonts w:ascii="Verdana" w:hAnsi="Verdana"/>
          <w:lang w:val="es-MX"/>
        </w:rPr>
      </w:pPr>
      <w:r w:rsidRPr="00CF2BFB">
        <w:rPr>
          <w:rFonts w:ascii="Verdana" w:hAnsi="Verdana"/>
          <w:b/>
          <w:i/>
          <w:highlight w:val="yellow"/>
          <w:u w:val="single"/>
          <w:lang w:val="es-MX"/>
        </w:rPr>
        <w:t>R. pseudocavipes</w:t>
      </w:r>
      <w:r>
        <w:rPr>
          <w:rFonts w:ascii="Verdana" w:hAnsi="Verdana"/>
          <w:lang w:val="es-MX"/>
        </w:rPr>
        <w:t xml:space="preserve"> </w:t>
      </w:r>
      <w:r w:rsidRPr="00CF2BFB">
        <w:rPr>
          <w:rFonts w:ascii="Verdana" w:hAnsi="Verdana"/>
        </w:rPr>
        <w:t>Bon (1987)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violáceo (+/- rojizo o azulado), con el centro negruzco o pardo-violáceo y con decoloraciones pardo-amarillentas. Margen translúcido y acanalado. Cutícula mate y separable hasta los 2/3 del radio o más. Láminas libres, obtusas, delgadas, de color ocre y con  sabor acre. Pie corto, frágil, de color citrino y con la base del pie +/- pardo-amarillenta. Carne frágil, de color blanco con una leve tendencia a amarillear y con sabor acre. Esporada de color ocre claro (IIIa). Reacción (Fe) de color anaranjado y </w:t>
      </w:r>
      <w:proofErr w:type="gramStart"/>
      <w:r>
        <w:rPr>
          <w:rFonts w:ascii="Verdana" w:hAnsi="Verdana"/>
          <w:lang w:val="es-MX"/>
        </w:rPr>
        <w:t>positiva</w:t>
      </w:r>
      <w:proofErr w:type="gramEnd"/>
      <w:r>
        <w:rPr>
          <w:rFonts w:ascii="Verdana" w:hAnsi="Verdana"/>
          <w:lang w:val="es-MX"/>
        </w:rPr>
        <w:t xml:space="preserve"> fuerte con el guayaco (G). Fructifica bajo abedules.</w:t>
      </w:r>
    </w:p>
    <w:p w:rsidR="00D204B9" w:rsidRPr="007E1181" w:rsidRDefault="00D204B9" w:rsidP="00D204B9">
      <w:pPr>
        <w:jc w:val="both"/>
        <w:rPr>
          <w:rFonts w:ascii="Verdana" w:hAnsi="Verdana"/>
          <w:b/>
          <w:i/>
          <w:lang w:val="fr-FR"/>
        </w:rPr>
      </w:pPr>
      <w:r w:rsidRPr="00A12998">
        <w:rPr>
          <w:rFonts w:ascii="Verdana" w:hAnsi="Verdana"/>
          <w:b/>
          <w:i/>
          <w:highlight w:val="yellow"/>
          <w:u w:val="single"/>
          <w:lang w:val="fr-FR"/>
        </w:rPr>
        <w:t>R. unicolor</w:t>
      </w:r>
      <w:r>
        <w:rPr>
          <w:rFonts w:ascii="Verdana" w:hAnsi="Verdana"/>
          <w:b/>
          <w:i/>
          <w:lang w:val="fr-FR"/>
        </w:rPr>
        <w:t xml:space="preserve"> </w:t>
      </w:r>
      <w:r w:rsidRPr="00543138">
        <w:rPr>
          <w:rFonts w:ascii="Verdana" w:hAnsi="Verdana"/>
        </w:rPr>
        <w:t xml:space="preserve">Romagn. </w:t>
      </w:r>
      <w:r w:rsidRPr="00BA68ED">
        <w:rPr>
          <w:rFonts w:ascii="Verdana" w:hAnsi="Verdana"/>
        </w:rPr>
        <w:t>(1967)……………………………………………………………….</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verde oliva con decoloraciones a bistre-ocráceo. Margen grueso, luego lobado flexuoso. Cutícula mate, con venosidades radiales y separable hasta los 2/3 del radio. Láminas blancas, frágiles, a veces decurrentes y de sabor dulce. Pie blanco. Carne de sabor dulce. Esporada blanca (Ia). Reacción (Fe) nula y positiva lenta y débil con el guayaco (G). Fructifica bajo planifolios.</w:t>
      </w:r>
    </w:p>
    <w:p w:rsidR="00D204B9" w:rsidRDefault="00D204B9" w:rsidP="00D204B9">
      <w:pPr>
        <w:jc w:val="both"/>
        <w:rPr>
          <w:rFonts w:ascii="Verdana" w:hAnsi="Verdana"/>
          <w:lang w:val="es-MX"/>
        </w:rPr>
      </w:pPr>
      <w:r w:rsidRPr="00FB743C">
        <w:rPr>
          <w:rFonts w:ascii="Verdana" w:hAnsi="Verdana"/>
          <w:b/>
          <w:i/>
          <w:highlight w:val="yellow"/>
          <w:u w:val="single"/>
          <w:lang w:val="es-MX"/>
        </w:rPr>
        <w:t>R. chloroxantha</w:t>
      </w:r>
      <w:r>
        <w:rPr>
          <w:rFonts w:ascii="Verdana" w:hAnsi="Verdana"/>
          <w:lang w:val="es-MX"/>
        </w:rPr>
        <w:t xml:space="preserve"> Blum……………………………………………………………………..</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sidRPr="002858A7">
        <w:rPr>
          <w:rFonts w:ascii="Verdana" w:hAnsi="Verdana"/>
          <w:b/>
          <w:lang w:val="es-MX"/>
        </w:rPr>
        <w:t xml:space="preserve">     Subsección</w:t>
      </w:r>
      <w:r>
        <w:rPr>
          <w:rFonts w:ascii="Verdana" w:hAnsi="Verdana"/>
          <w:lang w:val="es-MX"/>
        </w:rPr>
        <w:t xml:space="preserve"> </w:t>
      </w:r>
      <w:r>
        <w:rPr>
          <w:rFonts w:ascii="Verdana" w:hAnsi="Verdana"/>
          <w:b/>
          <w:bCs/>
          <w:lang w:val="es-MX"/>
        </w:rPr>
        <w:t>2.3.b3</w:t>
      </w:r>
      <w:r>
        <w:rPr>
          <w:rFonts w:ascii="Verdana" w:hAnsi="Verdana"/>
          <w:lang w:val="es-MX"/>
        </w:rPr>
        <w:t xml:space="preserve"> – </w:t>
      </w:r>
      <w:r>
        <w:rPr>
          <w:rFonts w:ascii="Verdana" w:hAnsi="Verdana"/>
          <w:b/>
          <w:bCs/>
          <w:i/>
          <w:iCs/>
          <w:color w:val="FF0000"/>
          <w:sz w:val="28"/>
          <w:u w:val="single"/>
          <w:lang w:val="es-MX"/>
        </w:rPr>
        <w:t>Exalbicantinae</w:t>
      </w:r>
      <w:r>
        <w:rPr>
          <w:rFonts w:ascii="Verdana" w:hAnsi="Verdana"/>
          <w:lang w:val="es-MX"/>
        </w:rPr>
        <w:t xml:space="preserve">  Romagnesi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Esporada de crema pálido a ocre claro.</w:t>
      </w: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Sabor de la carne un poco picante.</w:t>
      </w: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Pie a veces coloreado.</w:t>
      </w:r>
    </w:p>
    <w:p w:rsidR="00D204B9" w:rsidRPr="004A39B5" w:rsidRDefault="00D204B9" w:rsidP="00D204B9">
      <w:pPr>
        <w:numPr>
          <w:ilvl w:val="0"/>
          <w:numId w:val="4"/>
        </w:numPr>
        <w:jc w:val="both"/>
        <w:rPr>
          <w:rFonts w:ascii="Verdana" w:hAnsi="Verdana"/>
          <w:b/>
          <w:lang w:val="es-MX"/>
        </w:rPr>
      </w:pPr>
      <w:r>
        <w:rPr>
          <w:rFonts w:ascii="Verdana" w:hAnsi="Verdana"/>
          <w:b/>
          <w:lang w:val="es-MX"/>
        </w:rPr>
        <w:t>Hábitat</w:t>
      </w:r>
      <w:r w:rsidRPr="004A39B5">
        <w:rPr>
          <w:rFonts w:ascii="Verdana" w:hAnsi="Verdana"/>
          <w:b/>
          <w:lang w:val="es-MX"/>
        </w:rPr>
        <w:t xml:space="preserve"> bajo abedules</w:t>
      </w:r>
      <w:r>
        <w:rPr>
          <w:rFonts w:ascii="Verdana" w:hAnsi="Verdana"/>
          <w:b/>
          <w:lang w:val="es-MX"/>
        </w:rPr>
        <w:t>.</w:t>
      </w:r>
    </w:p>
    <w:p w:rsidR="00D204B9" w:rsidRPr="003A35CC"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violáceo +/- rojizo, con tonos oliváceos, amarillo-verdosos o púrpura-negruzcos en el centro y con decoloraciones a grises pálidos +/- verdosos. Cutícula brillante y separable apenas hasta medio radio. Láminas escotadas, delgadas, de color ocre con reflejos grisáceos y de sabor acre +/- acentuado. Pie corto, no brillante, con venosidades grises, a veces coloreado de rosa. Carne griseante (por exceso de humedad) y de sabor un poco acre. Esporada de color ocre claro (IIIb). Reacción (Fe) de color gris-rosado y </w:t>
      </w:r>
      <w:proofErr w:type="gramStart"/>
      <w:r>
        <w:rPr>
          <w:rFonts w:ascii="Verdana" w:hAnsi="Verdana"/>
          <w:lang w:val="es-MX"/>
        </w:rPr>
        <w:t>positiva</w:t>
      </w:r>
      <w:proofErr w:type="gramEnd"/>
      <w:r>
        <w:rPr>
          <w:rFonts w:ascii="Verdana" w:hAnsi="Verdana"/>
          <w:lang w:val="es-MX"/>
        </w:rPr>
        <w:t xml:space="preserve"> lenta y débil con el guayaco (G). Fructifica bajo abedules o álamos.</w:t>
      </w:r>
    </w:p>
    <w:p w:rsidR="00D204B9" w:rsidRPr="0098141C" w:rsidRDefault="00D204B9" w:rsidP="00D204B9">
      <w:pPr>
        <w:jc w:val="both"/>
        <w:rPr>
          <w:rFonts w:ascii="Verdana" w:hAnsi="Verdana"/>
          <w:b/>
          <w:i/>
        </w:rPr>
      </w:pPr>
      <w:r w:rsidRPr="00543138">
        <w:rPr>
          <w:rFonts w:ascii="Verdana" w:hAnsi="Verdana"/>
          <w:b/>
          <w:i/>
          <w:highlight w:val="yellow"/>
          <w:u w:val="single"/>
        </w:rPr>
        <w:t>R. exalbicans</w:t>
      </w:r>
      <w:r w:rsidRPr="00543138">
        <w:rPr>
          <w:rFonts w:ascii="Verdana" w:hAnsi="Verdana"/>
          <w:b/>
          <w:i/>
        </w:rPr>
        <w:t xml:space="preserve"> </w:t>
      </w:r>
      <w:r w:rsidRPr="00543138">
        <w:rPr>
          <w:rFonts w:ascii="Verdana" w:hAnsi="Verdana"/>
        </w:rPr>
        <w:t xml:space="preserve">(Pers.) </w:t>
      </w:r>
      <w:r w:rsidRPr="0098141C">
        <w:rPr>
          <w:rFonts w:ascii="Verdana" w:hAnsi="Verdana"/>
        </w:rPr>
        <w:t>Melzer &amp; Zvára (1927)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a veces ligeramente mamelonado, de color rosa-carmín o rosa-violáceo, con el centro más oscuro de tonos oliváceos o con predominio de verde-amarillento, o abigarrado de lo anterior. Margen translúcido y ligeramente acanalado en la madurez. Cutícula brillante y separable hasta 1/3 del radio o más. Láminas espaciadas, libres, de color crema, con la arista +/- rojiza cerca del margen y de sabor acre. Pie largo, +/- estrangulado, brillante, frágil, coloreado en parte o casi totalmente de un color rosa-carmín, amarillento en la base a la vejez. Carne blanca, no griseante, rosa-rojiza bajo la cutícula y de sabor un poco acre. Esporada de color crema pálido (IIa-IIb). Reacción positiva débil con el guayaco (G). Fructifica bajo abedules, sauces y otros planifolios.</w:t>
      </w:r>
    </w:p>
    <w:p w:rsidR="00D204B9" w:rsidRPr="00543138" w:rsidRDefault="00D204B9" w:rsidP="00D204B9">
      <w:pPr>
        <w:jc w:val="both"/>
        <w:rPr>
          <w:rFonts w:ascii="Verdana" w:hAnsi="Verdana"/>
          <w:b/>
          <w:i/>
        </w:rPr>
      </w:pPr>
      <w:r w:rsidRPr="00B32832">
        <w:rPr>
          <w:rFonts w:ascii="Verdana" w:hAnsi="Verdana"/>
          <w:b/>
          <w:i/>
          <w:highlight w:val="yellow"/>
          <w:u w:val="single"/>
        </w:rPr>
        <w:t>R. gracillima</w:t>
      </w:r>
      <w:r>
        <w:rPr>
          <w:rFonts w:ascii="Verdana" w:hAnsi="Verdana"/>
          <w:b/>
          <w:i/>
        </w:rPr>
        <w:t xml:space="preserve"> </w:t>
      </w:r>
      <w:r w:rsidRPr="00BA24FE">
        <w:rPr>
          <w:rFonts w:ascii="Verdana" w:hAnsi="Verdana"/>
        </w:rPr>
        <w:t xml:space="preserve">Jul. </w:t>
      </w:r>
      <w:r w:rsidRPr="00543138">
        <w:rPr>
          <w:rFonts w:ascii="Verdana" w:hAnsi="Verdana"/>
        </w:rPr>
        <w:t>Schäff. (1931)</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rojo-violáceo oscuro o rojo-negruzco, con el centro más oscuro, a veces con decoloraciones rosadas. Cutícula mate, separable hasta 1/3 del radio y margen liso. Láminas de color crema y con  sabor acre. Pie corto o mediano, de color rosa si el sombrero es oscuro. Carne dura, no griseante y de sabor un poco picante. Esporada crema y reacción nula con el guayaco (G). Fructifica bajo abedules.</w:t>
      </w:r>
    </w:p>
    <w:p w:rsidR="00D204B9" w:rsidRDefault="00D204B9" w:rsidP="00D204B9">
      <w:pPr>
        <w:jc w:val="both"/>
        <w:rPr>
          <w:rFonts w:ascii="Verdana" w:hAnsi="Verdana"/>
          <w:lang w:val="es-MX"/>
        </w:rPr>
      </w:pPr>
      <w:r w:rsidRPr="00CF2BFB">
        <w:rPr>
          <w:rFonts w:ascii="Verdana" w:hAnsi="Verdana"/>
          <w:b/>
          <w:i/>
          <w:highlight w:val="yellow"/>
          <w:u w:val="single"/>
          <w:lang w:val="es-MX"/>
        </w:rPr>
        <w:t>R. pyrenaica</w:t>
      </w:r>
      <w:r>
        <w:rPr>
          <w:rFonts w:ascii="Verdana" w:hAnsi="Verdana"/>
          <w:lang w:val="es-MX"/>
        </w:rPr>
        <w:t xml:space="preserve"> </w:t>
      </w:r>
      <w:r w:rsidRPr="00CF2BFB">
        <w:rPr>
          <w:rFonts w:ascii="Verdana" w:hAnsi="Verdana"/>
        </w:rPr>
        <w:t>J. Blum ex Singer (1982)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rosado, con el centro +/- saturado u oliváceo. Cutícula rugosa, +/- viscosa y separable hasta 1/3 del radio. Láminas ocráceas, +/- sórdidas y de sabor acre moderado. Pie corto, frágil y sordescente. Carne un poco griseante y de sabor acre débil. Esporada de color crema-ocráceo. Fructifica bajo abedules.</w:t>
      </w:r>
    </w:p>
    <w:p w:rsidR="00D204B9" w:rsidRDefault="00D204B9" w:rsidP="00D204B9">
      <w:pPr>
        <w:jc w:val="both"/>
        <w:rPr>
          <w:rFonts w:ascii="Verdana" w:hAnsi="Verdana"/>
          <w:lang w:val="es-MX"/>
        </w:rPr>
      </w:pPr>
      <w:r w:rsidRPr="00CF2BFB">
        <w:rPr>
          <w:rFonts w:ascii="Verdana" w:hAnsi="Verdana"/>
          <w:b/>
          <w:i/>
          <w:highlight w:val="yellow"/>
          <w:u w:val="single"/>
          <w:lang w:val="es-MX"/>
        </w:rPr>
        <w:t>R. pulchella</w:t>
      </w:r>
      <w:r>
        <w:rPr>
          <w:rFonts w:ascii="Verdana" w:hAnsi="Verdana"/>
          <w:lang w:val="es-MX"/>
        </w:rPr>
        <w:t xml:space="preserve"> </w:t>
      </w:r>
      <w:r w:rsidRPr="00CF2BFB">
        <w:rPr>
          <w:rFonts w:ascii="Verdana" w:hAnsi="Verdana"/>
        </w:rPr>
        <w:t>I.G. Borshch. (1857)</w:t>
      </w:r>
      <w:r>
        <w:rPr>
          <w:rFonts w:ascii="Verdana" w:hAnsi="Verdana"/>
        </w:rPr>
        <w:t>……………………………………………………..</w:t>
      </w:r>
    </w:p>
    <w:p w:rsidR="00D204B9" w:rsidRDefault="00D204B9" w:rsidP="00D204B9">
      <w:pPr>
        <w:jc w:val="both"/>
        <w:rPr>
          <w:rFonts w:ascii="Verdana" w:hAnsi="Verdana"/>
          <w:lang w:val="es-MX"/>
        </w:rPr>
      </w:pPr>
      <w:r>
        <w:rPr>
          <w:rFonts w:ascii="Verdana" w:hAnsi="Verdana"/>
          <w:lang w:val="es-MX"/>
        </w:rPr>
        <w:lastRenderedPageBreak/>
        <w:t xml:space="preserve">   </w:t>
      </w:r>
    </w:p>
    <w:p w:rsidR="00D204B9" w:rsidRDefault="00D204B9" w:rsidP="00D204B9">
      <w:pPr>
        <w:jc w:val="both"/>
        <w:rPr>
          <w:rFonts w:ascii="Verdana" w:hAnsi="Verdana"/>
          <w:lang w:val="es-MX"/>
        </w:rPr>
      </w:pPr>
      <w:r>
        <w:rPr>
          <w:rFonts w:ascii="Verdana" w:hAnsi="Verdana"/>
          <w:lang w:val="es-MX"/>
        </w:rPr>
        <w:t xml:space="preserve">  </w:t>
      </w:r>
      <w:r w:rsidRPr="00314F0E">
        <w:rPr>
          <w:rFonts w:ascii="Verdana" w:hAnsi="Verdana"/>
          <w:b/>
          <w:lang w:val="es-MX"/>
        </w:rPr>
        <w:t>Subsección</w:t>
      </w:r>
      <w:r>
        <w:rPr>
          <w:rFonts w:ascii="Verdana" w:hAnsi="Verdana"/>
          <w:lang w:val="es-MX"/>
        </w:rPr>
        <w:t xml:space="preserve"> </w:t>
      </w:r>
      <w:r>
        <w:rPr>
          <w:rFonts w:ascii="Verdana" w:hAnsi="Verdana"/>
          <w:b/>
          <w:bCs/>
          <w:lang w:val="es-MX"/>
        </w:rPr>
        <w:t>2.3.b4</w:t>
      </w:r>
      <w:r>
        <w:rPr>
          <w:rFonts w:ascii="Verdana" w:hAnsi="Verdana"/>
          <w:lang w:val="es-MX"/>
        </w:rPr>
        <w:t xml:space="preserve"> – </w:t>
      </w:r>
      <w:r>
        <w:rPr>
          <w:rFonts w:ascii="Verdana" w:hAnsi="Verdana"/>
          <w:b/>
          <w:bCs/>
          <w:i/>
          <w:iCs/>
          <w:color w:val="FF0000"/>
          <w:sz w:val="28"/>
          <w:u w:val="single"/>
          <w:lang w:val="es-MX"/>
        </w:rPr>
        <w:t>Sanguininae</w:t>
      </w:r>
      <w:r>
        <w:rPr>
          <w:rFonts w:ascii="Verdana" w:hAnsi="Verdana"/>
          <w:lang w:val="es-MX"/>
        </w:rPr>
        <w:t xml:space="preserve">  Melzer &amp; Zvára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 xml:space="preserve">Esporada de crema </w:t>
      </w:r>
      <w:r>
        <w:rPr>
          <w:rFonts w:ascii="Verdana" w:hAnsi="Verdana"/>
          <w:b/>
          <w:lang w:val="es-MX"/>
        </w:rPr>
        <w:t>clar</w:t>
      </w:r>
      <w:r w:rsidRPr="004A39B5">
        <w:rPr>
          <w:rFonts w:ascii="Verdana" w:hAnsi="Verdana"/>
          <w:b/>
          <w:lang w:val="es-MX"/>
        </w:rPr>
        <w:t xml:space="preserve">o a ocre </w:t>
      </w:r>
      <w:r>
        <w:rPr>
          <w:rFonts w:ascii="Verdana" w:hAnsi="Verdana"/>
          <w:b/>
          <w:lang w:val="es-MX"/>
        </w:rPr>
        <w:t>oscuro</w:t>
      </w:r>
      <w:r w:rsidRPr="004A39B5">
        <w:rPr>
          <w:rFonts w:ascii="Verdana" w:hAnsi="Verdana"/>
          <w:b/>
          <w:lang w:val="es-MX"/>
        </w:rPr>
        <w:t>.</w:t>
      </w:r>
    </w:p>
    <w:p w:rsidR="00D204B9" w:rsidRPr="004A39B5" w:rsidRDefault="00D204B9" w:rsidP="00D204B9">
      <w:pPr>
        <w:numPr>
          <w:ilvl w:val="0"/>
          <w:numId w:val="4"/>
        </w:numPr>
        <w:jc w:val="both"/>
        <w:rPr>
          <w:rFonts w:ascii="Verdana" w:hAnsi="Verdana"/>
          <w:b/>
          <w:lang w:val="es-MX"/>
        </w:rPr>
      </w:pPr>
      <w:r w:rsidRPr="004A39B5">
        <w:rPr>
          <w:rFonts w:ascii="Verdana" w:hAnsi="Verdana"/>
          <w:b/>
          <w:lang w:val="es-MX"/>
        </w:rPr>
        <w:t>Sabor de la carne picante</w:t>
      </w:r>
      <w:r>
        <w:rPr>
          <w:rFonts w:ascii="Verdana" w:hAnsi="Verdana"/>
          <w:b/>
          <w:lang w:val="es-MX"/>
        </w:rPr>
        <w:t xml:space="preserve"> o muy picante</w:t>
      </w:r>
      <w:r w:rsidRPr="004A39B5">
        <w:rPr>
          <w:rFonts w:ascii="Verdana" w:hAnsi="Verdana"/>
          <w:b/>
          <w:lang w:val="es-MX"/>
        </w:rPr>
        <w:t>.</w:t>
      </w:r>
    </w:p>
    <w:p w:rsidR="00D204B9" w:rsidRDefault="00D204B9" w:rsidP="00D204B9">
      <w:pPr>
        <w:numPr>
          <w:ilvl w:val="0"/>
          <w:numId w:val="4"/>
        </w:numPr>
        <w:jc w:val="both"/>
        <w:rPr>
          <w:rFonts w:ascii="Verdana" w:hAnsi="Verdana"/>
          <w:b/>
          <w:lang w:val="es-MX"/>
        </w:rPr>
      </w:pPr>
      <w:r w:rsidRPr="004A39B5">
        <w:rPr>
          <w:rFonts w:ascii="Verdana" w:hAnsi="Verdana"/>
          <w:b/>
          <w:lang w:val="es-MX"/>
        </w:rPr>
        <w:t xml:space="preserve">Pie </w:t>
      </w:r>
      <w:r>
        <w:rPr>
          <w:rFonts w:ascii="Verdana" w:hAnsi="Verdana"/>
          <w:b/>
          <w:lang w:val="es-MX"/>
        </w:rPr>
        <w:t xml:space="preserve">siempre </w:t>
      </w:r>
      <w:r w:rsidRPr="004A39B5">
        <w:rPr>
          <w:rFonts w:ascii="Verdana" w:hAnsi="Verdana"/>
          <w:b/>
          <w:lang w:val="es-MX"/>
        </w:rPr>
        <w:t>coloreado.</w:t>
      </w:r>
    </w:p>
    <w:p w:rsidR="00D204B9" w:rsidRPr="004A39B5" w:rsidRDefault="00D204B9" w:rsidP="00D204B9">
      <w:pPr>
        <w:numPr>
          <w:ilvl w:val="0"/>
          <w:numId w:val="4"/>
        </w:numPr>
        <w:jc w:val="both"/>
        <w:rPr>
          <w:rFonts w:ascii="Verdana" w:hAnsi="Verdana"/>
          <w:b/>
          <w:lang w:val="es-MX"/>
        </w:rPr>
      </w:pPr>
      <w:r>
        <w:rPr>
          <w:rFonts w:ascii="Verdana" w:hAnsi="Verdana"/>
          <w:b/>
          <w:lang w:val="es-MX"/>
        </w:rPr>
        <w:t>Hábitat bajo coníferas.</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2D77FD">
        <w:rPr>
          <w:rFonts w:ascii="Verdana" w:hAnsi="Verdana"/>
          <w:b/>
          <w:u w:val="single"/>
          <w:lang w:val="es-MX"/>
        </w:rPr>
        <w:t>Especies que no reaccionan con el amoníano ni a la media hora.</w:t>
      </w:r>
    </w:p>
    <w:p w:rsidR="00D204B9" w:rsidRDefault="00D204B9" w:rsidP="00D204B9">
      <w:pPr>
        <w:jc w:val="both"/>
        <w:rPr>
          <w:rFonts w:ascii="Verdana" w:hAnsi="Verdana"/>
          <w:b/>
          <w:u w:val="single"/>
          <w:lang w:val="es-MX"/>
        </w:rPr>
      </w:pPr>
    </w:p>
    <w:p w:rsidR="00D204B9" w:rsidRPr="002D77FD" w:rsidRDefault="00D204B9" w:rsidP="00D204B9">
      <w:pPr>
        <w:jc w:val="both"/>
        <w:rPr>
          <w:rFonts w:ascii="Verdana" w:hAnsi="Verdana"/>
          <w:b/>
          <w:u w:val="single"/>
          <w:lang w:val="es-MX"/>
        </w:rPr>
      </w:pPr>
      <w:r>
        <w:rPr>
          <w:rFonts w:ascii="Verdana" w:hAnsi="Verdana"/>
          <w:b/>
          <w:u w:val="single"/>
          <w:lang w:val="es-MX"/>
        </w:rPr>
        <w:t>Sombreros de color rojo, brillante.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deprimido y +/- umbilicado de color rojo vivo o rojo-granate oscuro, que al madurar presenta zonas de color bermellón. Cutícula muy viscosa, con un brillo acentuado de pieza lacada, separable en unos 2/3 del radio. Láminas densas, estrechas, un poco obtusas y de color crema-ocráceo. Pie con esfumaciones rosadas o rojizas en la parte media de manera irregular y con decoloraciones a amarillo. Carne de sabor inicialmente dulce, después lentamente acre y con tendencia a amargar lentamente. Esporada de color ocre claro (IIIa). Reacción positiva intensa (casi negra) con el guayaco (G). Esta especie, también conocida como </w:t>
      </w:r>
      <w:r w:rsidRPr="00896F19">
        <w:rPr>
          <w:rFonts w:ascii="Verdana" w:hAnsi="Verdana"/>
          <w:b/>
          <w:i/>
          <w:lang w:val="es-MX"/>
        </w:rPr>
        <w:t>Russula rhodopoda</w:t>
      </w:r>
      <w:r>
        <w:rPr>
          <w:rFonts w:ascii="Verdana" w:hAnsi="Verdana"/>
          <w:lang w:val="es-MX"/>
        </w:rPr>
        <w:t xml:space="preserve"> </w:t>
      </w:r>
      <w:r w:rsidRPr="00AE0E6A">
        <w:rPr>
          <w:rFonts w:ascii="Verdana" w:hAnsi="Verdana"/>
        </w:rPr>
        <w:t>Zvára</w:t>
      </w:r>
      <w:r>
        <w:rPr>
          <w:rFonts w:ascii="Verdana" w:hAnsi="Verdana"/>
        </w:rPr>
        <w:t>, fructifica en bosques húmedos</w:t>
      </w:r>
      <w:r>
        <w:rPr>
          <w:rFonts w:ascii="Verdana" w:hAnsi="Verdana"/>
          <w:lang w:val="es-MX"/>
        </w:rPr>
        <w:t xml:space="preserve"> de marjales con abetos (</w:t>
      </w:r>
      <w:r w:rsidRPr="00B0013D">
        <w:rPr>
          <w:rFonts w:ascii="Verdana" w:hAnsi="Verdana"/>
          <w:b/>
          <w:i/>
          <w:lang w:val="es-MX"/>
        </w:rPr>
        <w:t>Picea</w:t>
      </w:r>
      <w:r>
        <w:rPr>
          <w:rFonts w:ascii="Verdana" w:hAnsi="Verdana"/>
          <w:lang w:val="es-MX"/>
        </w:rPr>
        <w:t>).</w:t>
      </w:r>
    </w:p>
    <w:p w:rsidR="00D204B9" w:rsidRDefault="00D204B9" w:rsidP="00D204B9">
      <w:pPr>
        <w:jc w:val="both"/>
        <w:rPr>
          <w:rFonts w:ascii="Verdana" w:hAnsi="Verdana"/>
          <w:lang w:val="es-MX"/>
        </w:rPr>
      </w:pPr>
      <w:r w:rsidRPr="00503E89">
        <w:rPr>
          <w:rFonts w:ascii="Verdana" w:hAnsi="Verdana"/>
          <w:b/>
          <w:i/>
          <w:highlight w:val="yellow"/>
          <w:u w:val="single"/>
        </w:rPr>
        <w:t>R. rhodopus</w:t>
      </w:r>
      <w:r>
        <w:rPr>
          <w:rFonts w:ascii="Verdana" w:hAnsi="Verdana"/>
          <w:b/>
          <w:i/>
        </w:rPr>
        <w:t xml:space="preserve"> </w:t>
      </w:r>
      <w:r w:rsidRPr="00AE0E6A">
        <w:rPr>
          <w:rFonts w:ascii="Verdana" w:hAnsi="Verdana"/>
        </w:rPr>
        <w:t>Zvára (1927)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634D20" w:rsidRDefault="00D204B9" w:rsidP="00D204B9">
      <w:pPr>
        <w:jc w:val="both"/>
        <w:rPr>
          <w:rFonts w:ascii="Verdana" w:hAnsi="Verdana"/>
          <w:b/>
          <w:u w:val="single"/>
          <w:lang w:val="es-MX"/>
        </w:rPr>
      </w:pPr>
      <w:r>
        <w:rPr>
          <w:rFonts w:ascii="Verdana" w:hAnsi="Verdana"/>
          <w:b/>
          <w:u w:val="single"/>
          <w:lang w:val="es-MX"/>
        </w:rPr>
        <w:t>Sombreros de</w:t>
      </w:r>
      <w:r w:rsidRPr="00634D20">
        <w:rPr>
          <w:rFonts w:ascii="Verdana" w:hAnsi="Verdana"/>
          <w:b/>
          <w:u w:val="single"/>
          <w:lang w:val="es-MX"/>
        </w:rPr>
        <w:t xml:space="preserve"> color rojo, mate.</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(7.5-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de color rojo-sangre claro o rojo-rosado, más intenso en el centro y a veces con decoloraciones a rosa o crema. Cutícula mate, con un tacto casi aterciopelado y poco separable, como máximo ¼ del radio. Láminas apretadas, anastomosadas, rectilíneas, de color crema, después crema-ocre pálidas y de sabor acre. Pie engrosado a la mitad y atenuado en la base, rugoso, reticulado, de color blanco esfumado de rosa y al final muy griseante. Carne blanca, +/- rojiza bajo la cutícula, después muy griseante en la vejez y de sabor ligeramente acre. Esporada de color crema claro (IIa-IIb). Reacción positiva lenta y débil con el guayaco (G). Especie protegida en la “Lista roja europea” con categoría (d). Fructifica entre esfagnos y marjales, bajo abetos o abedules.</w:t>
      </w:r>
    </w:p>
    <w:p w:rsidR="00D204B9" w:rsidRDefault="00D204B9" w:rsidP="00D204B9">
      <w:pPr>
        <w:jc w:val="both"/>
        <w:rPr>
          <w:rFonts w:ascii="Verdana" w:hAnsi="Verdana"/>
          <w:lang w:val="es-MX"/>
        </w:rPr>
      </w:pPr>
      <w:r w:rsidRPr="00CF2BFB">
        <w:rPr>
          <w:rFonts w:ascii="Verdana" w:hAnsi="Verdana"/>
          <w:b/>
          <w:i/>
          <w:highlight w:val="yellow"/>
          <w:u w:val="single"/>
          <w:lang w:val="es-MX"/>
        </w:rPr>
        <w:lastRenderedPageBreak/>
        <w:t>R. helodes</w:t>
      </w:r>
      <w:r>
        <w:rPr>
          <w:rFonts w:ascii="Verdana" w:hAnsi="Verdana"/>
          <w:lang w:val="es-MX"/>
        </w:rPr>
        <w:t xml:space="preserve"> </w:t>
      </w:r>
      <w:r w:rsidRPr="00CF2BFB">
        <w:rPr>
          <w:rFonts w:ascii="Verdana" w:hAnsi="Verdana"/>
        </w:rPr>
        <w:t>Melzer (1929)</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asimétrico, giboso o +/- mamelonado, de color rojo (sangre, púrpura, rosado, cereza), con el centro y venosidades radiales más oscuros, decolorado con tonos rosas y cremas y a veces blanquecino total. Cutícula mate, a veces con un aspecto graso y apenas separable en el borde. Láminas poco obtusas, decurrentes o adnatas-sinuadas, de color crema, a veces con la arista roja cerca del margen y con un sabor acre y amargo. Pie robusto, cavernoso de adulto, coloreado de rojo-rosa sobre todo en la parte inferior y manchado de amarillo al tacto o con el envejecimiento, raramente todo blanco. Carne firme, dura, de color blanco, rosa bajo la cutícula, con tendencia a amarillear y de sabor picante y a la vez amargo. Esporada ocre claro (IIIa-IIIb). Reacción (Fe) débil, positiva débil y lenta con el guayaco (G) y de color azul-negruzco en la carne del pie con la sulfovanilina (SV). Fructifica bajo coníferas, tanto en llanura como en montaña.</w:t>
      </w:r>
    </w:p>
    <w:p w:rsidR="00D204B9" w:rsidRDefault="00D204B9" w:rsidP="00D204B9">
      <w:pPr>
        <w:jc w:val="both"/>
        <w:rPr>
          <w:rFonts w:ascii="Verdana" w:hAnsi="Verdana"/>
          <w:lang w:val="es-MX"/>
        </w:rPr>
      </w:pPr>
      <w:r>
        <w:rPr>
          <w:rFonts w:ascii="Verdana" w:hAnsi="Verdana"/>
          <w:lang w:val="es-MX"/>
        </w:rPr>
        <w:t xml:space="preserve">Sinónimo: </w:t>
      </w:r>
      <w:hyperlink r:id="rId29" w:history="1">
        <w:r w:rsidRPr="00FB743C">
          <w:rPr>
            <w:rStyle w:val="Hipervnculo"/>
            <w:rFonts w:ascii="Verdana" w:hAnsi="Verdana"/>
            <w:b/>
            <w:i/>
          </w:rPr>
          <w:t>Russula sanguinea</w:t>
        </w:r>
      </w:hyperlink>
      <w:r w:rsidRPr="00FB743C">
        <w:rPr>
          <w:rFonts w:ascii="Verdana" w:hAnsi="Verdana"/>
        </w:rPr>
        <w:t xml:space="preserve"> (Bull.) Fr. (1838)</w:t>
      </w:r>
    </w:p>
    <w:p w:rsidR="00D204B9" w:rsidRDefault="00D204B9" w:rsidP="00D204B9">
      <w:pPr>
        <w:jc w:val="both"/>
        <w:rPr>
          <w:rFonts w:ascii="Verdana" w:hAnsi="Verdana"/>
          <w:lang w:val="es-MX"/>
        </w:rPr>
      </w:pPr>
      <w:r w:rsidRPr="000314F8">
        <w:rPr>
          <w:rFonts w:ascii="Verdana" w:hAnsi="Verdana"/>
          <w:b/>
          <w:i/>
          <w:highlight w:val="yellow"/>
          <w:u w:val="single"/>
        </w:rPr>
        <w:t>R. sanguinaria</w:t>
      </w:r>
      <w:r w:rsidRPr="000314F8">
        <w:rPr>
          <w:rFonts w:ascii="Verdana" w:hAnsi="Verdana"/>
        </w:rPr>
        <w:t xml:space="preserve"> (Schumach.) Rauschert (1989)…………………………………</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regularmente cóncavo, de color rojo vivo uniforme, a veces con el centro más oscuro y con decoloraciones crema hacia el margen (raras). Cutícula mate, casi aterciopelada, suavemente rugosa y separable solo en el borde. Láminas densas, adnatas, a veces arqueadas y un poco decurrentes, algo obtusas, blancas, luego amarillentas-ocráceas (amarillean lentamente al tacto al cabo de horas) y con sabor acre. Pie esbelto, blanco, a veces manchado de rosa o rojo, con tendencia al amarilleo muy lento al roce. Carne firme, de color blanco, rosa bajo la cutícula y con sabor acre. Esporada de color crema. Reacción (Fe) rosada y positiva con el guayaco (G). Fructifica en sitios umbríos, bajo encinas, robles y pinos de </w:t>
      </w:r>
      <w:r w:rsidRPr="00AC219B">
        <w:rPr>
          <w:rFonts w:ascii="Verdana" w:hAnsi="Verdana"/>
          <w:lang w:val="es-MX"/>
        </w:rPr>
        <w:t>Alepo</w:t>
      </w:r>
      <w:r>
        <w:rPr>
          <w:rFonts w:ascii="Verdana" w:hAnsi="Verdana"/>
          <w:lang w:val="es-MX"/>
        </w:rPr>
        <w:t>.</w:t>
      </w:r>
    </w:p>
    <w:p w:rsidR="00D204B9" w:rsidRPr="00AC219B" w:rsidRDefault="00D204B9" w:rsidP="00D204B9">
      <w:pPr>
        <w:jc w:val="both"/>
        <w:rPr>
          <w:rFonts w:ascii="Verdana" w:hAnsi="Verdana"/>
          <w:lang w:val="es-MX"/>
        </w:rPr>
      </w:pPr>
      <w:r w:rsidRPr="00680008">
        <w:rPr>
          <w:rFonts w:ascii="Verdana" w:hAnsi="Verdana"/>
          <w:b/>
          <w:i/>
          <w:highlight w:val="yellow"/>
          <w:u w:val="single"/>
          <w:lang w:val="es-MX"/>
        </w:rPr>
        <w:t>R. parasanguinea</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B44F79" w:rsidRDefault="00D204B9" w:rsidP="00D204B9">
      <w:pPr>
        <w:jc w:val="both"/>
        <w:rPr>
          <w:rFonts w:ascii="Verdana" w:hAnsi="Verdana"/>
          <w:b/>
          <w:u w:val="single"/>
          <w:lang w:val="es-MX"/>
        </w:rPr>
      </w:pPr>
      <w:r w:rsidRPr="00B44F79">
        <w:rPr>
          <w:rFonts w:ascii="Verdana" w:hAnsi="Verdana"/>
          <w:b/>
          <w:u w:val="single"/>
          <w:lang w:val="es-MX"/>
        </w:rPr>
        <w:t>Sombrero</w:t>
      </w:r>
      <w:r>
        <w:rPr>
          <w:rFonts w:ascii="Verdana" w:hAnsi="Verdana"/>
          <w:b/>
          <w:u w:val="single"/>
          <w:lang w:val="es-MX"/>
        </w:rPr>
        <w:t>s</w:t>
      </w:r>
      <w:r w:rsidRPr="00B44F79">
        <w:rPr>
          <w:rFonts w:ascii="Verdana" w:hAnsi="Verdana"/>
          <w:b/>
          <w:u w:val="single"/>
          <w:lang w:val="es-MX"/>
        </w:rPr>
        <w:t xml:space="preserve"> de color oscuro, rojo purpúreo o vinoso, o violado.</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5 cm"/>
        </w:smartTagPr>
        <w:r>
          <w:rPr>
            <w:rFonts w:ascii="Verdana" w:hAnsi="Verdana"/>
            <w:lang w:val="es-MX"/>
          </w:rPr>
          <w:t>8.5 cm</w:t>
        </w:r>
      </w:smartTag>
      <w:r>
        <w:rPr>
          <w:rFonts w:ascii="Verdana" w:hAnsi="Verdana"/>
          <w:lang w:val="es-MX"/>
        </w:rPr>
        <w:t xml:space="preserve">), de color rojo púrpura o vinoso oscuro, a veces con decoloraciones a tonos pálidos u oliváceos. Cutícula con un brillo graso muy persistente y poco separable, solo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xml:space="preserve"> en el borde. Láminas densas, delgadas, subagudas, de color crema y con sabor lentamente acre, que es más acentuado en la garganta (muy acre). Pie corto y robusto, rojo-rosado con tonos violáceos uniformes generalmente hasta </w:t>
      </w:r>
      <w:r>
        <w:rPr>
          <w:rFonts w:ascii="Verdana" w:hAnsi="Verdana"/>
          <w:lang w:val="es-MX"/>
        </w:rPr>
        <w:lastRenderedPageBreak/>
        <w:t xml:space="preserve">las láminas y blanquecino en la base. Carne dura, blanquecina, rojiza bajo la cutícula, translúcida cerca de las láminas, con olor a manzana recien cortada y de sabor lentamente acre (más acentuado en la garganta (muy acre). Esporada ocre claro (IIIa). Reacción positiva lenta con el guayaco (G). Fructifica en pinares, raramente bajo </w:t>
      </w:r>
      <w:r w:rsidRPr="00C97A6C">
        <w:rPr>
          <w:rFonts w:ascii="Verdana" w:hAnsi="Verdana"/>
          <w:b/>
          <w:i/>
          <w:lang w:val="es-MX"/>
        </w:rPr>
        <w:t>Picea</w:t>
      </w:r>
      <w:r>
        <w:rPr>
          <w:rFonts w:ascii="Verdana" w:hAnsi="Verdana"/>
          <w:lang w:val="es-MX"/>
        </w:rPr>
        <w:t>.</w:t>
      </w:r>
    </w:p>
    <w:p w:rsidR="00D204B9" w:rsidRDefault="00D204B9" w:rsidP="00D204B9">
      <w:pPr>
        <w:jc w:val="both"/>
        <w:rPr>
          <w:rFonts w:ascii="Verdana" w:hAnsi="Verdana"/>
          <w:lang w:val="es-MX"/>
        </w:rPr>
      </w:pPr>
      <w:r w:rsidRPr="00A12998">
        <w:rPr>
          <w:rFonts w:ascii="Verdana" w:hAnsi="Verdana"/>
          <w:b/>
          <w:i/>
          <w:highlight w:val="yellow"/>
          <w:u w:val="single"/>
          <w:lang w:val="fr-FR"/>
        </w:rPr>
        <w:t>R. torulosa</w:t>
      </w:r>
      <w:r>
        <w:rPr>
          <w:rFonts w:ascii="Verdana" w:hAnsi="Verdana"/>
          <w:lang w:val="fr-FR"/>
        </w:rPr>
        <w:t xml:space="preserve"> </w:t>
      </w:r>
      <w:r w:rsidRPr="00D11DF2">
        <w:rPr>
          <w:rFonts w:ascii="Verdana" w:hAnsi="Verdana"/>
        </w:rPr>
        <w:t>Bres. (1929)</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púrpura-violáceo o negruzco, casi negro en el centro, a veces con el margen rojizo. Cutícula con un brillo graso y poco  separable, máximo hasta 1/3 del radio. Láminas delgadas, sinuadas,  subdecurrentes y de color ocre. Pie rosa +/- violáceo que tiende a grisear pálidamente en lo alto. Carne dura, de color blanco, con tendencia a amarillear y verdear en el pie, de olor afrutado (no de manzana) y con sabor muy acre. Esporada de color ocre (IIIb-IIIc). Reacción (Fe) débil y positiva débil y lenta con el guayaco (G). Fructifica bajo coníferas de montaña (</w:t>
      </w:r>
      <w:r w:rsidRPr="006035A1">
        <w:rPr>
          <w:rFonts w:ascii="Verdana" w:hAnsi="Verdana"/>
          <w:b/>
          <w:i/>
          <w:lang w:val="es-MX"/>
        </w:rPr>
        <w:t>Picea excelsa</w:t>
      </w:r>
      <w:r>
        <w:rPr>
          <w:rFonts w:ascii="Verdana" w:hAnsi="Verdana"/>
          <w:lang w:val="es-MX"/>
        </w:rPr>
        <w:t>).</w:t>
      </w:r>
    </w:p>
    <w:p w:rsidR="00D204B9" w:rsidRDefault="00D204B9" w:rsidP="00D204B9">
      <w:pPr>
        <w:jc w:val="both"/>
        <w:rPr>
          <w:rFonts w:ascii="Verdana" w:hAnsi="Verdana"/>
          <w:lang w:val="es-MX"/>
        </w:rPr>
      </w:pPr>
      <w:r w:rsidRPr="00BA68ED">
        <w:rPr>
          <w:rFonts w:ascii="Verdana" w:hAnsi="Verdana"/>
        </w:rPr>
        <w:t>Current name</w:t>
      </w:r>
      <w:proofErr w:type="gramStart"/>
      <w:r w:rsidRPr="00BA68ED">
        <w:rPr>
          <w:rFonts w:ascii="Verdana" w:hAnsi="Verdana"/>
        </w:rPr>
        <w:t xml:space="preserve">:  </w:t>
      </w:r>
      <w:r w:rsidRPr="00680008">
        <w:rPr>
          <w:rFonts w:ascii="Verdana" w:hAnsi="Verdana"/>
          <w:b/>
          <w:i/>
          <w:color w:val="008000"/>
          <w:u w:val="single"/>
          <w:lang w:val="fr-FR"/>
        </w:rPr>
        <w:t>R</w:t>
      </w:r>
      <w:proofErr w:type="gramEnd"/>
      <w:r w:rsidRPr="00680008">
        <w:rPr>
          <w:rFonts w:ascii="Verdana" w:hAnsi="Verdana"/>
          <w:b/>
          <w:i/>
          <w:color w:val="008000"/>
          <w:u w:val="single"/>
          <w:lang w:val="fr-FR"/>
        </w:rPr>
        <w:t>. torulosa</w:t>
      </w:r>
      <w:r>
        <w:rPr>
          <w:rFonts w:ascii="Verdana" w:hAnsi="Verdana"/>
          <w:lang w:val="fr-FR"/>
        </w:rPr>
        <w:t xml:space="preserve"> </w:t>
      </w:r>
      <w:r w:rsidRPr="00BA68ED">
        <w:rPr>
          <w:rFonts w:ascii="Verdana" w:hAnsi="Verdana"/>
        </w:rPr>
        <w:t xml:space="preserve">Bres. </w:t>
      </w:r>
      <w:r w:rsidRPr="00D11DF2">
        <w:rPr>
          <w:rFonts w:ascii="Verdana" w:hAnsi="Verdana"/>
        </w:rPr>
        <w:t>(1929)</w:t>
      </w:r>
    </w:p>
    <w:p w:rsidR="00D204B9" w:rsidRDefault="00D204B9" w:rsidP="00D204B9">
      <w:pPr>
        <w:jc w:val="both"/>
        <w:rPr>
          <w:rFonts w:ascii="Verdana" w:hAnsi="Verdana"/>
          <w:lang w:val="es-MX"/>
        </w:rPr>
      </w:pPr>
      <w:r w:rsidRPr="00B32832">
        <w:rPr>
          <w:rFonts w:ascii="Verdana" w:hAnsi="Verdana"/>
          <w:b/>
          <w:i/>
          <w:highlight w:val="yellow"/>
          <w:u w:val="single"/>
        </w:rPr>
        <w:t>R. fuscorubra</w:t>
      </w:r>
      <w:r w:rsidRPr="007E1181">
        <w:rPr>
          <w:rFonts w:ascii="Verdana" w:hAnsi="Verdana"/>
        </w:rPr>
        <w:t xml:space="preserve"> </w:t>
      </w:r>
      <w:r w:rsidRPr="00BA24FE">
        <w:rPr>
          <w:rFonts w:ascii="Verdana" w:hAnsi="Verdana"/>
        </w:rPr>
        <w:t>(Bres.) J. Blum (1951)</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de tamaño más robusto y con el sombrero de color más oscuro.</w:t>
      </w:r>
    </w:p>
    <w:p w:rsidR="00D204B9" w:rsidRDefault="00D204B9" w:rsidP="00D204B9">
      <w:pPr>
        <w:jc w:val="both"/>
        <w:rPr>
          <w:rFonts w:ascii="Verdana" w:hAnsi="Verdana"/>
        </w:rPr>
      </w:pPr>
      <w:r w:rsidRPr="00B32832">
        <w:rPr>
          <w:rFonts w:ascii="Verdana" w:hAnsi="Verdana"/>
          <w:b/>
          <w:i/>
          <w:highlight w:val="yellow"/>
          <w:u w:val="single"/>
          <w:lang w:val="es-MX"/>
        </w:rPr>
        <w:t xml:space="preserve">R. fuscorubra var. </w:t>
      </w:r>
      <w:proofErr w:type="gramStart"/>
      <w:r w:rsidRPr="00B32832">
        <w:rPr>
          <w:rFonts w:ascii="Verdana" w:hAnsi="Verdana"/>
          <w:b/>
          <w:i/>
          <w:highlight w:val="yellow"/>
          <w:u w:val="single"/>
          <w:lang w:val="es-MX"/>
        </w:rPr>
        <w:t>maior</w:t>
      </w:r>
      <w:proofErr w:type="gramEnd"/>
      <w:r>
        <w:rPr>
          <w:rFonts w:ascii="Verdana" w:hAnsi="Verdana"/>
          <w:lang w:val="es-MX"/>
        </w:rPr>
        <w:t xml:space="preserve"> </w:t>
      </w:r>
      <w:r w:rsidRPr="00BA24FE">
        <w:rPr>
          <w:rFonts w:ascii="Verdana" w:hAnsi="Verdana"/>
        </w:rPr>
        <w:t>Nicolaj (1976)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violáceo-purpúreo oscuro o púrpura-negruzco, a veces con el margen rosado. Cutícula brillante, viscosa y poco separable, solo en el borde. Láminas estrechas, +/- densas, de  color crema-ocráceo y con sabor acre. Pie claviforme, rojizo y con venosidades de color carmín. Carne que emana un olor débil a hojas de geranio frotadas, de sabor acre. Esporada crema oscuro a ocre claro (IId-IIIa). Reacción positiva débil con el guayaco (G) y azulada con sulfoformol (SF). Esta especie es como una </w:t>
      </w:r>
      <w:r w:rsidRPr="00680008">
        <w:rPr>
          <w:rFonts w:ascii="Verdana" w:hAnsi="Verdana"/>
          <w:b/>
          <w:i/>
          <w:lang w:val="es-MX"/>
        </w:rPr>
        <w:t>R. queletii</w:t>
      </w:r>
      <w:r>
        <w:rPr>
          <w:rFonts w:ascii="Verdana" w:hAnsi="Verdana"/>
          <w:lang w:val="es-MX"/>
        </w:rPr>
        <w:t xml:space="preserve"> más robusta y fuctifica bajo </w:t>
      </w:r>
      <w:r w:rsidRPr="00680008">
        <w:rPr>
          <w:rFonts w:ascii="Verdana" w:hAnsi="Verdana"/>
          <w:b/>
          <w:i/>
          <w:lang w:val="es-MX"/>
        </w:rPr>
        <w:t>Picea</w:t>
      </w:r>
      <w:r>
        <w:rPr>
          <w:rFonts w:ascii="Verdana" w:hAnsi="Verdana"/>
          <w:lang w:val="es-MX"/>
        </w:rPr>
        <w:t>.</w:t>
      </w:r>
    </w:p>
    <w:p w:rsidR="00D204B9" w:rsidRPr="00CF2BFB" w:rsidRDefault="00D204B9" w:rsidP="00D204B9">
      <w:pPr>
        <w:jc w:val="both"/>
        <w:rPr>
          <w:rFonts w:ascii="Verdana" w:hAnsi="Verdana"/>
          <w:lang w:val="es-MX"/>
        </w:rPr>
      </w:pPr>
      <w:r w:rsidRPr="00CF2BFB">
        <w:rPr>
          <w:rFonts w:ascii="Verdana" w:hAnsi="Verdana"/>
          <w:b/>
          <w:i/>
          <w:highlight w:val="yellow"/>
          <w:u w:val="single"/>
          <w:lang w:val="es-MX"/>
        </w:rPr>
        <w:t>R. fuscorubroides</w:t>
      </w:r>
      <w:r>
        <w:rPr>
          <w:rFonts w:ascii="Verdana" w:hAnsi="Verdana"/>
          <w:lang w:val="es-MX"/>
        </w:rPr>
        <w:t xml:space="preserve"> </w:t>
      </w:r>
      <w:r w:rsidRPr="00CF2BFB">
        <w:rPr>
          <w:rFonts w:ascii="Verdana" w:hAnsi="Verdana"/>
        </w:rPr>
        <w:t>Bon (1976)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oscuro, de color rojo-purpúreo o violáceo, pardo-rojizo vinoso, con el centro a veces negruzco u oliváceo, a veces con el margen verdoso. Cutícula mate, separable hasta medio radio o más. Margen del sombrero pronto acanalado. Láminas densas, frágiles, delgadas, de color crema claro, con la arista próxima al margen concolor con el sombrero. Pie de color rosa-carmín o púrpura-vinoso, con la base </w:t>
      </w:r>
      <w:r>
        <w:rPr>
          <w:rFonts w:ascii="Verdana" w:hAnsi="Verdana"/>
          <w:lang w:val="es-MX"/>
        </w:rPr>
        <w:lastRenderedPageBreak/>
        <w:t xml:space="preserve">blanca-crema. Carne blanca, rojo-púrpura bajo la cutícula, de sabor acre y con olor a hojas de geranio frotadas o a compota de manzanas. Esporada crema oscura (IId). Reacción (Fe) de color rojizo y </w:t>
      </w:r>
      <w:proofErr w:type="gramStart"/>
      <w:r>
        <w:rPr>
          <w:rFonts w:ascii="Verdana" w:hAnsi="Verdana"/>
          <w:lang w:val="es-MX"/>
        </w:rPr>
        <w:t>positiva</w:t>
      </w:r>
      <w:proofErr w:type="gramEnd"/>
      <w:r>
        <w:rPr>
          <w:rFonts w:ascii="Verdana" w:hAnsi="Verdana"/>
          <w:lang w:val="es-MX"/>
        </w:rPr>
        <w:t xml:space="preserve"> (a los 2-3 minutos) con el guayaco (G). Fructifica en montaña, bajo </w:t>
      </w:r>
      <w:r w:rsidRPr="00F53EA1">
        <w:rPr>
          <w:rFonts w:ascii="Verdana" w:hAnsi="Verdana"/>
          <w:b/>
          <w:i/>
          <w:lang w:val="es-MX"/>
        </w:rPr>
        <w:t>Picea</w:t>
      </w:r>
      <w:r>
        <w:rPr>
          <w:rFonts w:ascii="Verdana" w:hAnsi="Verdana"/>
          <w:lang w:val="es-MX"/>
        </w:rPr>
        <w:t xml:space="preserve"> y otras coníferas.</w:t>
      </w:r>
    </w:p>
    <w:p w:rsidR="00D204B9" w:rsidRPr="00AE0E6A" w:rsidRDefault="00D204B9" w:rsidP="00D204B9">
      <w:pPr>
        <w:jc w:val="both"/>
        <w:rPr>
          <w:rFonts w:ascii="Verdana" w:hAnsi="Verdana"/>
          <w:lang w:val="es-MX"/>
        </w:rPr>
      </w:pPr>
      <w:r w:rsidRPr="00AE0E6A">
        <w:rPr>
          <w:rFonts w:ascii="Verdana" w:hAnsi="Verdana"/>
          <w:b/>
          <w:i/>
          <w:highlight w:val="yellow"/>
          <w:u w:val="single"/>
          <w:lang w:val="es-MX"/>
        </w:rPr>
        <w:t>R. queletii</w:t>
      </w:r>
      <w:r>
        <w:rPr>
          <w:rFonts w:ascii="Verdana" w:hAnsi="Verdana"/>
          <w:lang w:val="es-MX"/>
        </w:rPr>
        <w:t xml:space="preserve"> </w:t>
      </w:r>
      <w:r w:rsidRPr="00AE0E6A">
        <w:rPr>
          <w:rFonts w:ascii="Verdana" w:hAnsi="Verdana"/>
        </w:rPr>
        <w:t>Fr. (1872)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la diferencia de tener un aspecto esbelto, es decir, con un pie particularmente largo y por tener las esporas con verrugas no completamente aisladas.</w:t>
      </w:r>
    </w:p>
    <w:p w:rsidR="00D204B9" w:rsidRPr="00AE0E6A" w:rsidRDefault="00D204B9" w:rsidP="00D204B9">
      <w:pPr>
        <w:jc w:val="both"/>
        <w:rPr>
          <w:rFonts w:ascii="Verdana" w:hAnsi="Verdana"/>
          <w:lang w:val="es-MX"/>
        </w:rPr>
      </w:pPr>
      <w:r w:rsidRPr="00503E89">
        <w:rPr>
          <w:rFonts w:ascii="Verdana" w:hAnsi="Verdana"/>
          <w:b/>
          <w:i/>
          <w:highlight w:val="yellow"/>
          <w:u w:val="single"/>
          <w:lang w:val="es-MX"/>
        </w:rPr>
        <w:t xml:space="preserve">R. queletii var. </w:t>
      </w:r>
      <w:proofErr w:type="gramStart"/>
      <w:r w:rsidRPr="00503E89">
        <w:rPr>
          <w:rFonts w:ascii="Verdana" w:hAnsi="Verdana"/>
          <w:b/>
          <w:i/>
          <w:highlight w:val="yellow"/>
          <w:u w:val="single"/>
          <w:lang w:val="es-MX"/>
        </w:rPr>
        <w:t>procera</w:t>
      </w:r>
      <w:proofErr w:type="gramEnd"/>
      <w:r>
        <w:rPr>
          <w:rFonts w:ascii="Verdana" w:hAnsi="Verdana"/>
          <w:lang w:val="es-MX"/>
        </w:rPr>
        <w:t xml:space="preserve"> </w:t>
      </w:r>
      <w:r w:rsidRPr="00AE0E6A">
        <w:rPr>
          <w:rFonts w:ascii="Verdana" w:hAnsi="Verdana"/>
        </w:rPr>
        <w:t>Nicolaj (1976)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la diferencia de tener un aspecto más esbelto y frágil.</w:t>
      </w:r>
    </w:p>
    <w:p w:rsidR="00D204B9" w:rsidRDefault="00D204B9" w:rsidP="00D204B9">
      <w:pPr>
        <w:jc w:val="both"/>
        <w:rPr>
          <w:rFonts w:ascii="Verdana" w:hAnsi="Verdana"/>
          <w:lang w:val="es-MX"/>
        </w:rPr>
      </w:pPr>
      <w:r w:rsidRPr="00AE0E6A">
        <w:rPr>
          <w:rFonts w:ascii="Verdana" w:hAnsi="Verdana"/>
          <w:b/>
          <w:i/>
          <w:highlight w:val="yellow"/>
          <w:u w:val="single"/>
          <w:lang w:val="es-MX"/>
        </w:rPr>
        <w:t>R. queletii f. gracilis</w:t>
      </w:r>
      <w:r>
        <w:rPr>
          <w:rFonts w:ascii="Verdana" w:hAnsi="Verdana"/>
          <w:lang w:val="es-MX"/>
        </w:rPr>
        <w:t xml:space="preserve"> </w:t>
      </w:r>
      <w:r w:rsidRPr="00AE0E6A">
        <w:rPr>
          <w:rFonts w:ascii="Verdana" w:hAnsi="Verdana"/>
        </w:rPr>
        <w:t>Nicolaj (1976)</w:t>
      </w:r>
      <w:r>
        <w:rPr>
          <w:rFonts w:ascii="Verdana" w:hAnsi="Verdana"/>
        </w:rPr>
        <w:t>………………………………………………….</w:t>
      </w:r>
    </w:p>
    <w:p w:rsidR="00D204B9" w:rsidRPr="00F34F5D" w:rsidRDefault="00D204B9" w:rsidP="00D204B9">
      <w:pPr>
        <w:jc w:val="both"/>
        <w:rPr>
          <w:rFonts w:ascii="Verdana" w:hAnsi="Verdana"/>
          <w:b/>
          <w:u w:val="single"/>
          <w:lang w:val="es-MX"/>
        </w:rPr>
      </w:pPr>
      <w:r w:rsidRPr="00F34F5D">
        <w:rPr>
          <w:rFonts w:ascii="Verdana" w:hAnsi="Verdana"/>
          <w:b/>
          <w:u w:val="single"/>
          <w:lang w:val="es-MX"/>
        </w:rPr>
        <w:t>Sombreros de color ocráceo, amarillo, amarillo-verdoso o con zonas verdosas.</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a veces mamelonado, de color amarillo-limón con algo de verde, con el centro ocráceo muy decolorable. Cutícula +/- brillante, viscosa y apenas separable medio radio como máximo. Láminas libres, delgadas, de color blanco, luego cremas, a veces verdean lentamente al frotarlas. Carne con olor a lejía doméstica y de sabor lentamente muy acre. Esporada crema. Fructifica bajo </w:t>
      </w:r>
      <w:r w:rsidRPr="00646B7E">
        <w:rPr>
          <w:rFonts w:ascii="Verdana" w:hAnsi="Verdana"/>
          <w:b/>
          <w:i/>
          <w:lang w:val="es-MX"/>
        </w:rPr>
        <w:t>Picea</w:t>
      </w:r>
      <w:r>
        <w:rPr>
          <w:rFonts w:ascii="Verdana" w:hAnsi="Verdana"/>
          <w:lang w:val="es-MX"/>
        </w:rPr>
        <w:t>.</w:t>
      </w:r>
    </w:p>
    <w:p w:rsidR="00D204B9" w:rsidRPr="00680008" w:rsidRDefault="00D204B9" w:rsidP="00D204B9">
      <w:pPr>
        <w:jc w:val="both"/>
        <w:rPr>
          <w:rFonts w:ascii="Verdana" w:hAnsi="Verdana"/>
          <w:lang w:val="en-GB"/>
        </w:rPr>
      </w:pPr>
      <w:r w:rsidRPr="00BA68ED">
        <w:rPr>
          <w:rFonts w:ascii="Verdana" w:hAnsi="Verdana"/>
        </w:rPr>
        <w:t xml:space="preserve">Current name: </w:t>
      </w:r>
      <w:r w:rsidRPr="00BA68ED">
        <w:rPr>
          <w:rFonts w:ascii="Verdana" w:hAnsi="Verdana"/>
          <w:b/>
          <w:i/>
          <w:color w:val="008000"/>
          <w:u w:val="single"/>
        </w:rPr>
        <w:t>R. queletii</w:t>
      </w:r>
      <w:r w:rsidRPr="00BA68ED">
        <w:rPr>
          <w:rFonts w:ascii="Verdana" w:hAnsi="Verdana"/>
        </w:rPr>
        <w:t xml:space="preserve"> Fr. </w:t>
      </w:r>
      <w:r w:rsidRPr="00680008">
        <w:rPr>
          <w:rFonts w:ascii="Verdana" w:hAnsi="Verdana"/>
          <w:lang w:val="en-GB"/>
        </w:rPr>
        <w:t>(1872)</w:t>
      </w:r>
    </w:p>
    <w:p w:rsidR="00D204B9" w:rsidRPr="00680008" w:rsidRDefault="00D204B9" w:rsidP="00D204B9">
      <w:pPr>
        <w:jc w:val="both"/>
        <w:rPr>
          <w:rFonts w:ascii="Verdana" w:hAnsi="Verdana"/>
          <w:lang w:val="en-GB"/>
        </w:rPr>
      </w:pPr>
      <w:r w:rsidRPr="00680008">
        <w:rPr>
          <w:rFonts w:ascii="Verdana" w:hAnsi="Verdana"/>
          <w:b/>
          <w:i/>
          <w:highlight w:val="yellow"/>
          <w:u w:val="single"/>
          <w:lang w:val="en-GB"/>
        </w:rPr>
        <w:t>R. queletii var. flavovirens</w:t>
      </w:r>
      <w:r w:rsidRPr="00680008">
        <w:rPr>
          <w:rFonts w:ascii="Verdana" w:hAnsi="Verdana"/>
          <w:lang w:val="en-GB"/>
        </w:rPr>
        <w:t xml:space="preserve"> (J. Bommer &amp; M. Rousseau) Maire</w:t>
      </w:r>
      <w:r>
        <w:rPr>
          <w:rFonts w:ascii="Verdana" w:hAnsi="Verdana"/>
          <w:lang w:val="en-GB"/>
        </w:rPr>
        <w:t>……….</w:t>
      </w:r>
    </w:p>
    <w:p w:rsidR="00D204B9" w:rsidRPr="00680008" w:rsidRDefault="00D204B9" w:rsidP="00D204B9">
      <w:pPr>
        <w:jc w:val="both"/>
        <w:rPr>
          <w:rFonts w:ascii="Verdana" w:hAnsi="Verdana"/>
          <w:lang w:val="en-GB"/>
        </w:rPr>
      </w:pPr>
    </w:p>
    <w:p w:rsidR="00D204B9" w:rsidRPr="00646B7E" w:rsidRDefault="00D204B9" w:rsidP="00D204B9">
      <w:pPr>
        <w:jc w:val="both"/>
        <w:rPr>
          <w:rFonts w:ascii="Verdana" w:hAnsi="Verdana"/>
          <w:lang w:val="en-GB"/>
        </w:rPr>
      </w:pPr>
    </w:p>
    <w:p w:rsidR="00D204B9" w:rsidRDefault="00D204B9" w:rsidP="00D204B9">
      <w:pPr>
        <w:jc w:val="both"/>
        <w:rPr>
          <w:rFonts w:ascii="Verdana" w:hAnsi="Verdana"/>
          <w:lang w:val="es-MX"/>
        </w:rPr>
      </w:pPr>
      <w:r>
        <w:rPr>
          <w:rFonts w:ascii="Verdana" w:hAnsi="Verdana"/>
          <w:lang w:val="es-MX"/>
        </w:rPr>
        <w:t xml:space="preserve">Muy similar a la especie tipo pero con el sombrero de color ocráceo +/- verdoso. Cutícula brillante y poco separable. Pie de color blanco pero con tonos amarillos, ocres o pardo-verdosos en la base. Carne dura y de sabor acre insoportable. Esporada de color ocre oscuro. Fructifica en coníferas de montaña, bajo </w:t>
      </w:r>
      <w:r w:rsidRPr="00646B7E">
        <w:rPr>
          <w:rFonts w:ascii="Verdana" w:hAnsi="Verdana"/>
          <w:b/>
          <w:i/>
          <w:lang w:val="es-MX"/>
        </w:rPr>
        <w:t>Picea excelsa</w:t>
      </w:r>
      <w:r>
        <w:rPr>
          <w:rFonts w:ascii="Verdana" w:hAnsi="Verdana"/>
          <w:lang w:val="es-MX"/>
        </w:rPr>
        <w:t>.</w:t>
      </w:r>
    </w:p>
    <w:p w:rsidR="00D204B9" w:rsidRPr="00BA24FE" w:rsidRDefault="00D204B9" w:rsidP="00D204B9">
      <w:pPr>
        <w:jc w:val="both"/>
        <w:rPr>
          <w:rFonts w:ascii="Verdana" w:hAnsi="Verdana"/>
        </w:rPr>
      </w:pPr>
      <w:r w:rsidRPr="00B32832">
        <w:rPr>
          <w:rFonts w:ascii="Verdana" w:hAnsi="Verdana"/>
          <w:b/>
          <w:i/>
          <w:highlight w:val="yellow"/>
          <w:u w:val="single"/>
        </w:rPr>
        <w:t xml:space="preserve">R. fuscorubra var. </w:t>
      </w:r>
      <w:proofErr w:type="gramStart"/>
      <w:r w:rsidRPr="00B32832">
        <w:rPr>
          <w:rFonts w:ascii="Verdana" w:hAnsi="Verdana"/>
          <w:b/>
          <w:i/>
          <w:highlight w:val="yellow"/>
          <w:u w:val="single"/>
        </w:rPr>
        <w:t>olivovirens</w:t>
      </w:r>
      <w:proofErr w:type="gramEnd"/>
      <w:r>
        <w:rPr>
          <w:rFonts w:ascii="Verdana" w:hAnsi="Verdana"/>
        </w:rPr>
        <w:t xml:space="preserve"> </w:t>
      </w:r>
      <w:r w:rsidRPr="00BA24FE">
        <w:rPr>
          <w:rFonts w:ascii="Verdana" w:hAnsi="Verdana"/>
        </w:rPr>
        <w:t>J. Blum (1951)</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ocre +/- verdoso, con cutícula brillante, poco separable y el margen liso. Láminas de color crema. Pie muy corto, de tamaño similar a la mitad del diámetro del sombrero. Carne dura y de sabor acre. Esporada crema. Fructifica en pinares arenosos.</w:t>
      </w:r>
    </w:p>
    <w:p w:rsidR="00D204B9" w:rsidRPr="00D11DF2" w:rsidRDefault="00D204B9" w:rsidP="00D204B9">
      <w:pPr>
        <w:jc w:val="both"/>
        <w:rPr>
          <w:rFonts w:ascii="Verdana" w:hAnsi="Verdana"/>
          <w:lang w:val="fr-FR"/>
        </w:rPr>
      </w:pPr>
      <w:r w:rsidRPr="00A12998">
        <w:rPr>
          <w:rFonts w:ascii="Verdana" w:hAnsi="Verdana"/>
          <w:b/>
          <w:i/>
          <w:highlight w:val="yellow"/>
          <w:u w:val="single"/>
          <w:lang w:val="fr-FR"/>
        </w:rPr>
        <w:t>R. torulosa f. luteovirens</w:t>
      </w:r>
      <w:r>
        <w:rPr>
          <w:rFonts w:ascii="Verdana" w:hAnsi="Verdana"/>
          <w:lang w:val="fr-FR"/>
        </w:rPr>
        <w:t xml:space="preserve"> </w:t>
      </w:r>
      <w:r w:rsidRPr="00D11DF2">
        <w:rPr>
          <w:rFonts w:ascii="Verdana" w:hAnsi="Verdana"/>
        </w:rPr>
        <w:t xml:space="preserve">Boud. </w:t>
      </w:r>
      <w:proofErr w:type="gramStart"/>
      <w:r w:rsidRPr="00D11DF2">
        <w:rPr>
          <w:rFonts w:ascii="Verdana" w:hAnsi="Verdana"/>
        </w:rPr>
        <w:t>ex</w:t>
      </w:r>
      <w:proofErr w:type="gramEnd"/>
      <w:r w:rsidRPr="00D11DF2">
        <w:rPr>
          <w:rFonts w:ascii="Verdana" w:hAnsi="Verdana"/>
        </w:rPr>
        <w:t xml:space="preserve"> Bon (1986)</w:t>
      </w:r>
      <w:r>
        <w:rPr>
          <w:rFonts w:ascii="Verdana" w:hAnsi="Verdana"/>
        </w:rPr>
        <w:t>………………………………</w:t>
      </w:r>
    </w:p>
    <w:p w:rsidR="00D204B9" w:rsidRPr="00680008" w:rsidRDefault="00D204B9" w:rsidP="00D204B9">
      <w:pPr>
        <w:jc w:val="both"/>
        <w:rPr>
          <w:rFonts w:ascii="Verdana" w:hAnsi="Verdana"/>
          <w:lang w:val="fr-FR"/>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5F441C">
        <w:rPr>
          <w:rFonts w:ascii="Verdana" w:hAnsi="Verdana"/>
          <w:b/>
          <w:u w:val="single"/>
          <w:lang w:val="es-MX"/>
        </w:rPr>
        <w:t>Especies con reacción rosa o rojo con el amoníaco, en carne o láminas antes de media hora.</w:t>
      </w:r>
    </w:p>
    <w:p w:rsidR="00D204B9" w:rsidRDefault="00D204B9" w:rsidP="00D204B9">
      <w:pPr>
        <w:jc w:val="both"/>
        <w:rPr>
          <w:rFonts w:ascii="Verdana" w:hAnsi="Verdana"/>
          <w:b/>
          <w:u w:val="single"/>
          <w:lang w:val="es-MX"/>
        </w:rPr>
      </w:pPr>
    </w:p>
    <w:p w:rsidR="00D204B9" w:rsidRPr="005F441C" w:rsidRDefault="00D204B9" w:rsidP="00D204B9">
      <w:pPr>
        <w:jc w:val="both"/>
        <w:rPr>
          <w:rFonts w:ascii="Verdana" w:hAnsi="Verdana"/>
          <w:b/>
          <w:u w:val="single"/>
          <w:lang w:val="es-MX"/>
        </w:rPr>
      </w:pPr>
      <w:r>
        <w:rPr>
          <w:rFonts w:ascii="Verdana" w:hAnsi="Verdana"/>
          <w:b/>
          <w:u w:val="single"/>
          <w:lang w:val="es-MX"/>
        </w:rPr>
        <w:t>Sombreros de color oscuro, rojo-púrpura o vinoso, o violado.</w:t>
      </w:r>
    </w:p>
    <w:p w:rsidR="00D204B9" w:rsidRDefault="00D204B9"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hemisférico, con mamelón a veces persistente, de color rojo-púrpura violáceo, a veces decolorado con tonos ocres o crema-oliváceos y con el centro negruzco. Cutícula brillante, algo viscosa y separable solo en el borde. Margen a veces algo acanalado. Láminas delgadas, adnatas o algo decurrentes, apretadas, con numerosas lamélulas, bifurcadas cerca del pie, de color amarillo-limón en la juventud, luego algo ocráceas. Pie cilíndrico que se ensancha hacia la base, muy pruinoso en lo alto, de color púrpura-violáceo casi nunca uniforme y con la base blanquecina. Carne dura, blanquecina o amarillenta, rojo-vinoso bajo la cutícula y de sabor muy acre. Esporada ocre claro o crema oscuro (IIIa-IId). Reacción lenta de carne y láminas en rosa y rojo con los vapores de amoníaco (KOH) y positiva débil y lenta con el guayaco (G). Fructifica bajo coníferas, en pinares.</w:t>
      </w:r>
    </w:p>
    <w:p w:rsidR="00D204B9" w:rsidRDefault="00D204B9" w:rsidP="00D204B9">
      <w:pPr>
        <w:jc w:val="both"/>
        <w:rPr>
          <w:rFonts w:ascii="Verdana" w:hAnsi="Verdana"/>
          <w:lang w:val="es-MX"/>
        </w:rPr>
      </w:pPr>
      <w:r>
        <w:rPr>
          <w:rFonts w:ascii="Verdana" w:hAnsi="Verdana"/>
          <w:lang w:val="es-MX"/>
        </w:rPr>
        <w:t xml:space="preserve">Sinónimo: </w:t>
      </w:r>
      <w:r w:rsidRPr="00680008">
        <w:rPr>
          <w:rFonts w:ascii="Verdana" w:hAnsi="Verdana"/>
          <w:b/>
          <w:i/>
          <w:color w:val="0000FF"/>
          <w:u w:val="single"/>
          <w:lang w:val="es-MX"/>
        </w:rPr>
        <w:t>R. drimeia</w:t>
      </w:r>
      <w:r>
        <w:rPr>
          <w:rFonts w:ascii="Verdana" w:hAnsi="Verdana"/>
          <w:lang w:val="es-MX"/>
        </w:rPr>
        <w:t xml:space="preserve"> Cooke (1881)</w:t>
      </w:r>
    </w:p>
    <w:p w:rsidR="00D204B9" w:rsidRDefault="00D204B9" w:rsidP="00D204B9">
      <w:pPr>
        <w:jc w:val="both"/>
        <w:rPr>
          <w:rFonts w:ascii="Verdana" w:hAnsi="Verdana"/>
          <w:lang w:val="es-MX"/>
        </w:rPr>
      </w:pPr>
      <w:r w:rsidRPr="00B86A4F">
        <w:rPr>
          <w:rFonts w:ascii="Verdana" w:hAnsi="Verdana"/>
          <w:b/>
          <w:i/>
          <w:highlight w:val="yellow"/>
          <w:u w:val="single"/>
          <w:lang w:val="es-MX"/>
        </w:rPr>
        <w:t>R. sardonia</w:t>
      </w:r>
      <w:r>
        <w:rPr>
          <w:rFonts w:ascii="Verdana" w:hAnsi="Verdana"/>
          <w:lang w:val="es-MX"/>
        </w:rPr>
        <w:t xml:space="preserve"> </w:t>
      </w:r>
      <w:r w:rsidRPr="00987560">
        <w:rPr>
          <w:rFonts w:ascii="Verdana" w:hAnsi="Verdana"/>
        </w:rPr>
        <w:t>Fr. (1838)</w:t>
      </w:r>
      <w:r>
        <w:rPr>
          <w:rFonts w:ascii="Verdana" w:hAnsi="Verdana"/>
        </w:rPr>
        <w:t>……………………………………………………………………….</w:t>
      </w:r>
    </w:p>
    <w:p w:rsidR="00D204B9" w:rsidRDefault="00D204B9" w:rsidP="00D204B9">
      <w:pPr>
        <w:jc w:val="both"/>
        <w:rPr>
          <w:rFonts w:ascii="Verdana" w:hAnsi="Verdana"/>
          <w:lang w:val="es-MX"/>
        </w:rPr>
      </w:pPr>
      <w:r>
        <w:rPr>
          <w:rFonts w:ascii="Verdana" w:hAnsi="Verdana"/>
          <w:lang w:val="es-MX"/>
        </w:rPr>
        <w:t>Sombrero de color rojo-purpúreo con el centro más oscuro. Cutícula con un brillo graso, luego mate al secar, apenas separable. Láminas gruesas, +/- decurrentes, ventrudas, de color crema, luego ocre pálido, con la arista rojiza cerca del margen y de sabor muy acre. Pie de color rojo-purpúreo, +/- ventrudo y claviforme, con rugosidades más oscuras que el fondo. Carne roja bajo la cutícula y de sabor lentamente acre. Esporada crema oscuro (IId). Reacción rosada débil en media hora en carne y láminas con el amoníaco (KOH). Fructifica en pinares.</w:t>
      </w:r>
    </w:p>
    <w:p w:rsidR="00D204B9" w:rsidRDefault="00D204B9" w:rsidP="00D204B9">
      <w:pPr>
        <w:jc w:val="both"/>
        <w:rPr>
          <w:rFonts w:ascii="Verdana" w:hAnsi="Verdana"/>
        </w:rPr>
      </w:pPr>
      <w:r w:rsidRPr="00B86A4F">
        <w:rPr>
          <w:rFonts w:ascii="Verdana" w:hAnsi="Verdana"/>
          <w:b/>
          <w:i/>
          <w:highlight w:val="yellow"/>
          <w:u w:val="single"/>
          <w:lang w:val="es-MX"/>
        </w:rPr>
        <w:t xml:space="preserve">R. sardonia var. </w:t>
      </w:r>
      <w:proofErr w:type="gramStart"/>
      <w:r w:rsidRPr="00B86A4F">
        <w:rPr>
          <w:rFonts w:ascii="Verdana" w:hAnsi="Verdana"/>
          <w:b/>
          <w:i/>
          <w:highlight w:val="yellow"/>
          <w:u w:val="single"/>
          <w:lang w:val="es-MX"/>
        </w:rPr>
        <w:t>pseudorhodopoda</w:t>
      </w:r>
      <w:proofErr w:type="gramEnd"/>
      <w:r>
        <w:rPr>
          <w:rFonts w:ascii="Verdana" w:hAnsi="Verdana"/>
          <w:lang w:val="es-MX"/>
        </w:rPr>
        <w:t xml:space="preserve"> </w:t>
      </w:r>
      <w:r w:rsidRPr="00987560">
        <w:rPr>
          <w:rFonts w:ascii="Verdana" w:hAnsi="Verdana"/>
        </w:rPr>
        <w:t>Romagn. (1962)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Muy similar a la especie tipo pero con la diferencia de tener el pie constantemente blanco y la esporada más clara (IIc).</w:t>
      </w:r>
    </w:p>
    <w:p w:rsidR="00D204B9" w:rsidRDefault="00D204B9" w:rsidP="00D204B9">
      <w:pPr>
        <w:jc w:val="both"/>
        <w:rPr>
          <w:rFonts w:ascii="Verdana" w:hAnsi="Verdana"/>
        </w:rPr>
      </w:pPr>
      <w:r w:rsidRPr="00B86A4F">
        <w:rPr>
          <w:rFonts w:ascii="Verdana" w:hAnsi="Verdana"/>
          <w:b/>
          <w:i/>
          <w:highlight w:val="yellow"/>
          <w:u w:val="single"/>
          <w:lang w:val="es-MX"/>
        </w:rPr>
        <w:t>R. sardonia f. leucopes</w:t>
      </w:r>
      <w:r>
        <w:rPr>
          <w:rFonts w:ascii="Verdana" w:hAnsi="Verdana"/>
          <w:lang w:val="es-MX"/>
        </w:rPr>
        <w:t xml:space="preserve"> </w:t>
      </w:r>
      <w:r w:rsidRPr="00987560">
        <w:rPr>
          <w:rFonts w:ascii="Verdana" w:hAnsi="Verdana"/>
        </w:rPr>
        <w:t>Nicolaj (1976)</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987560" w:rsidRDefault="00D204B9" w:rsidP="00D204B9">
      <w:pPr>
        <w:jc w:val="both"/>
        <w:rPr>
          <w:rFonts w:ascii="Verdana" w:hAnsi="Verdana"/>
          <w:b/>
          <w:u w:val="single"/>
        </w:rPr>
      </w:pPr>
      <w:r w:rsidRPr="00987560">
        <w:rPr>
          <w:rFonts w:ascii="Verdana" w:hAnsi="Verdana"/>
          <w:b/>
          <w:u w:val="single"/>
        </w:rPr>
        <w:t>Sombreros de color amarillento, ocráceo, amarillo-verdoso o pardo-amarillento.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lang w:val="es-MX"/>
        </w:rPr>
        <w:t>S</w:t>
      </w:r>
      <w:r>
        <w:rPr>
          <w:rFonts w:ascii="Verdana" w:hAnsi="Verdana"/>
        </w:rPr>
        <w:t>ombrero (3-</w:t>
      </w:r>
      <w:smartTag w:uri="urn:schemas-microsoft-com:office:smarttags" w:element="metricconverter">
        <w:smartTagPr>
          <w:attr w:name="ProductID" w:val="8 cm"/>
        </w:smartTagPr>
        <w:r>
          <w:rPr>
            <w:rFonts w:ascii="Verdana" w:hAnsi="Verdana"/>
          </w:rPr>
          <w:t>8 cm</w:t>
        </w:r>
      </w:smartTag>
      <w:r>
        <w:rPr>
          <w:rFonts w:ascii="Verdana" w:hAnsi="Verdana"/>
        </w:rPr>
        <w:t xml:space="preserve">) extendido mamelonado, duro, de color amarillo-verdoso intenso, que luego se torna a gris-oliváceo. Cutícula brillante y </w:t>
      </w:r>
      <w:r>
        <w:rPr>
          <w:rFonts w:ascii="Verdana" w:hAnsi="Verdana"/>
        </w:rPr>
        <w:lastRenderedPageBreak/>
        <w:t>apenas separable. Carne de sabor muy acre. Reacción lenta en rosa y rojo de la carne y las láminas con el amoníaco (KOH). Fructifica en pinares.</w:t>
      </w:r>
    </w:p>
    <w:p w:rsidR="00D204B9" w:rsidRDefault="00D204B9" w:rsidP="00D204B9">
      <w:pPr>
        <w:jc w:val="both"/>
        <w:rPr>
          <w:rFonts w:ascii="Verdana" w:hAnsi="Verdana"/>
        </w:rPr>
      </w:pPr>
      <w:r w:rsidRPr="00B86A4F">
        <w:rPr>
          <w:rFonts w:ascii="Verdana" w:hAnsi="Verdana"/>
          <w:b/>
          <w:i/>
          <w:highlight w:val="yellow"/>
          <w:u w:val="single"/>
        </w:rPr>
        <w:t xml:space="preserve">R. sardonia var. </w:t>
      </w:r>
      <w:proofErr w:type="gramStart"/>
      <w:r w:rsidRPr="00B86A4F">
        <w:rPr>
          <w:rFonts w:ascii="Verdana" w:hAnsi="Verdana"/>
          <w:b/>
          <w:i/>
          <w:highlight w:val="yellow"/>
          <w:u w:val="single"/>
        </w:rPr>
        <w:t>viridis</w:t>
      </w:r>
      <w:proofErr w:type="gramEnd"/>
      <w:r>
        <w:rPr>
          <w:rFonts w:ascii="Verdana" w:hAnsi="Verdana"/>
        </w:rPr>
        <w:t xml:space="preserve"> (Singer) anon. </w:t>
      </w:r>
      <w:proofErr w:type="gramStart"/>
      <w:r>
        <w:rPr>
          <w:rFonts w:ascii="Verdana" w:hAnsi="Verdana"/>
        </w:rPr>
        <w:t>ined</w:t>
      </w:r>
      <w:proofErr w:type="gramEnd"/>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de miel, amarillento, ocráceo o pardo-amarillento. Cutícula brillante y poco separable. Pie de color blanco. Carne y láminas de sabor muy acre. Esporada de color crema oscuro. Reacción en rosa y rojo de la carne y las láminas con el amoníaco (KOH). Fructifica bajo pinos marítimos.</w:t>
      </w:r>
    </w:p>
    <w:p w:rsidR="00D204B9" w:rsidRDefault="00D204B9" w:rsidP="00D204B9">
      <w:pPr>
        <w:jc w:val="both"/>
        <w:rPr>
          <w:rFonts w:ascii="Verdana" w:hAnsi="Verdana"/>
          <w:lang w:val="es-MX"/>
        </w:rPr>
      </w:pPr>
      <w:r w:rsidRPr="00887467">
        <w:rPr>
          <w:rFonts w:ascii="Verdana" w:hAnsi="Verdana"/>
        </w:rPr>
        <w:t xml:space="preserve">Current name: </w:t>
      </w:r>
      <w:r w:rsidRPr="00887467">
        <w:rPr>
          <w:rFonts w:ascii="Verdana" w:hAnsi="Verdana"/>
          <w:b/>
          <w:i/>
          <w:color w:val="008000"/>
          <w:u w:val="single"/>
        </w:rPr>
        <w:t>R. sardonia</w:t>
      </w:r>
      <w:r w:rsidRPr="00887467">
        <w:rPr>
          <w:rFonts w:ascii="Verdana" w:hAnsi="Verdana"/>
        </w:rPr>
        <w:t xml:space="preserve"> Fr. </w:t>
      </w:r>
      <w:r w:rsidRPr="00987560">
        <w:rPr>
          <w:rFonts w:ascii="Verdana" w:hAnsi="Verdana"/>
        </w:rPr>
        <w:t>(1838)</w:t>
      </w:r>
    </w:p>
    <w:p w:rsidR="00D204B9" w:rsidRDefault="00D204B9" w:rsidP="00D204B9">
      <w:pPr>
        <w:jc w:val="both"/>
        <w:rPr>
          <w:rFonts w:ascii="Verdana" w:hAnsi="Verdana"/>
          <w:lang w:val="es-MX"/>
        </w:rPr>
      </w:pPr>
      <w:r w:rsidRPr="00B86A4F">
        <w:rPr>
          <w:rFonts w:ascii="Verdana" w:hAnsi="Verdana"/>
          <w:b/>
          <w:i/>
          <w:highlight w:val="yellow"/>
          <w:u w:val="single"/>
          <w:lang w:val="es-MX"/>
        </w:rPr>
        <w:t xml:space="preserve">R. sardonia var. </w:t>
      </w:r>
      <w:proofErr w:type="gramStart"/>
      <w:r w:rsidRPr="00B86A4F">
        <w:rPr>
          <w:rFonts w:ascii="Verdana" w:hAnsi="Verdana"/>
          <w:b/>
          <w:i/>
          <w:highlight w:val="yellow"/>
          <w:u w:val="single"/>
          <w:lang w:val="es-MX"/>
        </w:rPr>
        <w:t>mellina</w:t>
      </w:r>
      <w:proofErr w:type="gramEnd"/>
      <w:r>
        <w:rPr>
          <w:rFonts w:ascii="Verdana" w:hAnsi="Verdana"/>
          <w:lang w:val="es-MX"/>
        </w:rPr>
        <w:t xml:space="preserve"> </w:t>
      </w:r>
      <w:r w:rsidRPr="00834AA8">
        <w:rPr>
          <w:rFonts w:ascii="Verdana" w:hAnsi="Verdana"/>
        </w:rPr>
        <w:t>Melzer (1927)</w:t>
      </w:r>
      <w:r>
        <w:rPr>
          <w:rFonts w:ascii="Verdana" w:hAnsi="Verdana"/>
        </w:rPr>
        <w:t>…………………………………………...</w:t>
      </w:r>
    </w:p>
    <w:p w:rsidR="00D204B9" w:rsidRDefault="00D204B9" w:rsidP="00D204B9">
      <w:pPr>
        <w:jc w:val="both"/>
        <w:rPr>
          <w:rFonts w:ascii="Verdana" w:hAnsi="Verdana"/>
          <w:lang w:val="es-MX"/>
        </w:rPr>
      </w:pPr>
    </w:p>
    <w:p w:rsidR="00D204B9" w:rsidRDefault="00B74710" w:rsidP="00D204B9">
      <w:pPr>
        <w:jc w:val="both"/>
        <w:rPr>
          <w:rFonts w:ascii="Verdana" w:hAnsi="Verdana"/>
          <w:lang w:val="es-MX"/>
        </w:rPr>
      </w:pPr>
      <w:r>
        <w:rPr>
          <w:rFonts w:ascii="Verdana" w:hAnsi="Verdana"/>
          <w:lang w:val="es-MX"/>
        </w:rPr>
        <w:t xml:space="preserve"> </w:t>
      </w:r>
    </w:p>
    <w:p w:rsidR="00D204B9" w:rsidRDefault="00D204B9" w:rsidP="00D204B9">
      <w:pPr>
        <w:jc w:val="both"/>
        <w:rPr>
          <w:rFonts w:ascii="Verdana" w:hAnsi="Verdana"/>
          <w:lang w:val="es-MX"/>
        </w:rPr>
      </w:pPr>
      <w:r>
        <w:rPr>
          <w:rFonts w:ascii="Verdana" w:hAnsi="Verdana"/>
          <w:lang w:val="es-MX"/>
        </w:rPr>
        <w:t>Sombrero (3.5-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hemisférico, luego deprimido y de color amarillo-limón. Cutícula brillante y poco separable. Láminas de color marfil citrino. Pie blanco o violáceo. Carne dura y de sabor muy acre. Esporada de color ocre claro (IIIa). Reacción roja de las láminas con los vapores de  amoníaco (KOH). Fructifica en pinares.</w:t>
      </w:r>
    </w:p>
    <w:p w:rsidR="00D204B9" w:rsidRDefault="00D204B9" w:rsidP="00D204B9">
      <w:pPr>
        <w:jc w:val="both"/>
        <w:rPr>
          <w:rFonts w:ascii="Verdana" w:hAnsi="Verdana"/>
        </w:rPr>
      </w:pPr>
      <w:r w:rsidRPr="00B86A4F">
        <w:rPr>
          <w:rFonts w:ascii="Verdana" w:hAnsi="Verdana"/>
          <w:b/>
          <w:i/>
          <w:highlight w:val="yellow"/>
          <w:u w:val="single"/>
          <w:lang w:val="es-MX"/>
        </w:rPr>
        <w:t>R. sardonia f. citrata</w:t>
      </w:r>
      <w:r>
        <w:rPr>
          <w:rFonts w:ascii="Verdana" w:hAnsi="Verdana"/>
          <w:lang w:val="es-MX"/>
        </w:rPr>
        <w:t xml:space="preserve"> </w:t>
      </w:r>
      <w:r w:rsidRPr="00B86A4F">
        <w:rPr>
          <w:rFonts w:ascii="Verdana" w:hAnsi="Verdana"/>
        </w:rPr>
        <w:t>Shaffer</w:t>
      </w:r>
      <w:r>
        <w:rPr>
          <w:rFonts w:ascii="Verdana" w:hAnsi="Verdana"/>
        </w:rPr>
        <w:t>……………………………………………………………..</w:t>
      </w:r>
    </w:p>
    <w:p w:rsidR="00D204B9" w:rsidRDefault="00D204B9" w:rsidP="00D204B9">
      <w:pPr>
        <w:jc w:val="both"/>
        <w:rPr>
          <w:rFonts w:ascii="Verdana" w:hAnsi="Verdana"/>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(7)</w:t>
      </w: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b/>
          <w:bCs/>
          <w:lang w:val="es-MX"/>
        </w:rPr>
        <w:t>Sección 2.4</w:t>
      </w:r>
      <w:r>
        <w:rPr>
          <w:rFonts w:ascii="Verdana" w:hAnsi="Verdana"/>
          <w:lang w:val="es-MX"/>
        </w:rPr>
        <w:t xml:space="preserve"> – </w:t>
      </w:r>
      <w:r>
        <w:rPr>
          <w:rFonts w:ascii="Verdana" w:hAnsi="Verdana"/>
          <w:b/>
          <w:bCs/>
          <w:i/>
          <w:iCs/>
          <w:color w:val="0000FF"/>
          <w:sz w:val="28"/>
          <w:u w:val="single"/>
          <w:lang w:val="es-MX"/>
        </w:rPr>
        <w:t>Incrustatae</w:t>
      </w:r>
      <w:r>
        <w:rPr>
          <w:rFonts w:ascii="Verdana" w:hAnsi="Verdana"/>
          <w:lang w:val="es-MX"/>
        </w:rPr>
        <w:t xml:space="preserve">  Romagnesi</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6C547E" w:rsidRDefault="00D204B9" w:rsidP="00D204B9">
      <w:pPr>
        <w:pStyle w:val="Ttulo1"/>
        <w:numPr>
          <w:ilvl w:val="0"/>
          <w:numId w:val="4"/>
        </w:numPr>
        <w:jc w:val="both"/>
        <w:rPr>
          <w:bCs w:val="0"/>
          <w:u w:val="none"/>
        </w:rPr>
      </w:pPr>
      <w:r w:rsidRPr="006C547E">
        <w:rPr>
          <w:bCs w:val="0"/>
          <w:u w:val="none"/>
        </w:rPr>
        <w:t>Especies provistas de cutículas que contienen hifas primordiales incrustadas, es decir envueltas en una sustancia cerosa que se pone granulosa y de color rojo bajo la acción de la fucsina.</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Dermatocistidios ausentes.</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La esporada es blanco-crema o amarilla, nunca crema ni ocre.</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 xml:space="preserve">Especies predominantemente veraniegas (fin </w:t>
      </w:r>
      <w:r>
        <w:rPr>
          <w:rFonts w:ascii="Verdana" w:hAnsi="Verdana"/>
          <w:b/>
          <w:lang w:val="es-MX"/>
        </w:rPr>
        <w:t xml:space="preserve">de </w:t>
      </w:r>
      <w:r w:rsidRPr="006C547E">
        <w:rPr>
          <w:rFonts w:ascii="Verdana" w:hAnsi="Verdana"/>
          <w:b/>
          <w:lang w:val="es-MX"/>
        </w:rPr>
        <w:t>mayo</w:t>
      </w:r>
      <w:r>
        <w:rPr>
          <w:rFonts w:ascii="Verdana" w:hAnsi="Verdana"/>
          <w:b/>
          <w:lang w:val="es-MX"/>
        </w:rPr>
        <w:t xml:space="preserve"> a </w:t>
      </w:r>
      <w:r w:rsidRPr="006C547E">
        <w:rPr>
          <w:rFonts w:ascii="Verdana" w:hAnsi="Verdana"/>
          <w:b/>
          <w:lang w:val="es-MX"/>
        </w:rPr>
        <w:t xml:space="preserve">septiembre) </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905"/>
        </w:tabs>
        <w:jc w:val="both"/>
        <w:outlineLvl w:val="0"/>
        <w:rPr>
          <w:rFonts w:ascii="Verdana" w:hAnsi="Verdana"/>
          <w:lang w:val="es-MX"/>
        </w:rPr>
      </w:pPr>
      <w:r>
        <w:rPr>
          <w:rFonts w:ascii="Verdana" w:hAnsi="Verdana"/>
          <w:lang w:val="es-MX"/>
        </w:rPr>
        <w:t>Para poder facilitar la posterior identificación de las Subsecciones, separaremos esta Sección en dos grupos, atendiendo a su esporada.</w:t>
      </w:r>
    </w:p>
    <w:p w:rsidR="00D204B9" w:rsidRDefault="00D204B9" w:rsidP="00D204B9">
      <w:pPr>
        <w:pStyle w:val="Piedepgina"/>
        <w:tabs>
          <w:tab w:val="clear" w:pos="4252"/>
          <w:tab w:val="clear" w:pos="8504"/>
          <w:tab w:val="left" w:pos="1905"/>
        </w:tabs>
        <w:jc w:val="both"/>
        <w:outlineLvl w:val="0"/>
        <w:rPr>
          <w:rFonts w:ascii="Verdana" w:hAnsi="Verdana"/>
          <w:lang w:val="es-MX"/>
        </w:rPr>
      </w:pPr>
    </w:p>
    <w:p w:rsidR="00D204B9" w:rsidRPr="00C65359"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C65359">
        <w:rPr>
          <w:rFonts w:ascii="Verdana" w:hAnsi="Verdana"/>
          <w:b/>
          <w:lang w:val="es-MX"/>
        </w:rPr>
        <w:t>Esporada blanco-crema (Incrustatae leucospóreas)</w:t>
      </w:r>
      <w:r>
        <w:rPr>
          <w:rFonts w:ascii="Verdana" w:hAnsi="Verdana"/>
          <w:b/>
          <w:lang w:val="es-MX"/>
        </w:rPr>
        <w:t xml:space="preserve"> Subsecciones: Roseinae y Lilacinae.</w:t>
      </w:r>
    </w:p>
    <w:p w:rsidR="00D204B9" w:rsidRPr="00C65359" w:rsidRDefault="00D204B9" w:rsidP="00D204B9">
      <w:pPr>
        <w:pStyle w:val="Piedepgina"/>
        <w:numPr>
          <w:ilvl w:val="0"/>
          <w:numId w:val="4"/>
        </w:numPr>
        <w:tabs>
          <w:tab w:val="clear" w:pos="4252"/>
          <w:tab w:val="clear" w:pos="8504"/>
          <w:tab w:val="left" w:pos="1905"/>
        </w:tabs>
        <w:jc w:val="both"/>
        <w:outlineLvl w:val="0"/>
        <w:rPr>
          <w:rFonts w:ascii="Verdana" w:hAnsi="Verdana"/>
          <w:b/>
          <w:lang w:val="es-MX"/>
        </w:rPr>
      </w:pPr>
      <w:r w:rsidRPr="00C65359">
        <w:rPr>
          <w:rFonts w:ascii="Verdana" w:hAnsi="Verdana"/>
          <w:b/>
          <w:lang w:val="es-MX"/>
        </w:rPr>
        <w:t xml:space="preserve">Esporada amarilla (Incrustatae xanthospóreas) </w:t>
      </w:r>
      <w:r>
        <w:rPr>
          <w:rFonts w:ascii="Verdana" w:hAnsi="Verdana"/>
          <w:b/>
          <w:lang w:val="es-MX"/>
        </w:rPr>
        <w:t xml:space="preserve"> Subsecciones: Amethystinae y Chamaeleontinae.</w:t>
      </w: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2.4.1</w:t>
      </w:r>
      <w:r>
        <w:rPr>
          <w:rFonts w:ascii="Verdana" w:hAnsi="Verdana"/>
          <w:lang w:val="es-MX"/>
        </w:rPr>
        <w:t xml:space="preserve"> – </w:t>
      </w:r>
      <w:r>
        <w:rPr>
          <w:rFonts w:ascii="Verdana" w:hAnsi="Verdana"/>
          <w:b/>
          <w:bCs/>
          <w:i/>
          <w:iCs/>
          <w:color w:val="FF0000"/>
          <w:sz w:val="28"/>
          <w:u w:val="single"/>
          <w:lang w:val="es-MX"/>
        </w:rPr>
        <w:t>Roseinae</w:t>
      </w:r>
      <w:r>
        <w:rPr>
          <w:rFonts w:ascii="Verdana" w:hAnsi="Verdana"/>
          <w:lang w:val="es-MX"/>
        </w:rPr>
        <w:t xml:space="preserve">  Singer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4B0593" w:rsidRDefault="00D204B9" w:rsidP="00D204B9">
      <w:pPr>
        <w:numPr>
          <w:ilvl w:val="0"/>
          <w:numId w:val="4"/>
        </w:numPr>
        <w:jc w:val="both"/>
        <w:rPr>
          <w:rFonts w:ascii="Verdana" w:hAnsi="Verdana"/>
          <w:b/>
          <w:lang w:val="es-MX"/>
        </w:rPr>
      </w:pPr>
      <w:r w:rsidRPr="004B0593">
        <w:rPr>
          <w:rFonts w:ascii="Verdana" w:hAnsi="Verdana"/>
          <w:b/>
          <w:lang w:val="es-MX"/>
        </w:rPr>
        <w:t>Reacción rojo-tinta o rojo-grosella con la sulfovanilina (SV) en lo alto del pie en material seco, rosa-violáceo en fresco.</w:t>
      </w:r>
    </w:p>
    <w:p w:rsidR="00D204B9" w:rsidRDefault="00D204B9" w:rsidP="00D204B9">
      <w:pPr>
        <w:numPr>
          <w:ilvl w:val="0"/>
          <w:numId w:val="4"/>
        </w:numPr>
        <w:jc w:val="both"/>
        <w:rPr>
          <w:rFonts w:ascii="Verdana" w:hAnsi="Verdana"/>
          <w:b/>
          <w:lang w:val="es-MX"/>
        </w:rPr>
      </w:pPr>
      <w:r w:rsidRPr="004B0593">
        <w:rPr>
          <w:rFonts w:ascii="Verdana" w:hAnsi="Verdana"/>
          <w:b/>
          <w:lang w:val="es-MX"/>
        </w:rPr>
        <w:t>Cutícula a menudo adnata y aterciopelada, de color rojo o rosa, a veces muy decolorada, sin tonos verdes ni olivas.</w:t>
      </w:r>
    </w:p>
    <w:p w:rsidR="00D204B9" w:rsidRPr="004B0593" w:rsidRDefault="00D204B9" w:rsidP="00D204B9">
      <w:pPr>
        <w:numPr>
          <w:ilvl w:val="0"/>
          <w:numId w:val="4"/>
        </w:numPr>
        <w:jc w:val="both"/>
        <w:rPr>
          <w:rFonts w:ascii="Verdana" w:hAnsi="Verdana"/>
          <w:b/>
          <w:lang w:val="es-MX"/>
        </w:rPr>
      </w:pPr>
      <w:r>
        <w:rPr>
          <w:rFonts w:ascii="Verdana" w:hAnsi="Verdana"/>
          <w:b/>
          <w:lang w:val="es-MX"/>
        </w:rPr>
        <w:t xml:space="preserve">Esporada blanquecina.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rPr>
      </w:pPr>
      <w:r>
        <w:rPr>
          <w:rFonts w:ascii="Verdana" w:hAnsi="Verdana"/>
        </w:rPr>
        <w:t>Sombrero (1.5-</w:t>
      </w:r>
      <w:smartTag w:uri="urn:schemas-microsoft-com:office:smarttags" w:element="metricconverter">
        <w:smartTagPr>
          <w:attr w:name="ProductID" w:val="3 cm"/>
        </w:smartTagPr>
        <w:r>
          <w:rPr>
            <w:rFonts w:ascii="Verdana" w:hAnsi="Verdana"/>
          </w:rPr>
          <w:t>3 cm</w:t>
        </w:r>
      </w:smartTag>
      <w:r>
        <w:rPr>
          <w:rFonts w:ascii="Verdana" w:hAnsi="Verdana"/>
        </w:rPr>
        <w:t xml:space="preserve">) pequeño, de color rojo o rosa claro, luego bermellón o anaranjado, con el centro a veces más oscuro o purpúreo, con decoloraciones a blanco o crema. Cutícula mate aterciopelada, a veces cuarteada, separable hasta casi los 2/3 del radio, pero si es joven, a veces solo hasta 1/3 del radio o menos. Láminas espaciadas, libres, blancas, después de color crema pálido y con la arista a veces irregular. Pie frágil, al principio lleno, luego meduloso, al final hueco, de color blanco, a veces esfumado de rosa, grisáceo en la madurez. Carne frágil con olor desagradable (como de </w:t>
      </w:r>
      <w:r w:rsidRPr="00475ED2">
        <w:rPr>
          <w:rFonts w:ascii="Verdana" w:hAnsi="Verdana"/>
          <w:b/>
          <w:i/>
        </w:rPr>
        <w:t>Scleroderma</w:t>
      </w:r>
      <w:r>
        <w:rPr>
          <w:rFonts w:ascii="Verdana" w:hAnsi="Verdana"/>
        </w:rPr>
        <w:t xml:space="preserve"> o a gas ciudad) y de sabor dulce pero +/- nauseoso. Esporada blanquecina (Ib). Reacción rojo-tinta o grosella con la sulfovanilina (SV) y positiva débil y lenta en las láminas con el guayaco (G). Fructifica bajo planifolios.</w:t>
      </w:r>
    </w:p>
    <w:p w:rsidR="00D204B9" w:rsidRDefault="00D204B9" w:rsidP="00D204B9">
      <w:pPr>
        <w:jc w:val="both"/>
        <w:rPr>
          <w:rFonts w:ascii="Verdana" w:hAnsi="Verdana"/>
        </w:rPr>
      </w:pPr>
      <w:r w:rsidRPr="00FE28C8">
        <w:rPr>
          <w:rFonts w:ascii="Verdana" w:hAnsi="Verdana"/>
          <w:b/>
          <w:i/>
          <w:highlight w:val="yellow"/>
          <w:u w:val="single"/>
        </w:rPr>
        <w:t>R. minutula</w:t>
      </w:r>
      <w:r>
        <w:rPr>
          <w:rFonts w:ascii="Verdana" w:hAnsi="Verdana"/>
        </w:rPr>
        <w:t xml:space="preserve"> </w:t>
      </w:r>
      <w:r w:rsidRPr="00FE28C8">
        <w:rPr>
          <w:rFonts w:ascii="Verdana" w:hAnsi="Verdana"/>
        </w:rPr>
        <w:t>Velen. (1920)</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(2-</w:t>
      </w:r>
      <w:smartTag w:uri="urn:schemas-microsoft-com:office:smarttags" w:element="metricconverter">
        <w:smartTagPr>
          <w:attr w:name="ProductID" w:val="3 cm"/>
        </w:smartTagPr>
        <w:r>
          <w:rPr>
            <w:rFonts w:ascii="Verdana" w:hAnsi="Verdana"/>
          </w:rPr>
          <w:t>3 cm</w:t>
        </w:r>
      </w:smartTag>
      <w:r>
        <w:rPr>
          <w:rFonts w:ascii="Verdana" w:hAnsi="Verdana"/>
        </w:rPr>
        <w:t>) pequeño, largo tiempo convexo, de color rosa, con decoloraciones centrales blanquecinas u ocráceas. Cutícula mate aterciopelada y poco separable. Láminas densas, libres, blancas-cremosas muy intervenadas. Pie con tonalidades rosas. Carne de sabor dulce. Esporada blanquecina (Ib). Reacción nula con el guayaco (G) y roja (mejor en material seco) con la sulfovanilina (SV). Fructifica bajo hayedos y encinares.</w:t>
      </w:r>
    </w:p>
    <w:p w:rsidR="00D204B9" w:rsidRDefault="00D204B9" w:rsidP="00D204B9">
      <w:pPr>
        <w:jc w:val="both"/>
        <w:rPr>
          <w:rFonts w:ascii="Verdana" w:hAnsi="Verdana"/>
        </w:rPr>
      </w:pPr>
      <w:r w:rsidRPr="00543138">
        <w:rPr>
          <w:rFonts w:ascii="Verdana" w:hAnsi="Verdana"/>
          <w:b/>
          <w:i/>
          <w:highlight w:val="yellow"/>
          <w:u w:val="single"/>
        </w:rPr>
        <w:t>R. uncialis</w:t>
      </w:r>
      <w:r w:rsidRPr="00543138">
        <w:rPr>
          <w:rFonts w:ascii="Verdana" w:hAnsi="Verdana"/>
        </w:rPr>
        <w:t xml:space="preserve"> Peck (1906)</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12 cm"/>
        </w:smartTagPr>
        <w:r>
          <w:rPr>
            <w:rFonts w:ascii="Verdana" w:hAnsi="Verdana"/>
          </w:rPr>
          <w:t>12 cm</w:t>
        </w:r>
      </w:smartTag>
      <w:r>
        <w:rPr>
          <w:rFonts w:ascii="Verdana" w:hAnsi="Verdana"/>
        </w:rPr>
        <w:t xml:space="preserve">) muy deprimido, con el margen muy obtuso, de color rosa, rosa-rojizo, rojo-cereza o rojo-carmín, con el centro más </w:t>
      </w:r>
      <w:r>
        <w:rPr>
          <w:rFonts w:ascii="Verdana" w:hAnsi="Verdana"/>
        </w:rPr>
        <w:lastRenderedPageBreak/>
        <w:t>oscuro y pardusco y con decoloraciones centrales entre blanquecinas y ocráceas. Cutícula brillante (a veces con zonas pruinosas) y separable hasta medio radio o más. Láminas muy obtusas, delgadas, anchas (15), de un color blanco de yeso. Pie frágil, blando, engrosado en la base, muy claviforme y compresible. Carne blanca, con ligera tendencia a amarillear, inodora y de sabor dulce. Esporada blanquecina (Ib). Reacción (Fe) débil de color gris-rojizo, muy débil con el guayaco (G) y de color rojo-tinta o rosa-violáceo con la sulfovanilina (SV). Fructifica bajo planifolios, sobre todo en hayas, castaños, abedules y carpes.</w:t>
      </w:r>
    </w:p>
    <w:p w:rsidR="00D204B9" w:rsidRDefault="00D204B9" w:rsidP="00D204B9">
      <w:pPr>
        <w:jc w:val="both"/>
        <w:rPr>
          <w:rFonts w:ascii="Verdana" w:hAnsi="Verdana"/>
        </w:rPr>
      </w:pPr>
      <w:r>
        <w:rPr>
          <w:rFonts w:ascii="Verdana" w:hAnsi="Verdana"/>
        </w:rPr>
        <w:t xml:space="preserve">Sinónimo: </w:t>
      </w:r>
      <w:hyperlink r:id="rId30" w:history="1">
        <w:r w:rsidRPr="004C636A">
          <w:rPr>
            <w:rStyle w:val="Hipervnculo"/>
            <w:rFonts w:ascii="Verdana" w:hAnsi="Verdana"/>
            <w:b/>
            <w:i/>
          </w:rPr>
          <w:t>Russula rosea</w:t>
        </w:r>
      </w:hyperlink>
      <w:r w:rsidRPr="004C636A">
        <w:rPr>
          <w:rFonts w:ascii="Verdana" w:hAnsi="Verdana"/>
        </w:rPr>
        <w:t xml:space="preserve"> Quél. (1888)</w:t>
      </w:r>
    </w:p>
    <w:p w:rsidR="00D204B9" w:rsidRDefault="00D204B9" w:rsidP="00D204B9">
      <w:pPr>
        <w:jc w:val="both"/>
        <w:rPr>
          <w:rFonts w:ascii="Verdana" w:hAnsi="Verdana"/>
        </w:rPr>
      </w:pPr>
      <w:r w:rsidRPr="00543138">
        <w:rPr>
          <w:rFonts w:ascii="Verdana" w:hAnsi="Verdana"/>
          <w:b/>
          <w:i/>
          <w:highlight w:val="yellow"/>
          <w:u w:val="single"/>
        </w:rPr>
        <w:t>R. aurora</w:t>
      </w:r>
      <w:r w:rsidRPr="00543138">
        <w:rPr>
          <w:rFonts w:ascii="Verdana" w:hAnsi="Verdana"/>
        </w:rPr>
        <w:t xml:space="preserve"> (Krombh.) Bres. (1892)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rPr>
        <w:t xml:space="preserve">Prácticamente </w:t>
      </w:r>
      <w:r>
        <w:rPr>
          <w:rFonts w:ascii="Verdana" w:hAnsi="Verdana"/>
          <w:lang w:val="es-MX"/>
        </w:rPr>
        <w:t>similar a la especie tipo pero con el sombrero decolorado  completamente de blanco.</w:t>
      </w:r>
    </w:p>
    <w:p w:rsidR="00D204B9" w:rsidRDefault="00D204B9" w:rsidP="00D204B9">
      <w:pPr>
        <w:jc w:val="both"/>
        <w:rPr>
          <w:rFonts w:ascii="Verdana" w:hAnsi="Verdana"/>
        </w:rPr>
      </w:pPr>
      <w:r w:rsidRPr="0041702B">
        <w:rPr>
          <w:rFonts w:ascii="Verdana" w:hAnsi="Verdana"/>
          <w:b/>
          <w:i/>
          <w:highlight w:val="yellow"/>
          <w:u w:val="single"/>
          <w:lang w:val="es-MX"/>
        </w:rPr>
        <w:t xml:space="preserve">R. aurora var. </w:t>
      </w:r>
      <w:proofErr w:type="gramStart"/>
      <w:r w:rsidRPr="0041702B">
        <w:rPr>
          <w:rFonts w:ascii="Verdana" w:hAnsi="Verdana"/>
          <w:b/>
          <w:i/>
          <w:highlight w:val="yellow"/>
          <w:u w:val="single"/>
          <w:lang w:val="es-MX"/>
        </w:rPr>
        <w:t>cretacea</w:t>
      </w:r>
      <w:proofErr w:type="gramEnd"/>
      <w:r>
        <w:rPr>
          <w:rFonts w:ascii="Verdana" w:hAnsi="Verdana"/>
          <w:lang w:val="es-MX"/>
        </w:rPr>
        <w:t xml:space="preserve"> </w:t>
      </w:r>
      <w:r>
        <w:rPr>
          <w:rFonts w:ascii="Verdana" w:hAnsi="Verdana"/>
        </w:rPr>
        <w:t>Melzer &amp; Zvára (1927)……………………………….</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7 cm"/>
        </w:smartTagPr>
        <w:r>
          <w:rPr>
            <w:rFonts w:ascii="Verdana" w:hAnsi="Verdana"/>
          </w:rPr>
          <w:t>7 cm</w:t>
        </w:r>
      </w:smartTag>
      <w:r>
        <w:rPr>
          <w:rFonts w:ascii="Verdana" w:hAnsi="Verdana"/>
        </w:rPr>
        <w:t>) extendido, de color rojo +/- saturado, con el centro +/- cobrizo y tonos cremosos. Cutícula brillante, separable entre 1/3 y 2/3 del radio. Láminas densas, decurrentes, no anchas (5), blancas y con reflejos cremas. Carne de sabor dulce o lentamente un poco acre. Esporada blanquecina (Ib). Reacción positiva normal o débil con el  guayaco (G) y rojo-tinta o rosa-violáceo con la sulfovanilina (SV). Fructifica en bosques húmedos, hayedos.</w:t>
      </w:r>
    </w:p>
    <w:p w:rsidR="00D204B9" w:rsidRDefault="00D204B9" w:rsidP="00D204B9">
      <w:pPr>
        <w:jc w:val="both"/>
        <w:rPr>
          <w:rFonts w:ascii="Verdana" w:hAnsi="Verdana"/>
        </w:rPr>
      </w:pPr>
      <w:r w:rsidRPr="0041702B">
        <w:rPr>
          <w:rFonts w:ascii="Verdana" w:hAnsi="Verdana"/>
          <w:b/>
          <w:i/>
          <w:highlight w:val="yellow"/>
          <w:u w:val="single"/>
        </w:rPr>
        <w:t xml:space="preserve">R. aurora var. </w:t>
      </w:r>
      <w:proofErr w:type="gramStart"/>
      <w:r w:rsidRPr="0041702B">
        <w:rPr>
          <w:rFonts w:ascii="Verdana" w:hAnsi="Verdana"/>
          <w:b/>
          <w:i/>
          <w:highlight w:val="yellow"/>
          <w:u w:val="single"/>
        </w:rPr>
        <w:t>heteroderma</w:t>
      </w:r>
      <w:proofErr w:type="gramEnd"/>
      <w:r>
        <w:rPr>
          <w:rFonts w:ascii="Verdana" w:hAnsi="Verdana"/>
        </w:rPr>
        <w:t xml:space="preserve"> Romagn. (1988)…………………………………..</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(7-</w:t>
      </w:r>
      <w:smartTag w:uri="urn:schemas-microsoft-com:office:smarttags" w:element="metricconverter">
        <w:smartTagPr>
          <w:attr w:name="ProductID" w:val="11 cm"/>
        </w:smartTagPr>
        <w:r>
          <w:rPr>
            <w:rFonts w:ascii="Verdana" w:hAnsi="Verdana"/>
          </w:rPr>
          <w:t>11 cm</w:t>
        </w:r>
      </w:smartTag>
      <w:r>
        <w:rPr>
          <w:rFonts w:ascii="Verdana" w:hAnsi="Verdana"/>
        </w:rPr>
        <w:t xml:space="preserve">) pronto extendido en forma de cuenco, de color rojo-rosa vivo, con decoloraciones centrales amarillentas o blanquecinas con manchas rojizas. Cutícula brillante y separable hasta la mitad del radio. Láminas muy blandas al paso del dedo, espaciadas, atenuadas, muy  anchas (hasta </w:t>
      </w:r>
      <w:smartTag w:uri="urn:schemas-microsoft-com:office:smarttags" w:element="metricconverter">
        <w:smartTagPr>
          <w:attr w:name="ProductID" w:val="15 mm"/>
        </w:smartTagPr>
        <w:r>
          <w:rPr>
            <w:rFonts w:ascii="Verdana" w:hAnsi="Verdana"/>
          </w:rPr>
          <w:t>15 mm</w:t>
        </w:r>
      </w:smartTag>
      <w:r>
        <w:rPr>
          <w:rFonts w:ascii="Verdana" w:hAnsi="Verdana"/>
        </w:rPr>
        <w:t>). Pie blando y abocardado (extendido en lo alto). Carne blanda y de sabor dulce. Esporada blanquecina (Ib). Reacción positiva y muy débil con el guayaco (G). Especie asociada a carpes.</w:t>
      </w:r>
    </w:p>
    <w:p w:rsidR="00D204B9" w:rsidRDefault="00D204B9" w:rsidP="00D204B9">
      <w:pPr>
        <w:jc w:val="both"/>
        <w:rPr>
          <w:rFonts w:ascii="Verdana" w:hAnsi="Verdana"/>
        </w:rPr>
      </w:pPr>
      <w:r w:rsidRPr="0041702B">
        <w:rPr>
          <w:rFonts w:ascii="Verdana" w:hAnsi="Verdana"/>
          <w:b/>
          <w:i/>
          <w:highlight w:val="yellow"/>
          <w:u w:val="single"/>
        </w:rPr>
        <w:t>R. aurora f. pulposa</w:t>
      </w:r>
      <w:r>
        <w:rPr>
          <w:rFonts w:ascii="Verdana" w:hAnsi="Verdana"/>
        </w:rPr>
        <w:t xml:space="preserve"> Romagn. (1988)…………………………………………….</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(5-</w:t>
      </w:r>
      <w:smartTag w:uri="urn:schemas-microsoft-com:office:smarttags" w:element="metricconverter">
        <w:smartTagPr>
          <w:attr w:name="ProductID" w:val="9 cm"/>
        </w:smartTagPr>
        <w:r>
          <w:rPr>
            <w:rFonts w:ascii="Verdana" w:hAnsi="Verdana"/>
          </w:rPr>
          <w:t>9 cm</w:t>
        </w:r>
      </w:smartTag>
      <w:r>
        <w:rPr>
          <w:rFonts w:ascii="Verdana" w:hAnsi="Verdana"/>
        </w:rPr>
        <w:t xml:space="preserve">) duro, irregular, primero truncado o a veces umbilicado, de color rojo-carmín intenso o rojo-púrpura, decolorado a crema u ocráceo, con el centro a veces negruzco. Margen lobado y cutícula brillante en el centro, a veces con un fino cuarteamiento, apenas separable. Láminas gruesas, libres, atenuadas, fuertemente </w:t>
      </w:r>
      <w:r>
        <w:rPr>
          <w:rFonts w:ascii="Verdana" w:hAnsi="Verdana"/>
        </w:rPr>
        <w:lastRenderedPageBreak/>
        <w:t>anastomosadas, blancas, después de color crema pálido. Pie blando, esponjoso, a veces con esfumaciones rosadas. Carne blanca, con tendencia a pardear ligeramente, inodora y de sabor dulce. Esporada blanquecina (Ib). Reacción (Fe) de color rosa-grisáceo, positiva lenta y débil con el guayaco (G) y de color rojo-grosella intenso con la sulfovanilina (SV). Fructifica en bosques de planifolios (carpes, hayas, castaños, etc.).</w:t>
      </w:r>
    </w:p>
    <w:p w:rsidR="00D204B9" w:rsidRPr="00DB1308" w:rsidRDefault="00D204B9" w:rsidP="00D204B9">
      <w:pPr>
        <w:jc w:val="both"/>
        <w:rPr>
          <w:rFonts w:ascii="Verdana" w:hAnsi="Verdana"/>
        </w:rPr>
      </w:pPr>
      <w:r w:rsidRPr="00A95BA6">
        <w:rPr>
          <w:rFonts w:ascii="Verdana" w:hAnsi="Verdana"/>
          <w:b/>
          <w:i/>
          <w:highlight w:val="yellow"/>
          <w:u w:val="single"/>
        </w:rPr>
        <w:t>R. lepidicolor</w:t>
      </w:r>
      <w:r>
        <w:rPr>
          <w:rFonts w:ascii="Verdana" w:hAnsi="Verdana"/>
        </w:rPr>
        <w:t xml:space="preserve"> </w:t>
      </w:r>
      <w:r w:rsidRPr="00DB1308">
        <w:rPr>
          <w:rFonts w:ascii="Verdana" w:hAnsi="Verdana"/>
        </w:rPr>
        <w:t>Romagn. (1962)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 xml:space="preserve">     </w:t>
      </w:r>
      <w:r w:rsidRPr="002B6643">
        <w:rPr>
          <w:rFonts w:ascii="Verdana" w:hAnsi="Verdana"/>
          <w:b/>
        </w:rPr>
        <w:t>Subsección</w:t>
      </w:r>
      <w:r>
        <w:rPr>
          <w:rFonts w:ascii="Verdana" w:hAnsi="Verdana"/>
        </w:rPr>
        <w:t xml:space="preserve"> </w:t>
      </w:r>
      <w:r>
        <w:rPr>
          <w:rFonts w:ascii="Verdana" w:hAnsi="Verdana"/>
          <w:b/>
          <w:bCs/>
          <w:lang w:val="es-MX"/>
        </w:rPr>
        <w:t>2.4.2</w:t>
      </w:r>
      <w:r>
        <w:rPr>
          <w:rFonts w:ascii="Verdana" w:hAnsi="Verdana"/>
          <w:lang w:val="es-MX"/>
        </w:rPr>
        <w:t xml:space="preserve"> – </w:t>
      </w:r>
      <w:r>
        <w:rPr>
          <w:rFonts w:ascii="Verdana" w:hAnsi="Verdana"/>
          <w:b/>
          <w:bCs/>
          <w:i/>
          <w:iCs/>
          <w:color w:val="FF0000"/>
          <w:sz w:val="28"/>
          <w:u w:val="single"/>
          <w:lang w:val="es-MX"/>
        </w:rPr>
        <w:t xml:space="preserve">Lilacinae </w:t>
      </w:r>
      <w:r>
        <w:rPr>
          <w:rFonts w:ascii="Verdana" w:hAnsi="Verdana"/>
          <w:lang w:val="es-MX"/>
        </w:rPr>
        <w:t xml:space="preserve"> Melzer &amp; Zvàra</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9A3369" w:rsidRDefault="00D204B9" w:rsidP="00D204B9">
      <w:pPr>
        <w:numPr>
          <w:ilvl w:val="0"/>
          <w:numId w:val="4"/>
        </w:numPr>
        <w:jc w:val="both"/>
        <w:rPr>
          <w:rFonts w:ascii="Verdana" w:hAnsi="Verdana"/>
          <w:b/>
        </w:rPr>
      </w:pPr>
      <w:r w:rsidRPr="009A3369">
        <w:rPr>
          <w:rFonts w:ascii="Verdana" w:hAnsi="Verdana"/>
          <w:b/>
        </w:rPr>
        <w:t>No hay reacción rosa a la sulfovanilina (SV)</w:t>
      </w:r>
      <w:r>
        <w:rPr>
          <w:rFonts w:ascii="Verdana" w:hAnsi="Verdana"/>
          <w:b/>
        </w:rPr>
        <w:t>.</w:t>
      </w:r>
    </w:p>
    <w:p w:rsidR="00D204B9" w:rsidRPr="009A3369" w:rsidRDefault="00D204B9" w:rsidP="00D204B9">
      <w:pPr>
        <w:numPr>
          <w:ilvl w:val="0"/>
          <w:numId w:val="4"/>
        </w:numPr>
        <w:jc w:val="both"/>
        <w:rPr>
          <w:rFonts w:ascii="Verdana" w:hAnsi="Verdana"/>
          <w:b/>
        </w:rPr>
      </w:pPr>
      <w:r w:rsidRPr="009A3369">
        <w:rPr>
          <w:rFonts w:ascii="Verdana" w:hAnsi="Verdana"/>
          <w:b/>
        </w:rPr>
        <w:t>Cutícula bastante separable y de colores muy variables.</w:t>
      </w:r>
    </w:p>
    <w:p w:rsidR="00D204B9" w:rsidRPr="009A3369" w:rsidRDefault="00D204B9" w:rsidP="00D204B9">
      <w:pPr>
        <w:numPr>
          <w:ilvl w:val="0"/>
          <w:numId w:val="4"/>
        </w:numPr>
        <w:jc w:val="both"/>
        <w:rPr>
          <w:rFonts w:ascii="Verdana" w:hAnsi="Verdana"/>
          <w:b/>
        </w:rPr>
      </w:pPr>
      <w:r w:rsidRPr="009A3369">
        <w:rPr>
          <w:rFonts w:ascii="Verdana" w:hAnsi="Verdana"/>
          <w:b/>
        </w:rPr>
        <w:t>Esporada blanca o blanquecina.</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9A3369" w:rsidRDefault="00D204B9" w:rsidP="00D204B9">
      <w:pPr>
        <w:jc w:val="both"/>
        <w:rPr>
          <w:rFonts w:ascii="Verdana" w:hAnsi="Verdana"/>
          <w:b/>
          <w:u w:val="single"/>
        </w:rPr>
      </w:pPr>
      <w:r w:rsidRPr="009A3369">
        <w:rPr>
          <w:rFonts w:ascii="Verdana" w:hAnsi="Verdana"/>
          <w:b/>
          <w:u w:val="single"/>
        </w:rPr>
        <w:t>Sombreros de color lilacino, violado claro o pardo-vinoso.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6 cm"/>
        </w:smartTagPr>
        <w:r>
          <w:rPr>
            <w:rFonts w:ascii="Verdana" w:hAnsi="Verdana"/>
          </w:rPr>
          <w:t>6 cm</w:t>
        </w:r>
      </w:smartTag>
      <w:r>
        <w:rPr>
          <w:rFonts w:ascii="Verdana" w:hAnsi="Verdana"/>
        </w:rPr>
        <w:t xml:space="preserve">) +/- umbilicado, con el margen +/- acanalado, de color violáceo claro, lilacino o pardo-vinoso, a veces con manchas pardo-ocre o crema más oscuras en el centro y con decoloraciones amarillas u oliváceas. Cutícula mate aterciopelada y pruinosa, muy separable (2/3 del radio o más), a veces por entero. Láminas libres, delgadas, muy ventrudas, anastomosadas, de color blanco, más oscuras en la vejez. Pie </w:t>
      </w:r>
      <w:proofErr w:type="gramStart"/>
      <w:r>
        <w:rPr>
          <w:rFonts w:ascii="Verdana" w:hAnsi="Verdana"/>
        </w:rPr>
        <w:t>corto</w:t>
      </w:r>
      <w:proofErr w:type="gramEnd"/>
      <w:r>
        <w:rPr>
          <w:rFonts w:ascii="Verdana" w:hAnsi="Verdana"/>
        </w:rPr>
        <w:t xml:space="preserve">, blando, esponjoso, al fin hueco, de color blanco y a menudo difuminado de rosa o púrpura-lila claro. Carne frágil, blanca, con leve tendencia a grisear, inodora y de sabor dulce lentamente astringente. Esporada blanca o blanquecina (Ia-Ib). Reacción (Fe) de color pardo-rosado pálido, positiva intensa (a veces no instantánea) con el guayaco (G) y de color rosa </w:t>
      </w:r>
      <w:proofErr w:type="gramStart"/>
      <w:r>
        <w:rPr>
          <w:rFonts w:ascii="Verdana" w:hAnsi="Verdana"/>
        </w:rPr>
        <w:t>apagado</w:t>
      </w:r>
      <w:proofErr w:type="gramEnd"/>
      <w:r>
        <w:rPr>
          <w:rFonts w:ascii="Verdana" w:hAnsi="Verdana"/>
        </w:rPr>
        <w:t xml:space="preserve"> o nula con la sulfovanilina (SV). Fructifica en bosques húmedos de planifolios.</w:t>
      </w:r>
    </w:p>
    <w:p w:rsidR="00D204B9" w:rsidRPr="00DB1308" w:rsidRDefault="00D204B9" w:rsidP="00D204B9">
      <w:pPr>
        <w:jc w:val="both"/>
        <w:rPr>
          <w:rFonts w:ascii="Verdana" w:hAnsi="Verdana"/>
        </w:rPr>
      </w:pPr>
      <w:r w:rsidRPr="00A95BA6">
        <w:rPr>
          <w:rFonts w:ascii="Verdana" w:hAnsi="Verdana"/>
          <w:b/>
          <w:i/>
          <w:highlight w:val="yellow"/>
          <w:u w:val="single"/>
        </w:rPr>
        <w:t>R. lilacea</w:t>
      </w:r>
      <w:r>
        <w:rPr>
          <w:rFonts w:ascii="Verdana" w:hAnsi="Verdana"/>
        </w:rPr>
        <w:t xml:space="preserve"> </w:t>
      </w:r>
      <w:r w:rsidRPr="00DB1308">
        <w:rPr>
          <w:rFonts w:ascii="Verdana" w:hAnsi="Verdana"/>
        </w:rPr>
        <w:t>Quél. (1876)</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(2-</w:t>
      </w:r>
      <w:smartTag w:uri="urn:schemas-microsoft-com:office:smarttags" w:element="metricconverter">
        <w:smartTagPr>
          <w:attr w:name="ProductID" w:val="3 cm"/>
        </w:smartTagPr>
        <w:r>
          <w:rPr>
            <w:rFonts w:ascii="Verdana" w:hAnsi="Verdana"/>
          </w:rPr>
          <w:t>3 cm</w:t>
        </w:r>
      </w:smartTag>
      <w:r>
        <w:rPr>
          <w:rFonts w:ascii="Verdana" w:hAnsi="Verdana"/>
        </w:rPr>
        <w:t xml:space="preserve">) pequeño, de color violáceo +/- rojizo, con decoloraciones delimitadas blanco-grisáceas. Cutícula mate, pruinosa y muy separable. Láminas densas, decurrentes y +/- grisáceas. Pie al final hueco. Carne muy frágil y de sabor dulce. Esporada blanca o blanquecina (Ia-Ib). Reacción positiva con el guayaco (G). Esta especie, hasta hace poco variedad de </w:t>
      </w:r>
      <w:r w:rsidRPr="001A4859">
        <w:rPr>
          <w:rFonts w:ascii="Verdana" w:hAnsi="Verdana"/>
          <w:b/>
          <w:i/>
        </w:rPr>
        <w:t>R. lilacea</w:t>
      </w:r>
      <w:r>
        <w:rPr>
          <w:rFonts w:ascii="Verdana" w:hAnsi="Verdana"/>
        </w:rPr>
        <w:t>, fructifica bajo planifolios.</w:t>
      </w:r>
    </w:p>
    <w:p w:rsidR="00D204B9" w:rsidRDefault="00D204B9" w:rsidP="00D204B9">
      <w:pPr>
        <w:jc w:val="both"/>
        <w:rPr>
          <w:rFonts w:ascii="Verdana" w:hAnsi="Verdana"/>
        </w:rPr>
      </w:pPr>
      <w:r w:rsidRPr="00503E89">
        <w:rPr>
          <w:rFonts w:ascii="Verdana" w:hAnsi="Verdana"/>
          <w:b/>
          <w:i/>
          <w:highlight w:val="yellow"/>
          <w:u w:val="single"/>
        </w:rPr>
        <w:t>R. retispora</w:t>
      </w:r>
      <w:r>
        <w:rPr>
          <w:rFonts w:ascii="Verdana" w:hAnsi="Verdana"/>
        </w:rPr>
        <w:t xml:space="preserve"> </w:t>
      </w:r>
      <w:r w:rsidRPr="00AE0E6A">
        <w:rPr>
          <w:rFonts w:ascii="Verdana" w:hAnsi="Verdana"/>
        </w:rPr>
        <w:t>(Singer) Bon (1986)</w:t>
      </w:r>
      <w:r>
        <w:rPr>
          <w:rFonts w:ascii="Verdana" w:hAnsi="Verdana"/>
        </w:rPr>
        <w:t>………………………………………………………</w:t>
      </w:r>
    </w:p>
    <w:p w:rsidR="00D204B9" w:rsidRPr="00722643" w:rsidRDefault="00D204B9" w:rsidP="00D204B9">
      <w:pPr>
        <w:jc w:val="both"/>
        <w:rPr>
          <w:rFonts w:ascii="Verdana" w:hAnsi="Verdana"/>
          <w:b/>
          <w:u w:val="single"/>
        </w:rPr>
      </w:pPr>
      <w:r w:rsidRPr="00722643">
        <w:rPr>
          <w:rFonts w:ascii="Verdana" w:hAnsi="Verdana"/>
          <w:b/>
          <w:u w:val="single"/>
        </w:rPr>
        <w:lastRenderedPageBreak/>
        <w:t>Sombreros de color azulado o gris-viol</w:t>
      </w:r>
      <w:r>
        <w:rPr>
          <w:rFonts w:ascii="Verdana" w:hAnsi="Verdana"/>
          <w:b/>
          <w:u w:val="single"/>
        </w:rPr>
        <w:t>áceo.</w:t>
      </w: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8 cm"/>
        </w:smartTagPr>
        <w:r>
          <w:rPr>
            <w:rFonts w:ascii="Verdana" w:hAnsi="Verdana"/>
          </w:rPr>
          <w:t>8 cm</w:t>
        </w:r>
      </w:smartTag>
      <w:r>
        <w:rPr>
          <w:rFonts w:ascii="Verdana" w:hAnsi="Verdana"/>
        </w:rPr>
        <w:t xml:space="preserve">) a veces mamelonado, con el margen a veces lobado, de color azul o gris-violáceo, con el centro más oscuro (más pálido en posible mamelón) y con decoloraciones a cremas u oliváceos. Cutícula mate y pruinosa, separable hasta los 2/3 del radio o más. Láminas anchas y muy blancas (blanco leche). Pie claviforme, brillante, de color blanco y  griseante al tacto. Carne blanda, de color blanco, apenas violácea bajo la cutícula, con tendencia a grisear y de sabor dulce. Especie muy afín con las </w:t>
      </w:r>
      <w:r w:rsidRPr="00040504">
        <w:rPr>
          <w:rFonts w:ascii="Verdana" w:hAnsi="Verdana"/>
          <w:b/>
          <w:i/>
        </w:rPr>
        <w:t>Amethystinae</w:t>
      </w:r>
      <w:r>
        <w:rPr>
          <w:rFonts w:ascii="Verdana" w:hAnsi="Verdana"/>
        </w:rPr>
        <w:t>, se separa de esta Subsección (entre otras cosas) por su esporada blanca (Ia) y por no oler a yodo en la base del pie. Reacción (Fe) de color rosa débil, positiva débil con el guayaco (G) y débil con la sulfovanilina (SV). Fructifica bajo coníferas de montaña (abetos) o planifolios (hayas, robles).</w:t>
      </w:r>
    </w:p>
    <w:p w:rsidR="00D204B9" w:rsidRDefault="00D204B9" w:rsidP="00D204B9">
      <w:pPr>
        <w:jc w:val="both"/>
        <w:rPr>
          <w:rFonts w:ascii="Verdana" w:hAnsi="Verdana"/>
        </w:rPr>
      </w:pPr>
      <w:r w:rsidRPr="00EF001C">
        <w:rPr>
          <w:rFonts w:ascii="Verdana" w:hAnsi="Verdana"/>
          <w:b/>
          <w:i/>
          <w:highlight w:val="yellow"/>
          <w:u w:val="single"/>
        </w:rPr>
        <w:t>R. azurea</w:t>
      </w:r>
      <w:r>
        <w:rPr>
          <w:rFonts w:ascii="Verdana" w:hAnsi="Verdana"/>
        </w:rPr>
        <w:t xml:space="preserve"> </w:t>
      </w:r>
      <w:r w:rsidRPr="00EF001C">
        <w:rPr>
          <w:rFonts w:ascii="Verdana" w:hAnsi="Verdana"/>
        </w:rPr>
        <w:t>Bres. (1881)</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4 cm"/>
        </w:smartTagPr>
        <w:r>
          <w:rPr>
            <w:rFonts w:ascii="Verdana" w:hAnsi="Verdana"/>
          </w:rPr>
          <w:t>4 cm</w:t>
        </w:r>
      </w:smartTag>
      <w:r>
        <w:rPr>
          <w:rFonts w:ascii="Verdana" w:hAnsi="Verdana"/>
        </w:rPr>
        <w:t xml:space="preserve">) de color +/- violáceo o carmín, con el centro azulado. Cutícula poco separable, mate, pruinosa y ligeramente aterciopelada. </w:t>
      </w:r>
      <w:proofErr w:type="gramStart"/>
      <w:r>
        <w:rPr>
          <w:rFonts w:ascii="Verdana" w:hAnsi="Verdana"/>
        </w:rPr>
        <w:t>Láminas densas de color crema pálido</w:t>
      </w:r>
      <w:proofErr w:type="gramEnd"/>
      <w:r>
        <w:rPr>
          <w:rFonts w:ascii="Verdana" w:hAnsi="Verdana"/>
        </w:rPr>
        <w:t>. Pie frágil, irregular, seco, blanco pero a menudo con esfumaciones violáceas. Carne blanca, lila bajo la cutícula, de sabor dulce y lentamente astringente. Esporada blanca o blanquecina (Ia-Ib). Reacción (Fe) rosada, nula con el guayaco (G) y de color rosado o anaranjado-vinoso con la sulfovanilina (SV). Especies asociadas con pinos marítimos, encinas o alcornoques en zonas costeras arenosas.</w:t>
      </w:r>
    </w:p>
    <w:p w:rsidR="00D204B9" w:rsidRPr="00BA68ED" w:rsidRDefault="00D204B9" w:rsidP="00D204B9">
      <w:pPr>
        <w:jc w:val="both"/>
        <w:rPr>
          <w:rFonts w:ascii="Verdana" w:hAnsi="Verdana"/>
        </w:rPr>
      </w:pPr>
      <w:r w:rsidRPr="00BA68ED">
        <w:rPr>
          <w:rFonts w:ascii="Verdana" w:hAnsi="Verdana"/>
          <w:b/>
          <w:i/>
          <w:highlight w:val="yellow"/>
          <w:u w:val="single"/>
        </w:rPr>
        <w:t>R. subazurea</w:t>
      </w:r>
      <w:r w:rsidRPr="00BA68ED">
        <w:rPr>
          <w:rFonts w:ascii="Verdana" w:hAnsi="Verdana"/>
        </w:rPr>
        <w:t xml:space="preserve"> Bon (1975)…………………………………………………………………….</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sidRPr="00722643">
        <w:rPr>
          <w:rFonts w:ascii="Verdana" w:hAnsi="Verdana"/>
          <w:b/>
          <w:u w:val="single"/>
        </w:rPr>
        <w:t>Sombreros de color</w:t>
      </w:r>
      <w:r>
        <w:rPr>
          <w:rFonts w:ascii="Verdana" w:hAnsi="Verdana"/>
          <w:b/>
          <w:u w:val="single"/>
        </w:rPr>
        <w:t xml:space="preserve"> rosado +/- pardo o blanquecino.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5 cm"/>
        </w:smartTagPr>
        <w:r>
          <w:rPr>
            <w:rFonts w:ascii="Verdana" w:hAnsi="Verdana"/>
          </w:rPr>
          <w:t>5 cm</w:t>
        </w:r>
      </w:smartTag>
      <w:r>
        <w:rPr>
          <w:rFonts w:ascii="Verdana" w:hAnsi="Verdana"/>
        </w:rPr>
        <w:t>) de color rosa o asalmonado +/- pálidos, con el centro rosado o abigarrado. Cutícula mate, pruinosa, granulosa y casi completamente separable (2/3 del radio o más). Láminas densas, blancas, al fin +/- amarillentas. Pie blanco (raramente con tonos rosas), con tonalidades grisáceas en la base sobre todo en la vejez. Carne frágil y de sabor dulce. Esporada blanca (Ia). Reacción (Fe) de color anaranjado, positiva lenta y débil con el guayaco (G) y de color rojizo-grisáceo</w:t>
      </w:r>
      <w:r w:rsidRPr="00837843">
        <w:rPr>
          <w:rFonts w:ascii="Verdana" w:hAnsi="Verdana"/>
        </w:rPr>
        <w:t xml:space="preserve"> </w:t>
      </w:r>
      <w:r>
        <w:rPr>
          <w:rFonts w:ascii="Verdana" w:hAnsi="Verdana"/>
        </w:rPr>
        <w:t xml:space="preserve">con la sulfovanilina (SV). Esta especie es prácticamente una forma pequeña y pálida de </w:t>
      </w:r>
      <w:r w:rsidRPr="00837843">
        <w:rPr>
          <w:rFonts w:ascii="Verdana" w:hAnsi="Verdana"/>
          <w:b/>
          <w:i/>
        </w:rPr>
        <w:t>R. aurora</w:t>
      </w:r>
      <w:r>
        <w:rPr>
          <w:rFonts w:ascii="Verdana" w:hAnsi="Verdana"/>
        </w:rPr>
        <w:t xml:space="preserve"> y la podemos encontrar en bosques de coníferas de montaña, puros o mixtos (abetos, hayas).</w:t>
      </w:r>
    </w:p>
    <w:p w:rsidR="00D204B9" w:rsidRPr="00B32832" w:rsidRDefault="00D204B9" w:rsidP="00D204B9">
      <w:pPr>
        <w:jc w:val="both"/>
        <w:rPr>
          <w:rFonts w:ascii="Verdana" w:hAnsi="Verdana"/>
        </w:rPr>
      </w:pPr>
      <w:r w:rsidRPr="00B32832">
        <w:rPr>
          <w:rFonts w:ascii="Verdana" w:hAnsi="Verdana"/>
          <w:b/>
          <w:i/>
          <w:highlight w:val="yellow"/>
          <w:u w:val="single"/>
        </w:rPr>
        <w:t>R. incarnata</w:t>
      </w:r>
      <w:r>
        <w:rPr>
          <w:rFonts w:ascii="Verdana" w:hAnsi="Verdana"/>
        </w:rPr>
        <w:t xml:space="preserve"> </w:t>
      </w:r>
      <w:r w:rsidRPr="00B32832">
        <w:rPr>
          <w:rFonts w:ascii="Verdana" w:hAnsi="Verdana"/>
        </w:rPr>
        <w:t>Quél. (1882)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 xml:space="preserve">Sarnari describió esta especie que bien podría representar una variedad de </w:t>
      </w:r>
      <w:r w:rsidRPr="00D57833">
        <w:rPr>
          <w:rFonts w:ascii="Verdana" w:hAnsi="Verdana"/>
          <w:b/>
          <w:i/>
        </w:rPr>
        <w:t>R. incarnata</w:t>
      </w:r>
      <w:r>
        <w:rPr>
          <w:rFonts w:ascii="Verdana" w:hAnsi="Verdana"/>
        </w:rPr>
        <w:t xml:space="preserve"> pero con un tamaño un poco más grande, incluso en las esporas. También es algo más coloreada y con matices netos en el sombrero sobre el ocre-anaranjado albaricoque.</w:t>
      </w:r>
    </w:p>
    <w:p w:rsidR="00D204B9" w:rsidRPr="00543138" w:rsidRDefault="00D204B9" w:rsidP="00D204B9">
      <w:pPr>
        <w:jc w:val="both"/>
        <w:rPr>
          <w:rFonts w:ascii="Verdana" w:hAnsi="Verdana"/>
        </w:rPr>
      </w:pPr>
      <w:r w:rsidRPr="00543138">
        <w:rPr>
          <w:rFonts w:ascii="Verdana" w:hAnsi="Verdana"/>
          <w:b/>
          <w:i/>
          <w:highlight w:val="yellow"/>
          <w:u w:val="single"/>
        </w:rPr>
        <w:t>R. roseoaurantia</w:t>
      </w:r>
      <w:r w:rsidRPr="00543138">
        <w:rPr>
          <w:rFonts w:ascii="Verdana" w:hAnsi="Verdana"/>
        </w:rPr>
        <w:t xml:space="preserve"> Sarnari (1993)</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5 cm"/>
        </w:smartTagPr>
        <w:r>
          <w:rPr>
            <w:rFonts w:ascii="Verdana" w:hAnsi="Verdana"/>
          </w:rPr>
          <w:t>5 cm</w:t>
        </w:r>
      </w:smartTag>
      <w:r>
        <w:rPr>
          <w:rFonts w:ascii="Verdana" w:hAnsi="Verdana"/>
        </w:rPr>
        <w:t>) de color rosado +/- cobrizo, oscurecido de pardo (más en el centro). Cutícula mate y separable hasta medio radio. Láminas blancas, densas, atenuadas y con la arista con reflejos blancos. Pie blanco, sin tonos rosas ni rojos. Carne con olor +/- mentolado y de sabor lentamente acre o amarescente. Reacción nula con el guayaco (G) y en la carne con la sulfovanilina (SV) de color rosa sucio fugaz. Fructifica bajo planifolios.</w:t>
      </w:r>
    </w:p>
    <w:p w:rsidR="00D204B9" w:rsidRPr="00C37FCF" w:rsidRDefault="00D204B9" w:rsidP="00D204B9">
      <w:pPr>
        <w:jc w:val="both"/>
        <w:rPr>
          <w:rFonts w:ascii="Verdana" w:hAnsi="Verdana"/>
        </w:rPr>
      </w:pPr>
      <w:r w:rsidRPr="00C37FCF">
        <w:rPr>
          <w:rFonts w:ascii="Verdana" w:hAnsi="Verdana"/>
          <w:b/>
          <w:i/>
          <w:highlight w:val="yellow"/>
          <w:u w:val="single"/>
        </w:rPr>
        <w:t>R. erubescens</w:t>
      </w:r>
      <w:r w:rsidRPr="004C002C">
        <w:rPr>
          <w:rFonts w:ascii="Verdana" w:hAnsi="Verdana"/>
        </w:rPr>
        <w:t xml:space="preserve"> </w:t>
      </w:r>
      <w:r w:rsidRPr="00C37FCF">
        <w:rPr>
          <w:rFonts w:ascii="Verdana" w:hAnsi="Verdana"/>
        </w:rPr>
        <w:t>Zvára (1933)</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7 cm"/>
        </w:smartTagPr>
        <w:r>
          <w:rPr>
            <w:rFonts w:ascii="Verdana" w:hAnsi="Verdana"/>
          </w:rPr>
          <w:t>7 cm</w:t>
        </w:r>
      </w:smartTag>
      <w:r>
        <w:rPr>
          <w:rFonts w:ascii="Verdana" w:hAnsi="Verdana"/>
        </w:rPr>
        <w:t>) de color blanco-rosado, con el centro cobrizo o carmín con pardo-rojizo. Cutícula mate, aterciopelada y poco separable. Láminas densas, sinuadas y con reflejos cremas. Pie brillante, de color blanco o rosa apagado (a veces). Carne de sabor dulce, como de avellana. Fructifica en lugares húmedos relacionados con robles.</w:t>
      </w:r>
    </w:p>
    <w:p w:rsidR="00D204B9" w:rsidRDefault="00D204B9" w:rsidP="00D204B9">
      <w:pPr>
        <w:jc w:val="both"/>
        <w:rPr>
          <w:rFonts w:ascii="Verdana" w:hAnsi="Verdana"/>
        </w:rPr>
      </w:pPr>
      <w:r w:rsidRPr="004C636A">
        <w:rPr>
          <w:rFonts w:ascii="Verdana" w:hAnsi="Verdana"/>
          <w:lang w:val="en-GB"/>
        </w:rPr>
        <w:t xml:space="preserve">Current name: </w:t>
      </w:r>
      <w:r w:rsidRPr="004C636A">
        <w:rPr>
          <w:rFonts w:ascii="Verdana" w:hAnsi="Verdana"/>
          <w:b/>
          <w:i/>
          <w:color w:val="008000"/>
          <w:u w:val="single"/>
          <w:lang w:val="en-GB"/>
        </w:rPr>
        <w:t>R. zvarae</w:t>
      </w:r>
      <w:r w:rsidRPr="004C636A">
        <w:rPr>
          <w:rFonts w:ascii="Verdana" w:hAnsi="Verdana"/>
          <w:lang w:val="en-GB"/>
        </w:rPr>
        <w:t xml:space="preserve"> Velen. </w:t>
      </w:r>
      <w:r w:rsidRPr="00A12998">
        <w:rPr>
          <w:rFonts w:ascii="Verdana" w:hAnsi="Verdana"/>
        </w:rPr>
        <w:t>(1922)</w:t>
      </w:r>
    </w:p>
    <w:p w:rsidR="00D204B9" w:rsidRDefault="00D204B9" w:rsidP="00D204B9">
      <w:pPr>
        <w:jc w:val="both"/>
        <w:rPr>
          <w:rFonts w:ascii="Verdana" w:hAnsi="Verdana"/>
        </w:rPr>
      </w:pPr>
      <w:r w:rsidRPr="00B06F4B">
        <w:rPr>
          <w:rFonts w:ascii="Verdana" w:hAnsi="Verdana"/>
          <w:b/>
          <w:i/>
          <w:highlight w:val="yellow"/>
          <w:u w:val="single"/>
        </w:rPr>
        <w:t>R. armoricana</w:t>
      </w:r>
      <w:r>
        <w:rPr>
          <w:rFonts w:ascii="Verdana" w:hAnsi="Verdana"/>
        </w:rPr>
        <w:t xml:space="preserve"> </w:t>
      </w:r>
      <w:r w:rsidRPr="00B06F4B">
        <w:rPr>
          <w:rFonts w:ascii="Verdana" w:hAnsi="Verdana"/>
        </w:rPr>
        <w:t>Romagn. (1967)</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6 cm"/>
        </w:smartTagPr>
        <w:r>
          <w:rPr>
            <w:rFonts w:ascii="Verdana" w:hAnsi="Verdana"/>
          </w:rPr>
          <w:t>6 cm</w:t>
        </w:r>
      </w:smartTag>
      <w:r>
        <w:rPr>
          <w:rFonts w:ascii="Verdana" w:hAnsi="Verdana"/>
        </w:rPr>
        <w:t>) de color rojo-carmín con el centro pardo-oliváceo o todo amarillo-oliváceo excepto el margen. Cutícula mate, aterciopelada y muy separable (2/3 del radio o más), con pequeñas pústulas oscuras. Láminas densas y de color blanco. Pie claviforme, al fin hueco, de color blanco y difuminado de rosa. Carne frágil y de sabor dulce. Esporada blanca. Fructifica bajo planifolios.</w:t>
      </w:r>
    </w:p>
    <w:p w:rsidR="00D204B9" w:rsidRPr="00DB1308" w:rsidRDefault="00D204B9" w:rsidP="00D204B9">
      <w:pPr>
        <w:jc w:val="both"/>
        <w:rPr>
          <w:rFonts w:ascii="Verdana" w:hAnsi="Verdana"/>
        </w:rPr>
      </w:pPr>
      <w:r w:rsidRPr="00A95BA6">
        <w:rPr>
          <w:rFonts w:ascii="Verdana" w:hAnsi="Verdana"/>
          <w:b/>
          <w:i/>
          <w:highlight w:val="yellow"/>
          <w:u w:val="single"/>
        </w:rPr>
        <w:t xml:space="preserve">R. lilacea var. </w:t>
      </w:r>
      <w:proofErr w:type="gramStart"/>
      <w:r w:rsidRPr="00A95BA6">
        <w:rPr>
          <w:rFonts w:ascii="Verdana" w:hAnsi="Verdana"/>
          <w:b/>
          <w:i/>
          <w:highlight w:val="yellow"/>
          <w:u w:val="single"/>
        </w:rPr>
        <w:t>carnicolor</w:t>
      </w:r>
      <w:proofErr w:type="gramEnd"/>
      <w:r>
        <w:rPr>
          <w:rFonts w:ascii="Verdana" w:hAnsi="Verdana"/>
        </w:rPr>
        <w:t xml:space="preserve"> </w:t>
      </w:r>
      <w:r w:rsidRPr="00DB1308">
        <w:rPr>
          <w:rFonts w:ascii="Verdana" w:hAnsi="Verdana"/>
        </w:rPr>
        <w:t>(Bres.) Sacc (1892)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3A18FB" w:rsidRDefault="00D204B9" w:rsidP="00D204B9">
      <w:pPr>
        <w:jc w:val="both"/>
        <w:rPr>
          <w:rFonts w:ascii="Verdana" w:hAnsi="Verdana"/>
          <w:b/>
          <w:u w:val="single"/>
        </w:rPr>
      </w:pPr>
      <w:r w:rsidRPr="003A18FB">
        <w:rPr>
          <w:rFonts w:ascii="Verdana" w:hAnsi="Verdana"/>
          <w:b/>
          <w:u w:val="single"/>
        </w:rPr>
        <w:t>Sombreros de color rojo +/- vivo con matices varios.</w:t>
      </w:r>
    </w:p>
    <w:p w:rsidR="00D204B9" w:rsidRDefault="00D204B9" w:rsidP="00D204B9">
      <w:pPr>
        <w:jc w:val="both"/>
        <w:rPr>
          <w:rFonts w:ascii="Verdana" w:hAnsi="Verdana"/>
          <w:b/>
          <w:u w:val="single"/>
        </w:rPr>
      </w:pPr>
    </w:p>
    <w:p w:rsidR="00D204B9" w:rsidRDefault="00D204B9" w:rsidP="00D204B9">
      <w:pPr>
        <w:jc w:val="both"/>
        <w:rPr>
          <w:rFonts w:ascii="Verdana" w:hAnsi="Verdana"/>
          <w:b/>
          <w:u w:val="single"/>
        </w:rPr>
      </w:pPr>
    </w:p>
    <w:p w:rsidR="00D204B9" w:rsidRDefault="00D204B9" w:rsidP="00D204B9">
      <w:pPr>
        <w:jc w:val="both"/>
        <w:rPr>
          <w:rFonts w:ascii="Verdana" w:hAnsi="Verdana"/>
        </w:rPr>
      </w:pPr>
      <w:r>
        <w:rPr>
          <w:rFonts w:ascii="Verdana" w:hAnsi="Verdana"/>
        </w:rPr>
        <w:t>Sombrero (1.5-</w:t>
      </w:r>
      <w:smartTag w:uri="urn:schemas-microsoft-com:office:smarttags" w:element="metricconverter">
        <w:smartTagPr>
          <w:attr w:name="ProductID" w:val="4.5 cm"/>
        </w:smartTagPr>
        <w:r>
          <w:rPr>
            <w:rFonts w:ascii="Verdana" w:hAnsi="Verdana"/>
          </w:rPr>
          <w:t>4.5 cm</w:t>
        </w:r>
      </w:smartTag>
      <w:r>
        <w:rPr>
          <w:rFonts w:ascii="Verdana" w:hAnsi="Verdana"/>
        </w:rPr>
        <w:t xml:space="preserve">) irregular, con el margen lobado, de color que va desde el rosa al rojo vivo, rojo-carmín oscuro o violáceo, con el centro más oscuro o de color crema y con acúmulos de pruina blanquecina hacia el margen. Cutícula mate y muy separable (2/3 del radio). Láminas gruesas, espaciadas, blancas-cremosas y con la arista +/- </w:t>
      </w:r>
      <w:r>
        <w:rPr>
          <w:rFonts w:ascii="Verdana" w:hAnsi="Verdana"/>
        </w:rPr>
        <w:lastRenderedPageBreak/>
        <w:t xml:space="preserve">griseante. Pie corto, cilíndrico, irregular, blanco, a veces (no siempre) con esfumaciones de color rojo o rosa en la base, después gris-pardusco con la humedad o en la vejez, al final hueco. Carne de sabor dulce o lentamente astringente. Esporada blanca (Ia). Reacción (Fe) de color anaranjado pálido, </w:t>
      </w:r>
      <w:proofErr w:type="gramStart"/>
      <w:r>
        <w:rPr>
          <w:rFonts w:ascii="Verdana" w:hAnsi="Verdana"/>
        </w:rPr>
        <w:t>positiva</w:t>
      </w:r>
      <w:proofErr w:type="gramEnd"/>
      <w:r>
        <w:rPr>
          <w:rFonts w:ascii="Verdana" w:hAnsi="Verdana"/>
        </w:rPr>
        <w:t xml:space="preserve"> lenta y débil (o nula) con el guayaco (G) y de color anaranjado-vinoso con la sulfovanilina (SV). Fructifica en sitios húmedos, bajo planifolios.</w:t>
      </w:r>
    </w:p>
    <w:p w:rsidR="00D204B9" w:rsidRPr="00D57805" w:rsidRDefault="00D204B9" w:rsidP="00D204B9">
      <w:pPr>
        <w:jc w:val="both"/>
        <w:rPr>
          <w:rFonts w:ascii="Verdana" w:hAnsi="Verdana"/>
        </w:rPr>
      </w:pPr>
      <w:r w:rsidRPr="00D57805">
        <w:rPr>
          <w:rFonts w:ascii="Verdana" w:hAnsi="Verdana"/>
          <w:b/>
          <w:i/>
          <w:highlight w:val="yellow"/>
          <w:u w:val="single"/>
        </w:rPr>
        <w:t>R. emeticicolor</w:t>
      </w:r>
      <w:r w:rsidRPr="00D57805">
        <w:rPr>
          <w:rFonts w:ascii="Verdana" w:hAnsi="Verdana"/>
        </w:rPr>
        <w:t xml:space="preserve"> Jul. Schäff. (1937)…………………………………………………</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(4.5-</w:t>
      </w:r>
      <w:smartTag w:uri="urn:schemas-microsoft-com:office:smarttags" w:element="metricconverter">
        <w:smartTagPr>
          <w:attr w:name="ProductID" w:val="7 cm"/>
        </w:smartTagPr>
        <w:r>
          <w:rPr>
            <w:rFonts w:ascii="Verdana" w:hAnsi="Verdana"/>
          </w:rPr>
          <w:t>7 cm</w:t>
        </w:r>
      </w:smartTag>
      <w:r>
        <w:rPr>
          <w:rFonts w:ascii="Verdana" w:hAnsi="Verdana"/>
        </w:rPr>
        <w:t xml:space="preserve">) a veces irregular, de color rosa-rojizo o rojo-purpúreo, con el centro más oscuro o rojo-carmín y con decoloraciones crema-blanquecinas o crema-ocráceas. Margen a veces lobado y sinuoso. Cutícula mate, pruinosa, aterciopelada, a veces agrietada por la sequedad y poco separable. Láminas densas, delgadas, ventrudas, sinuadas o libres, de color blanquecino, después crema-blanquecino. Pie de color blanco, rosa-asalmonado en la base, con tendencia a amarillear en la vejez. Carne frágil, blanca, apenas rosada bajo la cutícula, con olor débil a manzana y de sabor dulce. Esporada blanca o blanquecina (Ia-Ib). Reacción (Fe) de color rosa-pardo débil y con el guayaco (G) y la sulfovanilina (SV) es nula. En la práctica es casi una </w:t>
      </w:r>
      <w:r w:rsidRPr="00D57805">
        <w:rPr>
          <w:rFonts w:ascii="Verdana" w:hAnsi="Verdana"/>
          <w:b/>
          <w:i/>
        </w:rPr>
        <w:t>R. persicina</w:t>
      </w:r>
      <w:r>
        <w:rPr>
          <w:rFonts w:ascii="Verdana" w:hAnsi="Verdana"/>
        </w:rPr>
        <w:t xml:space="preserve"> de sabor dulce. Fructifica bajo planifolios (hayas, robles, encinas, etc.).</w:t>
      </w:r>
    </w:p>
    <w:p w:rsidR="00D204B9" w:rsidRDefault="00D204B9" w:rsidP="00D204B9">
      <w:pPr>
        <w:jc w:val="both"/>
        <w:rPr>
          <w:rFonts w:ascii="Verdana" w:hAnsi="Verdana"/>
        </w:rPr>
      </w:pPr>
      <w:r w:rsidRPr="00A12998">
        <w:rPr>
          <w:rFonts w:ascii="Verdana" w:hAnsi="Verdana"/>
          <w:b/>
          <w:i/>
          <w:highlight w:val="yellow"/>
          <w:u w:val="single"/>
        </w:rPr>
        <w:t>R. zvarae</w:t>
      </w:r>
      <w:r>
        <w:rPr>
          <w:rFonts w:ascii="Verdana" w:hAnsi="Verdana"/>
        </w:rPr>
        <w:t xml:space="preserve"> </w:t>
      </w:r>
      <w:r w:rsidRPr="00A12998">
        <w:rPr>
          <w:rFonts w:ascii="Verdana" w:hAnsi="Verdana"/>
        </w:rPr>
        <w:t>Velen. (1922)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lang w:val="es-MX"/>
        </w:rPr>
      </w:pPr>
      <w:r>
        <w:rPr>
          <w:rFonts w:ascii="Verdana" w:hAnsi="Verdana"/>
          <w:lang w:val="es-MX"/>
        </w:rPr>
        <w:t>Sombrero (4.5-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rojo uniforme o rosa-asalmonado. Cutícula mate, +/- pruinosa y separable hasta los 2/3 del radio (a diferencia de la poca separabilidad de la especie tipo). Láminas libres, espaciadas, delgadas y de color blanco-marfil. Pie blanco, rugoso y sin tonos rojos ni rosas. Carne de sabor dulce. Esporada blanquecina. Reacción nula con el guayaco (G). Fructifica bajo planifolios, en zonas húmedas y herbosas.</w:t>
      </w:r>
    </w:p>
    <w:p w:rsidR="00D204B9" w:rsidRPr="00A12998" w:rsidRDefault="00D204B9" w:rsidP="00D204B9">
      <w:pPr>
        <w:jc w:val="both"/>
        <w:rPr>
          <w:rFonts w:ascii="Verdana" w:hAnsi="Verdana"/>
          <w:lang w:val="es-MX"/>
        </w:rPr>
      </w:pPr>
      <w:r w:rsidRPr="00A12998">
        <w:rPr>
          <w:rFonts w:ascii="Verdana" w:hAnsi="Verdana"/>
          <w:b/>
          <w:i/>
          <w:highlight w:val="yellow"/>
          <w:u w:val="single"/>
          <w:lang w:val="es-MX"/>
        </w:rPr>
        <w:t xml:space="preserve">R. zvarae var. </w:t>
      </w:r>
      <w:proofErr w:type="gramStart"/>
      <w:r w:rsidRPr="00A12998">
        <w:rPr>
          <w:rFonts w:ascii="Verdana" w:hAnsi="Verdana"/>
          <w:b/>
          <w:i/>
          <w:highlight w:val="yellow"/>
          <w:u w:val="single"/>
          <w:lang w:val="es-MX"/>
        </w:rPr>
        <w:t>salmonicolor</w:t>
      </w:r>
      <w:proofErr w:type="gramEnd"/>
      <w:r>
        <w:rPr>
          <w:rFonts w:ascii="Verdana" w:hAnsi="Verdana"/>
          <w:lang w:val="es-MX"/>
        </w:rPr>
        <w:t xml:space="preserve"> </w:t>
      </w:r>
      <w:r w:rsidRPr="00A12998">
        <w:rPr>
          <w:rFonts w:ascii="Verdana" w:hAnsi="Verdana"/>
        </w:rPr>
        <w:t>Romagn. (1962)</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Muy similar, casi igual que la especie tipo, pero de tamaño más pequeño y con hábitat mediterráneo, bajo encinas, alcornoques y matorrales.</w:t>
      </w:r>
    </w:p>
    <w:p w:rsidR="00D204B9" w:rsidRDefault="00D204B9" w:rsidP="00D204B9">
      <w:pPr>
        <w:jc w:val="both"/>
        <w:rPr>
          <w:rFonts w:ascii="Verdana" w:hAnsi="Verdana"/>
          <w:lang w:val="es-MX"/>
        </w:rPr>
      </w:pPr>
      <w:r w:rsidRPr="00A12998">
        <w:rPr>
          <w:rFonts w:ascii="Verdana" w:hAnsi="Verdana"/>
          <w:b/>
          <w:i/>
          <w:highlight w:val="yellow"/>
          <w:u w:val="single"/>
          <w:lang w:val="es-MX"/>
        </w:rPr>
        <w:t xml:space="preserve">R. zvarae var. </w:t>
      </w:r>
      <w:proofErr w:type="gramStart"/>
      <w:r w:rsidRPr="00A12998">
        <w:rPr>
          <w:rFonts w:ascii="Verdana" w:hAnsi="Verdana"/>
          <w:b/>
          <w:i/>
          <w:highlight w:val="yellow"/>
          <w:u w:val="single"/>
          <w:lang w:val="es-MX"/>
        </w:rPr>
        <w:t>pusilla</w:t>
      </w:r>
      <w:proofErr w:type="gramEnd"/>
      <w:r>
        <w:rPr>
          <w:rFonts w:ascii="Verdana" w:hAnsi="Verdana"/>
          <w:lang w:val="es-MX"/>
        </w:rPr>
        <w:t xml:space="preserve"> </w:t>
      </w:r>
      <w:r w:rsidRPr="00A12998">
        <w:rPr>
          <w:rFonts w:ascii="Verdana" w:hAnsi="Verdana"/>
        </w:rPr>
        <w:t>Sarnari (1993)</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rojo-carmín con el centro púrpura-negruzco. Margen sinuoso y acanalado (cerca de </w:t>
      </w:r>
      <w:smartTag w:uri="urn:schemas-microsoft-com:office:smarttags" w:element="metricconverter">
        <w:smartTagPr>
          <w:attr w:name="ProductID" w:val="1 cm"/>
        </w:smartTagPr>
        <w:r>
          <w:rPr>
            <w:rFonts w:ascii="Verdana" w:hAnsi="Verdana"/>
            <w:lang w:val="es-MX"/>
          </w:rPr>
          <w:t>1 cm</w:t>
        </w:r>
      </w:smartTag>
      <w:r>
        <w:rPr>
          <w:rFonts w:ascii="Verdana" w:hAnsi="Verdana"/>
          <w:lang w:val="es-MX"/>
        </w:rPr>
        <w:t>). Cutícula mate y separable 1/3 del radio aproximadamente. Láminas espaciadas, blancas y un poco sinuadas. Pie blanco, rosado en la base. Carne de sabor dulce. Esporada blanca. Reacción positiva con el guayaco (G). Fructifica en bosques húmedos de planifolios.</w:t>
      </w:r>
    </w:p>
    <w:p w:rsidR="00D204B9" w:rsidRPr="00C37FCF" w:rsidRDefault="00D204B9" w:rsidP="00D204B9">
      <w:pPr>
        <w:jc w:val="both"/>
        <w:rPr>
          <w:rFonts w:ascii="Verdana" w:hAnsi="Verdana"/>
        </w:rPr>
      </w:pPr>
      <w:r w:rsidRPr="00BA68ED">
        <w:rPr>
          <w:rFonts w:ascii="Verdana" w:hAnsi="Verdana"/>
          <w:b/>
          <w:i/>
          <w:highlight w:val="yellow"/>
          <w:u w:val="single"/>
        </w:rPr>
        <w:t>R. emeticicolor f. purpureoatra</w:t>
      </w:r>
      <w:r w:rsidRPr="00BA68ED">
        <w:rPr>
          <w:rFonts w:ascii="Verdana" w:hAnsi="Verdana"/>
        </w:rPr>
        <w:t xml:space="preserve"> (Romagn.) </w:t>
      </w:r>
      <w:r w:rsidRPr="00C37FCF">
        <w:rPr>
          <w:rFonts w:ascii="Verdana" w:hAnsi="Verdana"/>
        </w:rPr>
        <w:t>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 xml:space="preserve">     </w:t>
      </w:r>
      <w:r w:rsidRPr="00895972">
        <w:rPr>
          <w:rFonts w:ascii="Verdana" w:hAnsi="Verdana"/>
          <w:b/>
          <w:lang w:val="es-MX"/>
        </w:rPr>
        <w:t>Subsección</w:t>
      </w:r>
      <w:r>
        <w:rPr>
          <w:rFonts w:ascii="Verdana" w:hAnsi="Verdana"/>
          <w:lang w:val="es-MX"/>
        </w:rPr>
        <w:t xml:space="preserve"> </w:t>
      </w:r>
      <w:r>
        <w:rPr>
          <w:rFonts w:ascii="Verdana" w:hAnsi="Verdana"/>
          <w:b/>
          <w:bCs/>
          <w:lang w:val="es-MX"/>
        </w:rPr>
        <w:t>2.4.3</w:t>
      </w:r>
      <w:r>
        <w:rPr>
          <w:rFonts w:ascii="Verdana" w:hAnsi="Verdana"/>
          <w:lang w:val="es-MX"/>
        </w:rPr>
        <w:t xml:space="preserve"> – </w:t>
      </w:r>
      <w:r>
        <w:rPr>
          <w:rFonts w:ascii="Verdana" w:hAnsi="Verdana"/>
          <w:b/>
          <w:bCs/>
          <w:i/>
          <w:iCs/>
          <w:color w:val="FF0000"/>
          <w:sz w:val="28"/>
          <w:u w:val="single"/>
          <w:lang w:val="es-MX"/>
        </w:rPr>
        <w:t>Amethystinae</w:t>
      </w:r>
      <w:r>
        <w:rPr>
          <w:rFonts w:ascii="Verdana" w:hAnsi="Verdana"/>
          <w:lang w:val="es-MX"/>
        </w:rPr>
        <w:t xml:space="preserve">  Romagnesi</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Pr="00E3737A" w:rsidRDefault="00D204B9" w:rsidP="00D204B9">
      <w:pPr>
        <w:numPr>
          <w:ilvl w:val="0"/>
          <w:numId w:val="4"/>
        </w:numPr>
        <w:jc w:val="both"/>
        <w:rPr>
          <w:rFonts w:ascii="Verdana" w:hAnsi="Verdana"/>
          <w:b/>
          <w:lang w:val="es-MX"/>
        </w:rPr>
      </w:pPr>
      <w:r w:rsidRPr="00E3737A">
        <w:rPr>
          <w:rFonts w:ascii="Verdana" w:hAnsi="Verdana"/>
          <w:b/>
          <w:lang w:val="es-MX"/>
        </w:rPr>
        <w:t>Especies robustas, típicas de coníferas de montaña.</w:t>
      </w:r>
    </w:p>
    <w:p w:rsidR="00D204B9" w:rsidRPr="00E3737A" w:rsidRDefault="00D204B9" w:rsidP="00D204B9">
      <w:pPr>
        <w:numPr>
          <w:ilvl w:val="0"/>
          <w:numId w:val="4"/>
        </w:numPr>
        <w:jc w:val="both"/>
        <w:rPr>
          <w:rFonts w:ascii="Verdana" w:hAnsi="Verdana"/>
          <w:b/>
        </w:rPr>
      </w:pPr>
      <w:r w:rsidRPr="00E3737A">
        <w:rPr>
          <w:rFonts w:ascii="Verdana" w:hAnsi="Verdana"/>
          <w:b/>
          <w:lang w:val="es-MX"/>
        </w:rPr>
        <w:t>Cutícula seca y aterciopelada.</w:t>
      </w:r>
    </w:p>
    <w:p w:rsidR="00D204B9" w:rsidRPr="00E3737A" w:rsidRDefault="00D204B9" w:rsidP="00D204B9">
      <w:pPr>
        <w:numPr>
          <w:ilvl w:val="0"/>
          <w:numId w:val="4"/>
        </w:numPr>
        <w:jc w:val="both"/>
        <w:rPr>
          <w:rFonts w:ascii="Verdana" w:hAnsi="Verdana"/>
          <w:b/>
        </w:rPr>
      </w:pPr>
      <w:r w:rsidRPr="00E3737A">
        <w:rPr>
          <w:rFonts w:ascii="Verdana" w:hAnsi="Verdana"/>
          <w:b/>
          <w:lang w:val="es-MX"/>
        </w:rPr>
        <w:t>Carne compacta.</w:t>
      </w:r>
    </w:p>
    <w:p w:rsidR="00D204B9" w:rsidRPr="00E3737A" w:rsidRDefault="00D204B9" w:rsidP="00D204B9">
      <w:pPr>
        <w:numPr>
          <w:ilvl w:val="0"/>
          <w:numId w:val="4"/>
        </w:numPr>
        <w:jc w:val="both"/>
        <w:rPr>
          <w:rFonts w:ascii="Verdana" w:hAnsi="Verdana"/>
          <w:b/>
        </w:rPr>
      </w:pPr>
      <w:r w:rsidRPr="00E3737A">
        <w:rPr>
          <w:rFonts w:ascii="Verdana" w:hAnsi="Verdana"/>
          <w:b/>
          <w:lang w:val="es-MX"/>
        </w:rPr>
        <w:t>Hifas primordiales voluminosas y muy septadas.</w:t>
      </w:r>
    </w:p>
    <w:p w:rsidR="00D204B9" w:rsidRPr="00E3737A" w:rsidRDefault="00D204B9" w:rsidP="00D204B9">
      <w:pPr>
        <w:numPr>
          <w:ilvl w:val="0"/>
          <w:numId w:val="4"/>
        </w:numPr>
        <w:jc w:val="both"/>
        <w:rPr>
          <w:rFonts w:ascii="Verdana" w:hAnsi="Verdana"/>
          <w:b/>
        </w:rPr>
      </w:pPr>
      <w:r w:rsidRPr="00E3737A">
        <w:rPr>
          <w:rFonts w:ascii="Verdana" w:hAnsi="Verdana"/>
          <w:b/>
          <w:lang w:val="es-MX"/>
        </w:rPr>
        <w:t xml:space="preserve">Esporada amarilla. </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(4-</w:t>
      </w:r>
      <w:smartTag w:uri="urn:schemas-microsoft-com:office:smarttags" w:element="metricconverter">
        <w:smartTagPr>
          <w:attr w:name="ProductID" w:val="8.5 cm"/>
        </w:smartTagPr>
        <w:r>
          <w:rPr>
            <w:rFonts w:ascii="Verdana" w:hAnsi="Verdana"/>
          </w:rPr>
          <w:t>8.5 cm</w:t>
        </w:r>
      </w:smartTag>
      <w:r>
        <w:rPr>
          <w:rFonts w:ascii="Verdana" w:hAnsi="Verdana"/>
        </w:rPr>
        <w:t>) de color totalmente rojo, rojo-rosado o anaranjado, con el centro decolorado a crema o crema-ocráceo. Cutícula mate, finamente pruinoso-aterciopelada sobre todo en el borde, separable hasta medio radio. Láminas libres, densas, frágiles solo en la madurez, de color ocre, después amarillo-anaranjado. Pie blando y esponjoso, al final hueco, blanco en la parte superior del pie, rosado parcialmente o totalmente (más raro). Carne frágil, de sabor dulce y +/- amarilleante en el pie. Esporada amarilla (IVa-IVb). Reacción (Fe) y (G) débil y lenta, nula con la (SV). Fructifica bajo coníferas del llano y de montaña.</w:t>
      </w:r>
    </w:p>
    <w:p w:rsidR="00D204B9" w:rsidRPr="00543138" w:rsidRDefault="00D204B9" w:rsidP="00D204B9">
      <w:pPr>
        <w:jc w:val="both"/>
        <w:rPr>
          <w:rFonts w:ascii="Verdana" w:hAnsi="Verdana"/>
        </w:rPr>
      </w:pPr>
      <w:r w:rsidRPr="00503E89">
        <w:rPr>
          <w:rFonts w:ascii="Verdana" w:hAnsi="Verdana"/>
          <w:b/>
          <w:i/>
          <w:highlight w:val="yellow"/>
          <w:u w:val="single"/>
        </w:rPr>
        <w:t>R. roseipes</w:t>
      </w:r>
      <w:r>
        <w:rPr>
          <w:rFonts w:ascii="Verdana" w:hAnsi="Verdana"/>
        </w:rPr>
        <w:t xml:space="preserve"> </w:t>
      </w:r>
      <w:r w:rsidRPr="00AE0E6A">
        <w:rPr>
          <w:rFonts w:ascii="Verdana" w:hAnsi="Verdana"/>
        </w:rPr>
        <w:t xml:space="preserve">Secr. </w:t>
      </w:r>
      <w:proofErr w:type="gramStart"/>
      <w:r w:rsidRPr="00AE0E6A">
        <w:rPr>
          <w:rFonts w:ascii="Verdana" w:hAnsi="Verdana"/>
        </w:rPr>
        <w:t>ex</w:t>
      </w:r>
      <w:proofErr w:type="gramEnd"/>
      <w:r w:rsidRPr="00AE0E6A">
        <w:rPr>
          <w:rFonts w:ascii="Verdana" w:hAnsi="Verdana"/>
        </w:rPr>
        <w:t xml:space="preserve"> Bres. </w:t>
      </w:r>
      <w:r w:rsidRPr="00543138">
        <w:rPr>
          <w:rFonts w:ascii="Verdana" w:hAnsi="Verdana"/>
        </w:rPr>
        <w:t>(1881)</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(5-</w:t>
      </w:r>
      <w:smartTag w:uri="urn:schemas-microsoft-com:office:smarttags" w:element="metricconverter">
        <w:smartTagPr>
          <w:attr w:name="ProductID" w:val="12 cm"/>
        </w:smartTagPr>
        <w:r>
          <w:rPr>
            <w:rFonts w:ascii="Verdana" w:hAnsi="Verdana"/>
          </w:rPr>
          <w:t>12 cm</w:t>
        </w:r>
      </w:smartTag>
      <w:r>
        <w:rPr>
          <w:rFonts w:ascii="Verdana" w:hAnsi="Verdana"/>
        </w:rPr>
        <w:t xml:space="preserve">) de color violáceo (amatista o rosado), con el centro bistre o pardo-violáceo y decoloraciones centrales a crema-amarillento. Margen cortamente acanalado. Cutícula viscosa y brillante en tiempo húmedo, luego seca y mate, a veces con gránulos de pruina blanca, muy separable (2/3 del radio o más), a veces en los ejemplares jóvenes solo 1/3 del radio o menos. Láminas libres, espaciadas, de color amarillo-ocráceo. Pie lustroso, bastante esbelto, frágil, seco, pruinoso, blanco, al final hueco. Carne blanda con tendencia a grisear, de sabor dulce y con un olor a tintura de yodo evaporada. Esporada amarillo claro </w:t>
      </w:r>
      <w:r>
        <w:rPr>
          <w:rFonts w:ascii="Verdana" w:hAnsi="Verdana"/>
        </w:rPr>
        <w:lastRenderedPageBreak/>
        <w:t>(IVa). Reacción (Fe) de color rojo débil y positiva débil con el guayaco (G). Fructifica bajo coníferas de montaña.</w:t>
      </w:r>
    </w:p>
    <w:p w:rsidR="00D204B9" w:rsidRDefault="00D204B9" w:rsidP="00D204B9">
      <w:pPr>
        <w:jc w:val="both"/>
        <w:rPr>
          <w:rFonts w:ascii="Verdana" w:hAnsi="Verdana"/>
        </w:rPr>
      </w:pPr>
      <w:r w:rsidRPr="00B06F4B">
        <w:rPr>
          <w:rFonts w:ascii="Verdana" w:hAnsi="Verdana"/>
          <w:b/>
          <w:i/>
          <w:highlight w:val="yellow"/>
          <w:u w:val="single"/>
        </w:rPr>
        <w:t>R. amethystina</w:t>
      </w:r>
      <w:r>
        <w:rPr>
          <w:rFonts w:ascii="Verdana" w:hAnsi="Verdana"/>
        </w:rPr>
        <w:t xml:space="preserve"> </w:t>
      </w:r>
      <w:r w:rsidRPr="00B06F4B">
        <w:rPr>
          <w:rFonts w:ascii="Verdana" w:hAnsi="Verdana"/>
        </w:rPr>
        <w:t>Quél. (1897)</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(3-</w:t>
      </w:r>
      <w:smartTag w:uri="urn:schemas-microsoft-com:office:smarttags" w:element="metricconverter">
        <w:smartTagPr>
          <w:attr w:name="ProductID" w:val="10 cm"/>
        </w:smartTagPr>
        <w:r>
          <w:rPr>
            <w:rFonts w:ascii="Verdana" w:hAnsi="Verdana"/>
          </w:rPr>
          <w:t>10 cm</w:t>
        </w:r>
      </w:smartTag>
      <w:r>
        <w:rPr>
          <w:rFonts w:ascii="Verdana" w:hAnsi="Verdana"/>
        </w:rPr>
        <w:t>) de color violáceo o rojizo-vinoso, con el centro más oscuro, especialmente un cerco o corona que suele hacer hacia medio radio o en la parte externa del disco. Cutícula mate en el margen, pero con el centro viscoso, casi glutinoso en tiempo húmedo, separable hasta 1/3 del radio. Láminas espaciadas, al final de color ocre y con la arista pálida. Pie largo, de color blanco pero a menudo con tonos rosados en su base. Carne blanca, lilácea bajo la cutícula, de sabor muy dulce y olor a tintura de yodo evaporada en la base del pie. Esporada amarillo claro (IVa). Reacción (Fe) muy débil y positiva, lenta y débil con el guayaco (G). Fructifica en bosques de coníferas de montaña.</w:t>
      </w:r>
    </w:p>
    <w:p w:rsidR="00D204B9" w:rsidRPr="007E1181" w:rsidRDefault="00D204B9" w:rsidP="00D204B9">
      <w:pPr>
        <w:jc w:val="both"/>
        <w:rPr>
          <w:rFonts w:ascii="Verdana" w:hAnsi="Verdana"/>
          <w:lang w:val="fr-FR"/>
        </w:rPr>
      </w:pPr>
      <w:r w:rsidRPr="00A12998">
        <w:rPr>
          <w:rFonts w:ascii="Verdana" w:hAnsi="Verdana"/>
          <w:b/>
          <w:i/>
          <w:highlight w:val="yellow"/>
          <w:u w:val="single"/>
          <w:lang w:val="fr-FR"/>
        </w:rPr>
        <w:t>R. turci</w:t>
      </w:r>
      <w:r>
        <w:rPr>
          <w:rFonts w:ascii="Verdana" w:hAnsi="Verdana"/>
          <w:lang w:val="fr-FR"/>
        </w:rPr>
        <w:t xml:space="preserve"> </w:t>
      </w:r>
      <w:r w:rsidRPr="00D11DF2">
        <w:rPr>
          <w:rFonts w:ascii="Verdana" w:hAnsi="Verdana"/>
        </w:rPr>
        <w:t>Bres. (1881)</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 xml:space="preserve">     </w:t>
      </w:r>
      <w:r w:rsidRPr="0001191E">
        <w:rPr>
          <w:rFonts w:ascii="Verdana" w:hAnsi="Verdana"/>
          <w:b/>
        </w:rPr>
        <w:t>Subsección</w:t>
      </w:r>
      <w:r>
        <w:rPr>
          <w:rFonts w:ascii="Verdana" w:hAnsi="Verdana"/>
        </w:rPr>
        <w:t xml:space="preserve"> </w:t>
      </w:r>
      <w:r>
        <w:rPr>
          <w:rFonts w:ascii="Verdana" w:hAnsi="Verdana"/>
          <w:b/>
          <w:bCs/>
          <w:lang w:val="es-MX"/>
        </w:rPr>
        <w:t>2.4.4</w:t>
      </w:r>
      <w:r>
        <w:rPr>
          <w:rFonts w:ascii="Verdana" w:hAnsi="Verdana"/>
          <w:lang w:val="es-MX"/>
        </w:rPr>
        <w:t xml:space="preserve"> – </w:t>
      </w:r>
      <w:r>
        <w:rPr>
          <w:rFonts w:ascii="Verdana" w:hAnsi="Verdana"/>
          <w:b/>
          <w:bCs/>
          <w:i/>
          <w:iCs/>
          <w:color w:val="FF0000"/>
          <w:sz w:val="28"/>
          <w:u w:val="single"/>
          <w:lang w:val="es-MX"/>
        </w:rPr>
        <w:t>Chamaeleontinae</w:t>
      </w:r>
      <w:r>
        <w:rPr>
          <w:rFonts w:ascii="Verdana" w:hAnsi="Verdana"/>
          <w:lang w:val="es-MX"/>
        </w:rPr>
        <w:t xml:space="preserve">  Singer</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A21E36" w:rsidRDefault="00D204B9" w:rsidP="00D204B9">
      <w:pPr>
        <w:numPr>
          <w:ilvl w:val="0"/>
          <w:numId w:val="4"/>
        </w:numPr>
        <w:jc w:val="both"/>
        <w:rPr>
          <w:rFonts w:ascii="Verdana" w:hAnsi="Verdana"/>
          <w:b/>
        </w:rPr>
      </w:pPr>
      <w:r w:rsidRPr="00A21E36">
        <w:rPr>
          <w:rFonts w:ascii="Verdana" w:hAnsi="Verdana"/>
          <w:b/>
        </w:rPr>
        <w:t>Especies más frágiles y delicadas.</w:t>
      </w:r>
    </w:p>
    <w:p w:rsidR="00D204B9" w:rsidRPr="00A21E36" w:rsidRDefault="00D204B9" w:rsidP="00D204B9">
      <w:pPr>
        <w:numPr>
          <w:ilvl w:val="0"/>
          <w:numId w:val="4"/>
        </w:numPr>
        <w:jc w:val="both"/>
        <w:rPr>
          <w:rFonts w:ascii="Verdana" w:hAnsi="Verdana"/>
          <w:b/>
        </w:rPr>
      </w:pPr>
      <w:r w:rsidRPr="00A21E36">
        <w:rPr>
          <w:rFonts w:ascii="Verdana" w:hAnsi="Verdana"/>
          <w:b/>
        </w:rPr>
        <w:t>Cutícula lustrada, brillante y bastante separable.</w:t>
      </w:r>
    </w:p>
    <w:p w:rsidR="00D204B9" w:rsidRPr="00A21E36" w:rsidRDefault="00D204B9" w:rsidP="00D204B9">
      <w:pPr>
        <w:numPr>
          <w:ilvl w:val="0"/>
          <w:numId w:val="4"/>
        </w:numPr>
        <w:jc w:val="both"/>
        <w:rPr>
          <w:rFonts w:ascii="Verdana" w:hAnsi="Verdana"/>
          <w:b/>
        </w:rPr>
      </w:pPr>
      <w:r w:rsidRPr="00A21E36">
        <w:rPr>
          <w:rFonts w:ascii="Verdana" w:hAnsi="Verdana"/>
          <w:b/>
        </w:rPr>
        <w:t>Margen del sombrero a veces acanalado.</w:t>
      </w:r>
    </w:p>
    <w:p w:rsidR="00D204B9" w:rsidRPr="00A21E36" w:rsidRDefault="00D204B9" w:rsidP="00D204B9">
      <w:pPr>
        <w:numPr>
          <w:ilvl w:val="0"/>
          <w:numId w:val="4"/>
        </w:numPr>
        <w:jc w:val="both"/>
        <w:rPr>
          <w:rFonts w:ascii="Verdana" w:hAnsi="Verdana"/>
          <w:b/>
        </w:rPr>
      </w:pPr>
      <w:r w:rsidRPr="00A21E36">
        <w:rPr>
          <w:rFonts w:ascii="Verdana" w:hAnsi="Verdana"/>
          <w:b/>
        </w:rPr>
        <w:t>Pie cilíndrico o claviforme, a veces irregular.</w:t>
      </w:r>
    </w:p>
    <w:p w:rsidR="00D204B9" w:rsidRPr="00A21E36" w:rsidRDefault="00D204B9" w:rsidP="00D204B9">
      <w:pPr>
        <w:numPr>
          <w:ilvl w:val="0"/>
          <w:numId w:val="4"/>
        </w:numPr>
        <w:jc w:val="both"/>
        <w:rPr>
          <w:rFonts w:ascii="Verdana" w:hAnsi="Verdana"/>
          <w:b/>
        </w:rPr>
      </w:pPr>
      <w:r w:rsidRPr="00A21E36">
        <w:rPr>
          <w:rFonts w:ascii="Verdana" w:hAnsi="Verdana"/>
          <w:b/>
        </w:rPr>
        <w:t>Hifas primordiales más pequeñas.</w:t>
      </w:r>
    </w:p>
    <w:p w:rsidR="00D204B9" w:rsidRPr="003A18FB" w:rsidRDefault="00D204B9" w:rsidP="00D204B9">
      <w:pPr>
        <w:numPr>
          <w:ilvl w:val="0"/>
          <w:numId w:val="4"/>
        </w:numPr>
        <w:jc w:val="both"/>
        <w:rPr>
          <w:rFonts w:ascii="Verdana" w:hAnsi="Verdana"/>
        </w:rPr>
      </w:pPr>
      <w:r w:rsidRPr="00A21E36">
        <w:rPr>
          <w:rFonts w:ascii="Verdana" w:hAnsi="Verdana"/>
          <w:b/>
        </w:rPr>
        <w:t>Esporada amarilla.</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b/>
          <w:u w:val="single"/>
        </w:rPr>
      </w:pPr>
      <w:r w:rsidRPr="00A21E36">
        <w:rPr>
          <w:rFonts w:ascii="Verdana" w:hAnsi="Verdana"/>
          <w:b/>
          <w:u w:val="single"/>
        </w:rPr>
        <w:t>Sombreros de color verde</w:t>
      </w:r>
      <w:r>
        <w:rPr>
          <w:rFonts w:ascii="Verdana" w:hAnsi="Verdana"/>
          <w:b/>
          <w:u w:val="single"/>
        </w:rPr>
        <w:t>.</w:t>
      </w:r>
    </w:p>
    <w:p w:rsidR="00D204B9" w:rsidRDefault="00D204B9" w:rsidP="00D204B9">
      <w:pPr>
        <w:jc w:val="both"/>
        <w:rPr>
          <w:rFonts w:ascii="Verdana" w:hAnsi="Verdana"/>
          <w:b/>
          <w:u w:val="single"/>
        </w:rPr>
      </w:pPr>
    </w:p>
    <w:p w:rsidR="00D204B9" w:rsidRDefault="00D204B9" w:rsidP="00D204B9">
      <w:pPr>
        <w:jc w:val="both"/>
        <w:rPr>
          <w:rFonts w:ascii="Verdana" w:hAnsi="Verdana"/>
          <w:b/>
          <w:u w:val="single"/>
        </w:rPr>
      </w:pPr>
    </w:p>
    <w:p w:rsidR="00D204B9" w:rsidRDefault="00D204B9" w:rsidP="00D204B9">
      <w:pPr>
        <w:jc w:val="both"/>
        <w:rPr>
          <w:rFonts w:ascii="Verdana" w:hAnsi="Verdana"/>
        </w:rPr>
      </w:pPr>
      <w:r>
        <w:rPr>
          <w:rFonts w:ascii="Verdana" w:hAnsi="Verdana"/>
        </w:rPr>
        <w:t>Sombrero (5-</w:t>
      </w:r>
      <w:smartTag w:uri="urn:schemas-microsoft-com:office:smarttags" w:element="metricconverter">
        <w:smartTagPr>
          <w:attr w:name="ProductID" w:val="10 cm"/>
        </w:smartTagPr>
        <w:r>
          <w:rPr>
            <w:rFonts w:ascii="Verdana" w:hAnsi="Verdana"/>
          </w:rPr>
          <w:t>10 cm</w:t>
        </w:r>
      </w:smartTag>
      <w:r>
        <w:rPr>
          <w:rFonts w:ascii="Verdana" w:hAnsi="Verdana"/>
        </w:rPr>
        <w:t xml:space="preserve">) carnoso, +/- deprimido, no zonado, de color verde-oliva o verde-bronceado, a veces con zonas violáceas. Cutícula brillante, separable hasta medio radio. Láminas apretadas, amarillo vivo (no anaranjadas), de </w:t>
      </w:r>
      <w:proofErr w:type="gramStart"/>
      <w:r>
        <w:rPr>
          <w:rFonts w:ascii="Verdana" w:hAnsi="Verdana"/>
        </w:rPr>
        <w:t>sabor lento un poco picantes</w:t>
      </w:r>
      <w:proofErr w:type="gramEnd"/>
      <w:r>
        <w:rPr>
          <w:rFonts w:ascii="Verdana" w:hAnsi="Verdana"/>
        </w:rPr>
        <w:t xml:space="preserve">. Pie lleno, luego meduloso, rugoso, blanco con tendencia a amarillear. Carne relativamente gruesa, blanca, de sabor dulce o a veces un poco picante. Esporada amarilla (IVb). Esta especie, aún siendo más grande y más robusta, presenta a veces un gran parecido con </w:t>
      </w:r>
      <w:r w:rsidRPr="00055B55">
        <w:rPr>
          <w:rFonts w:ascii="Verdana" w:hAnsi="Verdana"/>
          <w:b/>
          <w:i/>
        </w:rPr>
        <w:t>R. postiana</w:t>
      </w:r>
      <w:r>
        <w:rPr>
          <w:rFonts w:ascii="Verdana" w:hAnsi="Verdana"/>
        </w:rPr>
        <w:t>, que comparte hábitat bajo coníferas de montaña (</w:t>
      </w:r>
      <w:r w:rsidRPr="00055B55">
        <w:rPr>
          <w:rFonts w:ascii="Verdana" w:hAnsi="Verdana"/>
          <w:b/>
          <w:i/>
        </w:rPr>
        <w:t>Abies</w:t>
      </w:r>
      <w:r>
        <w:rPr>
          <w:rFonts w:ascii="Verdana" w:hAnsi="Verdana"/>
        </w:rPr>
        <w:t xml:space="preserve">, </w:t>
      </w:r>
      <w:r w:rsidRPr="00055B55">
        <w:rPr>
          <w:rFonts w:ascii="Verdana" w:hAnsi="Verdana"/>
          <w:b/>
          <w:i/>
        </w:rPr>
        <w:t>Picea</w:t>
      </w:r>
      <w:r>
        <w:rPr>
          <w:rFonts w:ascii="Verdana" w:hAnsi="Verdana"/>
        </w:rPr>
        <w:t>).</w:t>
      </w:r>
    </w:p>
    <w:p w:rsidR="00D204B9" w:rsidRPr="007922F3" w:rsidRDefault="00D204B9" w:rsidP="00D204B9">
      <w:pPr>
        <w:jc w:val="both"/>
        <w:rPr>
          <w:rFonts w:ascii="Verdana" w:hAnsi="Verdana"/>
        </w:rPr>
      </w:pPr>
      <w:r w:rsidRPr="007922F3">
        <w:rPr>
          <w:rFonts w:ascii="Verdana" w:hAnsi="Verdana"/>
          <w:b/>
          <w:i/>
          <w:highlight w:val="yellow"/>
          <w:u w:val="single"/>
        </w:rPr>
        <w:t>R. subcompacta</w:t>
      </w:r>
      <w:r w:rsidRPr="007922F3">
        <w:rPr>
          <w:rFonts w:ascii="Verdana" w:hAnsi="Verdana"/>
        </w:rPr>
        <w:t xml:space="preserve"> Britzelm. (1885)………………………………………………………..</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lastRenderedPageBreak/>
        <w:t>Sombrero (3-</w:t>
      </w:r>
      <w:smartTag w:uri="urn:schemas-microsoft-com:office:smarttags" w:element="metricconverter">
        <w:smartTagPr>
          <w:attr w:name="ProductID" w:val="5 cm"/>
        </w:smartTagPr>
        <w:r>
          <w:rPr>
            <w:rFonts w:ascii="Verdana" w:hAnsi="Verdana"/>
          </w:rPr>
          <w:t>5 cm</w:t>
        </w:r>
      </w:smartTag>
      <w:r>
        <w:rPr>
          <w:rFonts w:ascii="Verdana" w:hAnsi="Verdana"/>
        </w:rPr>
        <w:t xml:space="preserve">) irregular, de color oliváceo, verde-bronceado o amarillo-verdoso, con el centro más oscuro, a veces zonado o marmoleado de color violáceo y con esfumaciones rosa-vinoso en el margen. Cutícula mate separable casi en su totalidad. Láminas apretadas, de color crema a amarillo-anaranjado saturado. Pie irregular, satinado, frágil, meduloso, al fin hueco, de color blanco amarilleando algo en la base con la edad. Carne poco gruesa, frágil, blanca, con tendencia a amarillear, de olor débil y sabor dulce. Esporada amarillo oscuro (IVc-IVd). Reacción positiva con el guayaco (G). Crece bajo coníferas de montaña, sobre todo abeto blanco y </w:t>
      </w:r>
      <w:r w:rsidRPr="00055B55">
        <w:rPr>
          <w:rFonts w:ascii="Verdana" w:hAnsi="Verdana"/>
          <w:b/>
          <w:i/>
        </w:rPr>
        <w:t>Picea</w:t>
      </w:r>
      <w:r>
        <w:rPr>
          <w:rFonts w:ascii="Verdana" w:hAnsi="Verdana"/>
        </w:rPr>
        <w:t>.</w:t>
      </w:r>
    </w:p>
    <w:p w:rsidR="00D204B9" w:rsidRPr="00F468E6" w:rsidRDefault="00D204B9" w:rsidP="00D204B9">
      <w:pPr>
        <w:jc w:val="both"/>
        <w:rPr>
          <w:rFonts w:ascii="Verdana" w:hAnsi="Verdana"/>
          <w:lang w:val="fr-FR"/>
        </w:rPr>
      </w:pPr>
      <w:r w:rsidRPr="00F752A1">
        <w:rPr>
          <w:rFonts w:ascii="Verdana" w:hAnsi="Verdana"/>
          <w:b/>
          <w:i/>
          <w:highlight w:val="yellow"/>
          <w:u w:val="single"/>
          <w:lang w:val="fr-FR"/>
        </w:rPr>
        <w:t>R. postiana</w:t>
      </w:r>
      <w:r w:rsidRPr="00251BF9">
        <w:rPr>
          <w:rFonts w:ascii="Verdana" w:hAnsi="Verdana"/>
          <w:lang w:val="fr-FR"/>
        </w:rPr>
        <w:t xml:space="preserve"> </w:t>
      </w:r>
      <w:r w:rsidRPr="00F468E6">
        <w:rPr>
          <w:rFonts w:ascii="Verdana" w:hAnsi="Verdana"/>
        </w:rPr>
        <w:t>Romell (1912)</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b/>
          <w:u w:val="single"/>
        </w:rPr>
      </w:pPr>
      <w:r w:rsidRPr="00A21E36">
        <w:rPr>
          <w:rFonts w:ascii="Verdana" w:hAnsi="Verdana"/>
          <w:b/>
          <w:u w:val="single"/>
        </w:rPr>
        <w:t xml:space="preserve">Sombreros de color </w:t>
      </w:r>
      <w:r>
        <w:rPr>
          <w:rFonts w:ascii="Verdana" w:hAnsi="Verdana"/>
          <w:b/>
          <w:u w:val="single"/>
        </w:rPr>
        <w:t>amarillo.</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(2-</w:t>
      </w:r>
      <w:smartTag w:uri="urn:schemas-microsoft-com:office:smarttags" w:element="metricconverter">
        <w:smartTagPr>
          <w:attr w:name="ProductID" w:val="4 cm"/>
        </w:smartTagPr>
        <w:r>
          <w:rPr>
            <w:rFonts w:ascii="Verdana" w:hAnsi="Verdana"/>
          </w:rPr>
          <w:t>4 cm</w:t>
        </w:r>
      </w:smartTag>
      <w:r>
        <w:rPr>
          <w:rFonts w:ascii="Verdana" w:hAnsi="Verdana"/>
        </w:rPr>
        <w:t xml:space="preserve">) convexo, luego deprimido, al final embudado, con el margen de color rosa o rosa-rojizo y con el centro amarillo, ocráceo o albaricoque, o abigarrado de amarillo y rosa, con posibles indicios de color verde. Cutícula mate y casi separable por completo. Láminas no densas, muy atenuadas, ventrudas y obtusas, frágiles, de color amarillo vivo, al final rojizo-anaranjado y con la arista +/- ennegreciente a la madurez. Pie blando, de color blanco, raramente con tonos rosas, al final hueco. Carne frágil,  blanda, de sabor dulce y con olor de albaricoque (a </w:t>
      </w:r>
      <w:r w:rsidRPr="00207AC4">
        <w:rPr>
          <w:rFonts w:ascii="Verdana" w:hAnsi="Verdana"/>
          <w:b/>
          <w:i/>
        </w:rPr>
        <w:t>Cantharellus</w:t>
      </w:r>
      <w:r w:rsidRPr="00207AC4">
        <w:rPr>
          <w:rFonts w:ascii="Verdana" w:hAnsi="Verdana"/>
        </w:rPr>
        <w:t xml:space="preserve"> </w:t>
      </w:r>
      <w:r w:rsidRPr="00207AC4">
        <w:rPr>
          <w:rFonts w:ascii="Verdana" w:hAnsi="Verdana"/>
          <w:b/>
          <w:i/>
        </w:rPr>
        <w:t>cibarius</w:t>
      </w:r>
      <w:r>
        <w:rPr>
          <w:rFonts w:ascii="Verdana" w:hAnsi="Verdana"/>
        </w:rPr>
        <w:t>) al secar. Esporada amarillo oscuro (IVd). Reacción (Fe) rosa pálido y positivo lento (normal o débil) con el guayaco (G). Es una especie con una gran variedad cromática en su superficie piléica, por ese motivo se han creado numerosas formas o variedades. Fructifica en bosques de coníferas y planifolios.</w:t>
      </w:r>
    </w:p>
    <w:p w:rsidR="00D204B9" w:rsidRDefault="00D204B9" w:rsidP="00D204B9">
      <w:pPr>
        <w:jc w:val="both"/>
        <w:rPr>
          <w:rFonts w:ascii="Verdana" w:hAnsi="Verdana"/>
        </w:rPr>
      </w:pPr>
      <w:r>
        <w:rPr>
          <w:rFonts w:ascii="Verdana" w:hAnsi="Verdana"/>
        </w:rPr>
        <w:t xml:space="preserve">Sinónimo: </w:t>
      </w:r>
      <w:hyperlink r:id="rId31" w:history="1">
        <w:r w:rsidRPr="00055B55">
          <w:rPr>
            <w:rStyle w:val="Hipervnculo"/>
            <w:rFonts w:ascii="Verdana" w:hAnsi="Verdana"/>
            <w:b/>
            <w:bCs/>
            <w:i/>
          </w:rPr>
          <w:t>Russula chamaeleontina</w:t>
        </w:r>
        <w:r>
          <w:rPr>
            <w:rStyle w:val="Hipervnculo"/>
            <w:rFonts w:ascii="Verdana" w:hAnsi="Verdana"/>
            <w:bCs/>
            <w:u w:val="none"/>
          </w:rPr>
          <w:t xml:space="preserve"> (</w:t>
        </w:r>
        <w:r>
          <w:rPr>
            <w:rStyle w:val="Hipervnculo"/>
            <w:rFonts w:ascii="Verdana" w:hAnsi="Verdana"/>
            <w:bCs/>
            <w:color w:val="auto"/>
            <w:u w:val="none"/>
          </w:rPr>
          <w:t xml:space="preserve">Lasch) </w:t>
        </w:r>
        <w:r>
          <w:rPr>
            <w:rFonts w:ascii="Verdana" w:hAnsi="Verdana"/>
          </w:rPr>
          <w:t>Fr.</w:t>
        </w:r>
        <w:r w:rsidRPr="00055B55">
          <w:rPr>
            <w:b/>
            <w:i/>
            <w:u w:val="single"/>
          </w:rPr>
          <w:t xml:space="preserve">          </w:t>
        </w:r>
      </w:hyperlink>
    </w:p>
    <w:p w:rsidR="00D204B9" w:rsidRDefault="00D204B9" w:rsidP="00D204B9">
      <w:pPr>
        <w:jc w:val="both"/>
        <w:rPr>
          <w:rFonts w:ascii="Verdana" w:hAnsi="Verdana"/>
        </w:rPr>
      </w:pPr>
      <w:r w:rsidRPr="00503E89">
        <w:rPr>
          <w:rFonts w:ascii="Verdana" w:hAnsi="Verdana"/>
          <w:b/>
          <w:i/>
          <w:highlight w:val="yellow"/>
          <w:u w:val="single"/>
        </w:rPr>
        <w:t>R. risigallina</w:t>
      </w:r>
      <w:r>
        <w:rPr>
          <w:rFonts w:ascii="Verdana" w:hAnsi="Verdana"/>
        </w:rPr>
        <w:t xml:space="preserve"> </w:t>
      </w:r>
      <w:r w:rsidRPr="00AE0E6A">
        <w:rPr>
          <w:rFonts w:ascii="Verdana" w:hAnsi="Verdana"/>
        </w:rPr>
        <w:t>(Batsch) Sacc. (1915)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rosa-rojizo con el centro amarillo-ocráceo.</w:t>
      </w:r>
    </w:p>
    <w:p w:rsidR="00D204B9" w:rsidRPr="003707F0" w:rsidRDefault="00D204B9" w:rsidP="00D204B9">
      <w:pPr>
        <w:jc w:val="both"/>
        <w:rPr>
          <w:rFonts w:ascii="Verdana" w:hAnsi="Verdana"/>
        </w:rPr>
      </w:pPr>
      <w:r w:rsidRPr="00503E89">
        <w:rPr>
          <w:rFonts w:ascii="Verdana" w:hAnsi="Verdana"/>
          <w:b/>
          <w:i/>
          <w:highlight w:val="yellow"/>
          <w:u w:val="single"/>
          <w:lang w:val="es-MX"/>
        </w:rPr>
        <w:t>R. risigallina f. luteorosella</w:t>
      </w:r>
      <w:r>
        <w:rPr>
          <w:rFonts w:ascii="Verdana" w:hAnsi="Verdana"/>
          <w:lang w:val="es-MX"/>
        </w:rPr>
        <w:t xml:space="preserve"> </w:t>
      </w:r>
      <w:r w:rsidRPr="00AE0E6A">
        <w:rPr>
          <w:rFonts w:ascii="Verdana" w:hAnsi="Verdana"/>
        </w:rPr>
        <w:t xml:space="preserve">(Britzelm.) </w:t>
      </w:r>
      <w:r w:rsidRPr="003707F0">
        <w:rPr>
          <w:rFonts w:ascii="Verdana" w:hAnsi="Verdana"/>
        </w:rPr>
        <w:t>Bon (1986)………………………….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ocre-rojizo.</w:t>
      </w:r>
    </w:p>
    <w:p w:rsidR="00D204B9" w:rsidRPr="00543138" w:rsidRDefault="00D204B9" w:rsidP="00D204B9">
      <w:pPr>
        <w:jc w:val="both"/>
        <w:rPr>
          <w:rFonts w:ascii="Verdana" w:hAnsi="Verdana"/>
          <w:lang w:val="es-MX"/>
        </w:rPr>
      </w:pPr>
      <w:r w:rsidRPr="00503E89">
        <w:rPr>
          <w:rFonts w:ascii="Verdana" w:hAnsi="Verdana"/>
          <w:b/>
          <w:i/>
          <w:highlight w:val="yellow"/>
          <w:u w:val="single"/>
          <w:lang w:val="es-MX"/>
        </w:rPr>
        <w:t xml:space="preserve">R. risigallina var. </w:t>
      </w:r>
      <w:proofErr w:type="gramStart"/>
      <w:r w:rsidRPr="00503E89">
        <w:rPr>
          <w:rFonts w:ascii="Verdana" w:hAnsi="Verdana"/>
          <w:b/>
          <w:i/>
          <w:highlight w:val="yellow"/>
          <w:u w:val="single"/>
          <w:lang w:val="es-MX"/>
        </w:rPr>
        <w:t>ochracea</w:t>
      </w:r>
      <w:proofErr w:type="gramEnd"/>
      <w:r>
        <w:rPr>
          <w:rFonts w:ascii="Verdana" w:hAnsi="Verdana"/>
          <w:lang w:val="es-MX"/>
        </w:rPr>
        <w:t xml:space="preserve"> ss. </w:t>
      </w:r>
      <w:r w:rsidRPr="00543138">
        <w:rPr>
          <w:rFonts w:ascii="Verdana" w:hAnsi="Verdana"/>
          <w:lang w:val="es-MX"/>
        </w:rPr>
        <w:t>Bres</w:t>
      </w:r>
      <w:r>
        <w:rPr>
          <w:rFonts w:ascii="Verdana" w:hAnsi="Verdana"/>
          <w:lang w:val="es-MX"/>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Prácticamente similar a la especie tipo pero con el sombrero de color anaranjado-albaricoque.</w:t>
      </w:r>
    </w:p>
    <w:p w:rsidR="00D204B9" w:rsidRDefault="00D204B9" w:rsidP="00D204B9">
      <w:pPr>
        <w:jc w:val="both"/>
        <w:rPr>
          <w:rFonts w:ascii="Verdana" w:hAnsi="Verdana"/>
          <w:lang w:val="es-MX"/>
        </w:rPr>
      </w:pPr>
      <w:r w:rsidRPr="00503E89">
        <w:rPr>
          <w:rFonts w:ascii="Verdana" w:hAnsi="Verdana"/>
          <w:b/>
          <w:i/>
          <w:highlight w:val="yellow"/>
          <w:u w:val="single"/>
          <w:lang w:val="es-MX"/>
        </w:rPr>
        <w:t>R. risigallina f. batschiana</w:t>
      </w:r>
      <w:r>
        <w:rPr>
          <w:rFonts w:ascii="Verdana" w:hAnsi="Verdana"/>
          <w:lang w:val="es-MX"/>
        </w:rPr>
        <w:t xml:space="preserve"> Singer…………………………………………………………..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sombrero de color totalmente blanco o apenas esfumado de rosa.</w:t>
      </w:r>
    </w:p>
    <w:p w:rsidR="00D204B9" w:rsidRDefault="00D204B9" w:rsidP="00D204B9">
      <w:pPr>
        <w:jc w:val="both"/>
        <w:rPr>
          <w:rFonts w:ascii="Verdana" w:hAnsi="Verdana"/>
          <w:lang w:val="es-MX"/>
        </w:rPr>
      </w:pPr>
      <w:r w:rsidRPr="00503E89">
        <w:rPr>
          <w:rFonts w:ascii="Verdana" w:hAnsi="Verdana"/>
          <w:b/>
          <w:i/>
          <w:highlight w:val="yellow"/>
          <w:u w:val="single"/>
          <w:lang w:val="es-MX"/>
        </w:rPr>
        <w:t>R. risigallina f. bicolor</w:t>
      </w:r>
      <w:r>
        <w:rPr>
          <w:rFonts w:ascii="Verdana" w:hAnsi="Verdana"/>
          <w:lang w:val="es-MX"/>
        </w:rPr>
        <w:t xml:space="preserve"> </w:t>
      </w:r>
      <w:r w:rsidRPr="00AE0E6A">
        <w:rPr>
          <w:rFonts w:ascii="Verdana" w:hAnsi="Verdana"/>
        </w:rPr>
        <w:t>(Melzer &amp; Zvára) 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Prácticamente similar a la especie tipo pero con el pie esfumado de rosa.</w:t>
      </w:r>
    </w:p>
    <w:p w:rsidR="00D204B9" w:rsidRPr="00AE0E6A" w:rsidRDefault="00D204B9" w:rsidP="00D204B9">
      <w:pPr>
        <w:jc w:val="both"/>
        <w:rPr>
          <w:rFonts w:ascii="Verdana" w:hAnsi="Verdana"/>
          <w:lang w:val="es-MX"/>
        </w:rPr>
      </w:pPr>
      <w:r w:rsidRPr="00055B55">
        <w:rPr>
          <w:rFonts w:ascii="Verdana" w:hAnsi="Verdana"/>
          <w:b/>
          <w:i/>
          <w:highlight w:val="yellow"/>
          <w:u w:val="single"/>
        </w:rPr>
        <w:t>R. risigallina f. roseipes</w:t>
      </w:r>
      <w:r w:rsidRPr="00055B55">
        <w:rPr>
          <w:rFonts w:ascii="Verdana" w:hAnsi="Verdana"/>
        </w:rPr>
        <w:t xml:space="preserve"> (Jul. </w:t>
      </w:r>
      <w:r w:rsidRPr="003707F0">
        <w:rPr>
          <w:rFonts w:ascii="Verdana" w:hAnsi="Verdana"/>
        </w:rPr>
        <w:t xml:space="preserve">Schäff.) </w:t>
      </w:r>
      <w:r w:rsidRPr="00AE0E6A">
        <w:rPr>
          <w:rFonts w:ascii="Verdana" w:hAnsi="Verdana"/>
        </w:rPr>
        <w:t>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deprimido, de color ocráceo, a veces citrino, o con mezcla de anaranjado, o con el margen citrino y el centro más oscuro y rojizo. Cutícula brillante y separable en medio radio o más. Láminas densas, de color ocre pálido, luego +/- anaranjadas. Pie de color blanco, al final cavernoso. Carne muy frágil y de sabor dulce. Esporada amarillo oscuro (IVd). Reacción positiva lenta y débil con el guayaco (G). Fructifica en bosques de coníferas y planifolios.</w:t>
      </w:r>
    </w:p>
    <w:p w:rsidR="00D204B9" w:rsidRPr="00FE28C8" w:rsidRDefault="00D204B9" w:rsidP="00D204B9">
      <w:pPr>
        <w:jc w:val="both"/>
        <w:rPr>
          <w:rFonts w:ascii="Verdana" w:hAnsi="Verdana"/>
        </w:rPr>
      </w:pPr>
      <w:r w:rsidRPr="00543138">
        <w:rPr>
          <w:rFonts w:ascii="Verdana" w:hAnsi="Verdana"/>
          <w:b/>
          <w:i/>
          <w:highlight w:val="yellow"/>
          <w:u w:val="single"/>
          <w:lang w:val="es-MX"/>
        </w:rPr>
        <w:t>R. ochracea</w:t>
      </w:r>
      <w:r w:rsidRPr="00543138">
        <w:rPr>
          <w:rFonts w:ascii="Verdana" w:hAnsi="Verdana"/>
          <w:lang w:val="es-MX"/>
        </w:rPr>
        <w:t xml:space="preserve"> (Alb. &amp; Schwein.) </w:t>
      </w:r>
      <w:r w:rsidRPr="00FE28C8">
        <w:rPr>
          <w:rFonts w:ascii="Verdana" w:hAnsi="Verdana"/>
        </w:rPr>
        <w:t>Fr. (1838)</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pronto deprimido, de color amarillo con tonos anaranjados en el disco. Cutícula brillante y bastante separable (2/3 del radio o más). Láminas amarillo-anaranjadas y pie blanco. Carne de sabor dulce. Esporada amarilla. Reacción débil o lenta con el guayaco (G). En  bosques de encinas o alcornoques mediterráneos.</w:t>
      </w:r>
    </w:p>
    <w:p w:rsidR="00D204B9" w:rsidRPr="00055B55" w:rsidRDefault="00D204B9" w:rsidP="00D204B9">
      <w:pPr>
        <w:jc w:val="both"/>
        <w:rPr>
          <w:rFonts w:ascii="Verdana" w:hAnsi="Verdana"/>
        </w:rPr>
      </w:pPr>
      <w:r w:rsidRPr="00055B55">
        <w:rPr>
          <w:rFonts w:ascii="Verdana" w:hAnsi="Verdana"/>
          <w:b/>
          <w:i/>
          <w:highlight w:val="yellow"/>
          <w:u w:val="single"/>
        </w:rPr>
        <w:t>R. helios</w:t>
      </w:r>
      <w:r w:rsidRPr="00055B55">
        <w:rPr>
          <w:rFonts w:ascii="Verdana" w:hAnsi="Verdana"/>
        </w:rPr>
        <w:t xml:space="preserve"> Malençon ex Sarnari (1986)</w:t>
      </w:r>
      <w:r>
        <w:rPr>
          <w:rFonts w:ascii="Verdana" w:hAnsi="Verdana"/>
        </w:rPr>
        <w:t>……………………………………………….</w:t>
      </w:r>
    </w:p>
    <w:p w:rsidR="00D204B9" w:rsidRPr="00055B55" w:rsidRDefault="00D204B9" w:rsidP="00D204B9">
      <w:pPr>
        <w:jc w:val="both"/>
        <w:rPr>
          <w:rFonts w:ascii="Verdana" w:hAnsi="Verdana"/>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extendido, a veces umbonado, de color amarillo +/- oliváceo, a veces con el centro pardusco. Cutícula mate y bastante separable (2/3 del radio o más). Láminas densas, libres, con reflejos anaranjados. Pie +/- claviforme, pronto hueco, muy blanco. Carne de sabor dulce. Esporada amarillo claro.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hayedos.</w:t>
      </w:r>
    </w:p>
    <w:p w:rsidR="00D204B9" w:rsidRPr="00C37FCF" w:rsidRDefault="00D204B9" w:rsidP="00D204B9">
      <w:pPr>
        <w:jc w:val="both"/>
        <w:rPr>
          <w:rFonts w:ascii="Verdana" w:hAnsi="Verdana"/>
          <w:lang w:val="fr-FR"/>
        </w:rPr>
      </w:pPr>
      <w:r w:rsidRPr="00C37FCF">
        <w:rPr>
          <w:rFonts w:ascii="Verdana" w:hAnsi="Verdana"/>
          <w:b/>
          <w:i/>
          <w:highlight w:val="yellow"/>
          <w:u w:val="single"/>
          <w:lang w:val="fr-FR"/>
        </w:rPr>
        <w:t>R. flavocitrina</w:t>
      </w:r>
      <w:r>
        <w:rPr>
          <w:rFonts w:ascii="Verdana" w:hAnsi="Verdana"/>
          <w:lang w:val="fr-FR"/>
        </w:rPr>
        <w:t xml:space="preserve"> </w:t>
      </w:r>
      <w:r w:rsidRPr="00923A33">
        <w:rPr>
          <w:rFonts w:ascii="Verdana" w:hAnsi="Verdana"/>
        </w:rPr>
        <w:t>J. Blum ex Bon (1986)………………………………………………..</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con forma de platillo, de color amarillo débil +/- ocráceo. Cutícula brillante y separable 2/3 del radio o más. Láminas amarillo claro, con reflejos amarillo vivo en escorzo. Pie con tonos ocráceos, al final hueco. Carne frágil, de olor débil y sabor dulce. Esporada amarilla claro (IVa). Fructifica bajo planifolios.</w:t>
      </w:r>
    </w:p>
    <w:p w:rsidR="00D204B9" w:rsidRPr="00BA24FE" w:rsidRDefault="00D204B9" w:rsidP="00D204B9">
      <w:pPr>
        <w:jc w:val="both"/>
        <w:rPr>
          <w:rFonts w:ascii="Verdana" w:hAnsi="Verdana"/>
        </w:rPr>
      </w:pPr>
      <w:r w:rsidRPr="00B32832">
        <w:rPr>
          <w:rFonts w:ascii="Verdana" w:hAnsi="Verdana"/>
          <w:b/>
          <w:i/>
          <w:highlight w:val="yellow"/>
          <w:u w:val="single"/>
        </w:rPr>
        <w:t>R. gilva</w:t>
      </w:r>
      <w:r>
        <w:rPr>
          <w:rFonts w:ascii="Verdana" w:hAnsi="Verdana"/>
        </w:rPr>
        <w:t xml:space="preserve"> </w:t>
      </w:r>
      <w:r w:rsidRPr="00BA24FE">
        <w:rPr>
          <w:rFonts w:ascii="Verdana" w:hAnsi="Verdana"/>
        </w:rPr>
        <w:t>Zvára (1927)</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pronto deprimido, de color amarillo-limón o amarillo-medio, con el centro saturado y con el margen (obtuso) más pálido. Cutícula brillante y casi enteramente separable. Láminas libres, amarillas y con reflejos anaranjados +/- azafranados. Pie esbelto, delicado, pronto meduloso, al final hueco, de color blanco y griseante. Carne muy frágil, blanca, de sabor dulce y con un olor avinagrado (acético) al madurar. Esporada de color amarillo oscuro (IVd). Reacción (Fe) débil de color rosa pálido y positiva lenta y débil con el guayaco (G). Fructifica en bosques de coníferas y planifolios.</w:t>
      </w:r>
    </w:p>
    <w:p w:rsidR="00D204B9" w:rsidRPr="00145EC4" w:rsidRDefault="00D204B9" w:rsidP="00D204B9">
      <w:pPr>
        <w:jc w:val="both"/>
        <w:rPr>
          <w:rFonts w:ascii="Verdana" w:hAnsi="Verdana"/>
        </w:rPr>
      </w:pPr>
      <w:r w:rsidRPr="00145EC4">
        <w:rPr>
          <w:rFonts w:ascii="Verdana" w:hAnsi="Verdana"/>
          <w:b/>
          <w:i/>
          <w:highlight w:val="yellow"/>
          <w:u w:val="single"/>
        </w:rPr>
        <w:t>R. acetolens</w:t>
      </w:r>
      <w:r w:rsidRPr="00145EC4">
        <w:rPr>
          <w:rFonts w:ascii="Verdana" w:hAnsi="Verdana"/>
        </w:rPr>
        <w:t xml:space="preserve"> Rauschert (1989)…………………………………………………………</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deprimido, con el margen incurvado, de color amarillo-limón o de azufre. Cutícula mate y casi enteramente separable. Láminas densas, blancas, luego amarillas. Pie blanco y bastante largo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Carne de sabor dulce. Esporada amarillo oscuro (IVd). Fructifica en bosques de planifolios.</w:t>
      </w:r>
    </w:p>
    <w:p w:rsidR="00D204B9" w:rsidRPr="004A077C" w:rsidRDefault="00D204B9" w:rsidP="00D204B9">
      <w:pPr>
        <w:jc w:val="both"/>
        <w:rPr>
          <w:rFonts w:ascii="Verdana" w:hAnsi="Verdana"/>
          <w:lang w:val="es-MX"/>
        </w:rPr>
      </w:pPr>
      <w:r w:rsidRPr="004A077C">
        <w:rPr>
          <w:rFonts w:ascii="Verdana" w:hAnsi="Verdana"/>
          <w:b/>
          <w:i/>
          <w:highlight w:val="yellow"/>
          <w:u w:val="single"/>
          <w:lang w:val="es-MX"/>
        </w:rPr>
        <w:t>R. singeriana</w:t>
      </w:r>
      <w:r>
        <w:rPr>
          <w:rFonts w:ascii="Verdana" w:hAnsi="Verdana"/>
          <w:lang w:val="es-MX"/>
        </w:rPr>
        <w:t xml:space="preserve"> </w:t>
      </w:r>
      <w:r w:rsidRPr="004A077C">
        <w:rPr>
          <w:rFonts w:ascii="Verdana" w:hAnsi="Verdana"/>
        </w:rPr>
        <w:t>Bon (1986)</w:t>
      </w:r>
      <w:r>
        <w:rPr>
          <w:rFonts w:ascii="Verdana" w:hAnsi="Verdana"/>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b/>
          <w:u w:val="single"/>
          <w:lang w:val="es-MX"/>
        </w:rPr>
      </w:pPr>
      <w:r w:rsidRPr="00C70621">
        <w:rPr>
          <w:rFonts w:ascii="Verdana" w:hAnsi="Verdana"/>
          <w:b/>
          <w:u w:val="single"/>
          <w:lang w:val="es-MX"/>
        </w:rPr>
        <w:t>Sombreros de color rojo o rosa.</w:t>
      </w:r>
    </w:p>
    <w:p w:rsidR="00D204B9" w:rsidRPr="00C70621" w:rsidRDefault="00D204B9" w:rsidP="00D204B9">
      <w:pPr>
        <w:jc w:val="both"/>
        <w:rPr>
          <w:rFonts w:ascii="Verdana" w:hAnsi="Verdana"/>
          <w:b/>
          <w:u w:val="single"/>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largo tiempo convexo, con el margen muy lobado, de color rojo o rosa +/- vinosos o cobrizos. Cutícula brillante (un poco mate al secar) y casi enteramente separable. Láminas anchas, ventrudas, de color amarillo claro (no intenso). Pie esbelto, delicado, pronto meduloso, al final hueco, seco, muy rugoso-estriado longitudinalmente, de color blanco, a veces amarillea hacia la base. Carne frágil, inodora y de sabor dulce. Esporada amarillo claro (IVb). Reacción positiva lenta y débil con el guayaco (G). Fructifica bajo planifolios en sitios herbosos.</w:t>
      </w:r>
    </w:p>
    <w:p w:rsidR="00D204B9" w:rsidRDefault="00D204B9" w:rsidP="00D204B9">
      <w:pPr>
        <w:jc w:val="both"/>
        <w:rPr>
          <w:rFonts w:ascii="Verdana" w:hAnsi="Verdana"/>
          <w:lang w:val="es-MX"/>
        </w:rPr>
      </w:pPr>
      <w:r w:rsidRPr="00503E89">
        <w:rPr>
          <w:rFonts w:ascii="Verdana" w:hAnsi="Verdana"/>
          <w:b/>
          <w:i/>
          <w:highlight w:val="yellow"/>
          <w:u w:val="single"/>
          <w:lang w:val="es-MX"/>
        </w:rPr>
        <w:t>R. roseicolor</w:t>
      </w:r>
      <w:r>
        <w:rPr>
          <w:rFonts w:ascii="Verdana" w:hAnsi="Verdana"/>
          <w:lang w:val="es-MX"/>
        </w:rPr>
        <w:t xml:space="preserve"> Blue…………………………………………………………………………… </w:t>
      </w:r>
      <w:r w:rsidRPr="00D25099">
        <w:rPr>
          <w:rFonts w:ascii="Verdana" w:hAnsi="Verdana"/>
          <w:lang w:val="es-MX"/>
        </w:rPr>
        <w:t xml:space="preserve"> </w:t>
      </w:r>
      <w:r>
        <w:rPr>
          <w:rFonts w:ascii="Verdana" w:hAnsi="Verdana"/>
          <w:lang w:val="es-MX"/>
        </w:rPr>
        <w:t xml:space="preserve">                                                                                      </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r>
        <w:rPr>
          <w:rFonts w:ascii="Verdana" w:hAnsi="Verdana"/>
          <w:lang w:val="es-MX"/>
        </w:rPr>
        <w:t>Sombrero (6-</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de color rojo-cinabrio, rojo-rosado o rosa, sin tonos púrpuras, violáceos ni verdes, con decoloraciones blanquecinas (a veces totales), cremas o amarillentas. Cutícula +/- satinada, a veces pruinosa y aterciopelada hacia el margen, separable hasta 2/3 del radio. Láminas densas, frágiles, de color blanco, luego crema, al final ocre intenso, con la arista a veces irregular. Pie irregular, meduloso-pulposo, de color blanco, con tendencia a grisear, raramente difuminado de rosa en la base. Carne dura, blanca, roja bajo la cutícula, +/- amarilleante y griseante al corte, con olor mentolado y a hojas de geranio, de sabor dulce o lentamente amargo y ligeramente picante. Esporada amarillo claro (IVb). Reacción (Fe) de color ocre-rosado pálido, nula en el pie y positiva lenta y débil en las láminas con el guayaco (G), de color rosa pálido con (SV) en el pie, de color rojo-grosella con sulfobenzaldehido (SBA) y de color terracota con fenanilina (FA). Fructifica bajo planifolios, en sitios húmedos.</w:t>
      </w:r>
    </w:p>
    <w:p w:rsidR="00D204B9" w:rsidRPr="00F468E6" w:rsidRDefault="00D204B9" w:rsidP="00D204B9">
      <w:pPr>
        <w:pStyle w:val="Piedepgina"/>
        <w:tabs>
          <w:tab w:val="left" w:pos="1080"/>
          <w:tab w:val="left" w:pos="1905"/>
        </w:tabs>
        <w:jc w:val="both"/>
        <w:rPr>
          <w:rFonts w:ascii="Verdana" w:hAnsi="Verdana"/>
          <w:lang w:val="fr-FR"/>
        </w:rPr>
      </w:pPr>
      <w:r w:rsidRPr="00F752A1">
        <w:rPr>
          <w:rFonts w:ascii="Verdana" w:hAnsi="Verdana"/>
          <w:b/>
          <w:i/>
          <w:highlight w:val="yellow"/>
          <w:u w:val="single"/>
          <w:lang w:val="fr-FR"/>
        </w:rPr>
        <w:t>R. pseudointegra</w:t>
      </w:r>
      <w:r w:rsidRPr="00B5706A">
        <w:rPr>
          <w:rFonts w:ascii="Verdana" w:hAnsi="Verdana"/>
          <w:lang w:val="fr-FR"/>
        </w:rPr>
        <w:t xml:space="preserve"> </w:t>
      </w:r>
      <w:r w:rsidRPr="00F468E6">
        <w:rPr>
          <w:rFonts w:ascii="Verdana" w:hAnsi="Verdana"/>
          <w:lang w:val="fr-FR"/>
        </w:rPr>
        <w:t>Arnaud &amp; Goris (1907)</w:t>
      </w:r>
      <w:r>
        <w:rPr>
          <w:rFonts w:ascii="Verdana" w:hAnsi="Verdana"/>
          <w:lang w:val="fr-FR"/>
        </w:rPr>
        <w:t>……………………………………………..</w:t>
      </w:r>
    </w:p>
    <w:p w:rsidR="00D204B9" w:rsidRDefault="00D204B9" w:rsidP="00D204B9">
      <w:pPr>
        <w:jc w:val="both"/>
        <w:rPr>
          <w:rFonts w:ascii="Verdana" w:hAnsi="Verdana"/>
          <w:lang w:val="es-MX"/>
        </w:rPr>
      </w:pPr>
    </w:p>
    <w:p w:rsidR="00D204B9" w:rsidRDefault="00D204B9" w:rsidP="00D204B9">
      <w:pPr>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(8)</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2.5</w:t>
      </w:r>
      <w:r>
        <w:rPr>
          <w:rFonts w:ascii="Verdana" w:hAnsi="Verdana"/>
          <w:lang w:val="es-MX"/>
        </w:rPr>
        <w:t xml:space="preserve"> – </w:t>
      </w:r>
      <w:r>
        <w:rPr>
          <w:rFonts w:ascii="Verdana" w:hAnsi="Verdana"/>
          <w:b/>
          <w:bCs/>
          <w:i/>
          <w:iCs/>
          <w:color w:val="0000FF"/>
          <w:sz w:val="28"/>
          <w:u w:val="single"/>
          <w:lang w:val="es-MX"/>
        </w:rPr>
        <w:t>Tenellae</w:t>
      </w:r>
      <w:r>
        <w:rPr>
          <w:rFonts w:ascii="Verdana" w:hAnsi="Verdana"/>
          <w:lang w:val="es-MX"/>
        </w:rPr>
        <w:t xml:space="preserve">  Quélet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Pr="006C547E" w:rsidRDefault="00D204B9" w:rsidP="00D204B9">
      <w:pPr>
        <w:pStyle w:val="Ttulo1"/>
        <w:numPr>
          <w:ilvl w:val="0"/>
          <w:numId w:val="4"/>
        </w:numPr>
        <w:jc w:val="both"/>
        <w:rPr>
          <w:bCs w:val="0"/>
          <w:u w:val="none"/>
        </w:rPr>
      </w:pPr>
      <w:r w:rsidRPr="006C547E">
        <w:rPr>
          <w:bCs w:val="0"/>
          <w:u w:val="none"/>
        </w:rPr>
        <w:t>Especies generalmente de pequeña talla y aspecto endeble.</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Todo el carpóforo tiene a menudo cierta tendencia a amarillear.</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La cutícula es a menudo muy separable, húmeda o algo viscosa.</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El margen del sombrero es acanalado.</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El sabor es dulce y acre en las láminas.</w:t>
      </w:r>
    </w:p>
    <w:p w:rsidR="00D204B9" w:rsidRPr="006C547E" w:rsidRDefault="00D204B9" w:rsidP="00D204B9">
      <w:pPr>
        <w:numPr>
          <w:ilvl w:val="0"/>
          <w:numId w:val="4"/>
        </w:numPr>
        <w:jc w:val="both"/>
        <w:rPr>
          <w:rFonts w:ascii="Verdana" w:hAnsi="Verdana"/>
          <w:lang w:val="es-MX"/>
        </w:rPr>
      </w:pPr>
      <w:r w:rsidRPr="006C547E">
        <w:rPr>
          <w:rFonts w:ascii="Verdana" w:hAnsi="Verdana"/>
          <w:b/>
          <w:bCs/>
        </w:rPr>
        <w:t>Los basidios son típicamente cortos y robustos.</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La esporada es crema, ocre o amarilla.</w:t>
      </w:r>
    </w:p>
    <w:p w:rsidR="00D204B9" w:rsidRPr="006C547E" w:rsidRDefault="00D204B9" w:rsidP="00D204B9">
      <w:pPr>
        <w:numPr>
          <w:ilvl w:val="0"/>
          <w:numId w:val="4"/>
        </w:numPr>
        <w:jc w:val="both"/>
        <w:rPr>
          <w:rFonts w:ascii="Verdana" w:hAnsi="Verdana"/>
          <w:b/>
          <w:lang w:val="es-MX"/>
        </w:rPr>
      </w:pPr>
      <w:r w:rsidRPr="006C547E">
        <w:rPr>
          <w:rFonts w:ascii="Verdana" w:hAnsi="Verdana"/>
          <w:b/>
          <w:lang w:val="es-MX"/>
        </w:rPr>
        <w:t>La reacción con sulfovanilina (SV) es negativa, ya sea en fresco como en seco.</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 xml:space="preserve">     Subsección 2.5.1</w:t>
      </w:r>
      <w:r>
        <w:rPr>
          <w:rFonts w:ascii="Verdana" w:hAnsi="Verdana"/>
          <w:lang w:val="es-MX"/>
        </w:rPr>
        <w:t xml:space="preserve"> – </w:t>
      </w:r>
      <w:r>
        <w:rPr>
          <w:rFonts w:ascii="Verdana" w:hAnsi="Verdana"/>
          <w:b/>
          <w:bCs/>
          <w:i/>
          <w:iCs/>
          <w:color w:val="FF0000"/>
          <w:sz w:val="28"/>
          <w:u w:val="single"/>
          <w:lang w:val="es-MX"/>
        </w:rPr>
        <w:t>Puellarinae</w:t>
      </w:r>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73219B"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Especies con sombrero y pie fuertemente amarilleantes.</w:t>
      </w:r>
    </w:p>
    <w:p w:rsidR="00D204B9" w:rsidRPr="0073219B"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Sombrero</w:t>
      </w:r>
      <w:r>
        <w:rPr>
          <w:rFonts w:ascii="Verdana" w:hAnsi="Verdana"/>
          <w:b/>
          <w:lang w:val="es-MX"/>
        </w:rPr>
        <w:t>s</w:t>
      </w:r>
      <w:r w:rsidRPr="0073219B">
        <w:rPr>
          <w:rFonts w:ascii="Verdana" w:hAnsi="Verdana"/>
          <w:b/>
          <w:lang w:val="es-MX"/>
        </w:rPr>
        <w:t xml:space="preserve"> de color muy variable, </w:t>
      </w:r>
      <w:r>
        <w:rPr>
          <w:rFonts w:ascii="Verdana" w:hAnsi="Verdana"/>
          <w:b/>
          <w:lang w:val="es-MX"/>
        </w:rPr>
        <w:t xml:space="preserve">pero raramente rojos o anaranjados.                                                            </w:t>
      </w:r>
    </w:p>
    <w:p w:rsidR="00D204B9" w:rsidRPr="0073219B"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Pie inicialmente siempre blanco.</w:t>
      </w:r>
    </w:p>
    <w:p w:rsidR="00D204B9" w:rsidRDefault="00D204B9" w:rsidP="00D204B9">
      <w:pPr>
        <w:pStyle w:val="Piedepgina"/>
        <w:numPr>
          <w:ilvl w:val="0"/>
          <w:numId w:val="4"/>
        </w:numPr>
        <w:tabs>
          <w:tab w:val="clear" w:pos="4252"/>
          <w:tab w:val="clear" w:pos="8504"/>
          <w:tab w:val="left" w:pos="1080"/>
          <w:tab w:val="left" w:pos="1905"/>
        </w:tabs>
        <w:jc w:val="both"/>
        <w:outlineLvl w:val="0"/>
        <w:rPr>
          <w:rFonts w:ascii="Verdana" w:hAnsi="Verdana"/>
          <w:b/>
          <w:lang w:val="es-MX"/>
        </w:rPr>
      </w:pPr>
      <w:r w:rsidRPr="0073219B">
        <w:rPr>
          <w:rFonts w:ascii="Verdana" w:hAnsi="Verdana"/>
          <w:b/>
          <w:lang w:val="es-MX"/>
        </w:rPr>
        <w:t>Esporada de color crema, ocre o amarilla.</w:t>
      </w:r>
      <w:r>
        <w:rPr>
          <w:rFonts w:ascii="Verdana" w:hAnsi="Verdana"/>
          <w:b/>
          <w:lang w:val="es-MX"/>
        </w:rPr>
        <w:t xml:space="preserve"> </w:t>
      </w:r>
    </w:p>
    <w:p w:rsidR="00D204B9" w:rsidRDefault="00D204B9" w:rsidP="00D204B9">
      <w:pPr>
        <w:pStyle w:val="Piedepgina"/>
        <w:tabs>
          <w:tab w:val="clear" w:pos="4252"/>
          <w:tab w:val="clear" w:pos="8504"/>
          <w:tab w:val="left" w:pos="1080"/>
          <w:tab w:val="left" w:pos="1905"/>
        </w:tabs>
        <w:jc w:val="both"/>
        <w:outlineLvl w:val="0"/>
        <w:rPr>
          <w:rFonts w:ascii="Verdana" w:hAnsi="Verdana"/>
          <w:b/>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lang w:val="es-MX"/>
        </w:rPr>
      </w:pPr>
    </w:p>
    <w:p w:rsidR="00D204B9" w:rsidRPr="00F13CF2"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F13CF2">
        <w:rPr>
          <w:rFonts w:ascii="Verdana" w:hAnsi="Verdana"/>
          <w:b/>
          <w:u w:val="single"/>
          <w:lang w:val="es-MX"/>
        </w:rPr>
        <w:t>Esporada crema</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pronto frágil, a veces muy deprimido, de color rosa-ocráceo, marrón-gamuza, crema-ocráceo, con el centro más oscuro (casi negro) y decoloraciones amarillentas en el margen y oliváceas en el centro. Margen translúcido y acanalado. Cutícula brillante, viscosa y separable hasta medio radio. Láminas espaciadas, amarillentas, con manchas anaranjadas en la madurez, a veces ligeramente acres. Pie largo, esbelto, frágil, +/- fusiforme,  hueco, de color blanco, pronto manchado de amarillo, al final azafranado. Carne blanda, muy amarilleante y de sabor dulce. Esporada de color crema oscuro (IIc-IId). Reacción (Fe) muy débil y positiva intensa con el guayaco (G). Fructifica en todo tipo de bosques, pero sobre todo en coníferas.</w:t>
      </w:r>
    </w:p>
    <w:p w:rsidR="00D204B9" w:rsidRPr="00F752A1" w:rsidRDefault="00D204B9" w:rsidP="00D204B9">
      <w:pPr>
        <w:pStyle w:val="Piedepgina"/>
        <w:tabs>
          <w:tab w:val="left" w:pos="1080"/>
          <w:tab w:val="left" w:pos="1905"/>
        </w:tabs>
        <w:jc w:val="both"/>
        <w:outlineLvl w:val="0"/>
        <w:rPr>
          <w:rFonts w:ascii="Verdana" w:hAnsi="Verdana"/>
          <w:lang w:val="es-MX"/>
        </w:rPr>
      </w:pPr>
      <w:r w:rsidRPr="00F752A1">
        <w:rPr>
          <w:rFonts w:ascii="Verdana" w:hAnsi="Verdana"/>
          <w:b/>
          <w:i/>
          <w:highlight w:val="yellow"/>
          <w:u w:val="single"/>
          <w:lang w:val="es-MX"/>
        </w:rPr>
        <w:t>R. puellaris</w:t>
      </w:r>
      <w:r>
        <w:rPr>
          <w:rFonts w:ascii="Verdana" w:hAnsi="Verdana"/>
          <w:lang w:val="es-MX"/>
        </w:rPr>
        <w:t xml:space="preserve"> </w:t>
      </w:r>
      <w:r w:rsidRPr="00F752A1">
        <w:rPr>
          <w:rFonts w:ascii="Verdana" w:hAnsi="Verdana"/>
        </w:rPr>
        <w:t>Fr. (1838)</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carnoso, de color pardo-vinoso a bistre. Cutícula brillante y separable hasta medio radio. Láminas de color crema claro pero con la arista amarilleante. Pie claviforme con la base azafranada. Carne de sabor dulce con amarilleo débil o maculado. Esporada crema oscuro (IIc-IId). Reacción positiva con el guayaco (G). Fructifica en bosques de coníferas (</w:t>
      </w:r>
      <w:r w:rsidRPr="00312654">
        <w:rPr>
          <w:rFonts w:ascii="Verdana" w:hAnsi="Verdana"/>
          <w:b/>
          <w:i/>
          <w:lang w:val="es-MX"/>
        </w:rPr>
        <w:t>Picea</w:t>
      </w:r>
      <w:r>
        <w:rPr>
          <w:rFonts w:ascii="Verdana" w:hAnsi="Verdana"/>
          <w:lang w:val="es-MX"/>
        </w:rPr>
        <w:t xml:space="preserve">, </w:t>
      </w:r>
      <w:r w:rsidRPr="00312654">
        <w:rPr>
          <w:rFonts w:ascii="Verdana" w:hAnsi="Verdana"/>
          <w:b/>
          <w:i/>
          <w:lang w:val="es-MX"/>
        </w:rPr>
        <w:t>Pinus</w:t>
      </w:r>
      <w:r>
        <w:rPr>
          <w:rFonts w:ascii="Verdana" w:hAnsi="Verdana"/>
          <w:lang w:val="es-MX"/>
        </w:rPr>
        <w:t xml:space="preserve">, </w:t>
      </w:r>
      <w:r w:rsidRPr="00312654">
        <w:rPr>
          <w:rFonts w:ascii="Verdana" w:hAnsi="Verdana"/>
          <w:b/>
          <w:i/>
          <w:lang w:val="es-MX"/>
        </w:rPr>
        <w:t>Pseudotsuga</w:t>
      </w:r>
      <w:r>
        <w:rPr>
          <w:rFonts w:ascii="Verdana" w:hAnsi="Verdana"/>
          <w:lang w:val="es-MX"/>
        </w:rPr>
        <w:t>).</w:t>
      </w:r>
    </w:p>
    <w:p w:rsidR="00D204B9" w:rsidRDefault="00D204B9" w:rsidP="00D204B9">
      <w:pPr>
        <w:pStyle w:val="Piedepgina"/>
        <w:tabs>
          <w:tab w:val="left" w:pos="1080"/>
          <w:tab w:val="left" w:pos="1905"/>
        </w:tabs>
        <w:jc w:val="both"/>
        <w:outlineLvl w:val="0"/>
        <w:rPr>
          <w:rFonts w:ascii="Verdana" w:hAnsi="Verdana"/>
          <w:lang w:val="es-MX"/>
        </w:rPr>
      </w:pPr>
      <w:r w:rsidRPr="00F752A1">
        <w:rPr>
          <w:rFonts w:ascii="Verdana" w:hAnsi="Verdana"/>
          <w:b/>
          <w:i/>
          <w:highlight w:val="yellow"/>
          <w:u w:val="single"/>
          <w:lang w:val="es-MX"/>
        </w:rPr>
        <w:t xml:space="preserve">R. puellaris var. </w:t>
      </w:r>
      <w:proofErr w:type="gramStart"/>
      <w:r w:rsidRPr="00F752A1">
        <w:rPr>
          <w:rFonts w:ascii="Verdana" w:hAnsi="Verdana"/>
          <w:b/>
          <w:i/>
          <w:highlight w:val="yellow"/>
          <w:u w:val="single"/>
          <w:lang w:val="es-MX"/>
        </w:rPr>
        <w:t>abietina</w:t>
      </w:r>
      <w:proofErr w:type="gramEnd"/>
      <w:r>
        <w:rPr>
          <w:rFonts w:ascii="Verdana" w:hAnsi="Verdana"/>
          <w:lang w:val="es-MX"/>
        </w:rPr>
        <w:t xml:space="preserve"> </w:t>
      </w:r>
      <w:r w:rsidRPr="00F752A1">
        <w:rPr>
          <w:rFonts w:ascii="Verdana" w:hAnsi="Verdana"/>
        </w:rPr>
        <w:t>(Peck) Bon (1987)</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3.5 cm"/>
        </w:smartTagPr>
        <w:r>
          <w:rPr>
            <w:rFonts w:ascii="Verdana" w:hAnsi="Verdana"/>
            <w:lang w:val="es-MX"/>
          </w:rPr>
          <w:t>3.5 cm</w:t>
        </w:r>
      </w:smartTag>
      <w:r>
        <w:rPr>
          <w:rFonts w:ascii="Verdana" w:hAnsi="Verdana"/>
          <w:lang w:val="es-MX"/>
        </w:rPr>
        <w:t>) pequeño, de color rojo con el centro pardo, con pequeños flocos blancos dispersos y fugaces. Láminas libres, sinuadas y anastomosadas. Pie con flocosidad sedosa fugaz, luego liso y amarillento. Carne amarilla de sabor ligeramente picante. Esporada crema. Fructifica en bosques húmedos de planifolios, sobre todo alisos.</w:t>
      </w:r>
    </w:p>
    <w:p w:rsidR="00D204B9" w:rsidRPr="00F752A1" w:rsidRDefault="00D204B9" w:rsidP="00D204B9">
      <w:pPr>
        <w:pStyle w:val="Piedepgina"/>
        <w:tabs>
          <w:tab w:val="left" w:pos="1080"/>
          <w:tab w:val="left" w:pos="1905"/>
        </w:tabs>
        <w:jc w:val="both"/>
        <w:outlineLvl w:val="0"/>
        <w:rPr>
          <w:rFonts w:ascii="Verdana" w:hAnsi="Verdana"/>
          <w:lang w:val="es-MX"/>
        </w:rPr>
      </w:pPr>
      <w:r w:rsidRPr="00FC6C56">
        <w:rPr>
          <w:rFonts w:ascii="Verdana" w:hAnsi="Verdana"/>
          <w:lang w:val="en-GB"/>
        </w:rPr>
        <w:t xml:space="preserve">Current name: </w:t>
      </w:r>
      <w:r w:rsidRPr="00FC6C56">
        <w:rPr>
          <w:rFonts w:ascii="Verdana" w:hAnsi="Verdana"/>
          <w:b/>
          <w:i/>
          <w:color w:val="008000"/>
          <w:u w:val="single"/>
          <w:lang w:val="en-GB"/>
        </w:rPr>
        <w:t>R. puellaris</w:t>
      </w:r>
      <w:r w:rsidRPr="00FC6C56">
        <w:rPr>
          <w:rFonts w:ascii="Verdana" w:hAnsi="Verdana"/>
          <w:lang w:val="en-GB"/>
        </w:rPr>
        <w:t xml:space="preserve"> Fr. </w:t>
      </w:r>
      <w:r w:rsidRPr="00F752A1">
        <w:rPr>
          <w:rFonts w:ascii="Verdana" w:hAnsi="Verdana"/>
        </w:rPr>
        <w:t>(1838)</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F752A1">
        <w:rPr>
          <w:rFonts w:ascii="Verdana" w:hAnsi="Verdana"/>
          <w:b/>
          <w:i/>
          <w:highlight w:val="yellow"/>
          <w:u w:val="single"/>
          <w:lang w:val="es-MX"/>
        </w:rPr>
        <w:t xml:space="preserve">R. puellaris var. </w:t>
      </w:r>
      <w:proofErr w:type="gramStart"/>
      <w:r w:rsidRPr="00F752A1">
        <w:rPr>
          <w:rFonts w:ascii="Verdana" w:hAnsi="Verdana"/>
          <w:b/>
          <w:i/>
          <w:highlight w:val="yellow"/>
          <w:u w:val="single"/>
          <w:lang w:val="es-MX"/>
        </w:rPr>
        <w:t>leprosa</w:t>
      </w:r>
      <w:proofErr w:type="gramEnd"/>
      <w:r>
        <w:rPr>
          <w:rFonts w:ascii="Verdana" w:hAnsi="Verdana"/>
          <w:lang w:val="es-MX"/>
        </w:rPr>
        <w:t xml:space="preserve"> </w:t>
      </w:r>
      <w:r w:rsidRPr="00F752A1">
        <w:rPr>
          <w:rFonts w:ascii="Verdana" w:hAnsi="Verdana"/>
        </w:rPr>
        <w:t>Bres. (1881)</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rosa-vinoso, con el centro purpúreo +/- oscuro y el margen rosado, a veces con zonas ocráceas u oliváceas. Cutícula granulosa o satinada y muy separable. Láminas densas, de color crema, con manchas amarillentas y de sabor ligeramente picantes.  Pie claviforme o abocardado. Carne poco amarilleante y de sabor dulce. Esporada crema. Reacción positiva con el guayaco (G). Fructifica en bosques húmedos de planifolios.</w:t>
      </w:r>
    </w:p>
    <w:p w:rsidR="00D204B9" w:rsidRPr="003707F0" w:rsidRDefault="00D204B9" w:rsidP="00D204B9">
      <w:pPr>
        <w:pStyle w:val="Piedepgina"/>
        <w:tabs>
          <w:tab w:val="left" w:pos="1080"/>
          <w:tab w:val="left" w:pos="1905"/>
        </w:tabs>
        <w:jc w:val="both"/>
        <w:outlineLvl w:val="0"/>
        <w:rPr>
          <w:rFonts w:ascii="Verdana" w:hAnsi="Verdana"/>
        </w:rPr>
      </w:pPr>
      <w:r w:rsidRPr="00F752A1">
        <w:rPr>
          <w:rFonts w:ascii="Verdana" w:hAnsi="Verdana"/>
          <w:b/>
          <w:i/>
          <w:highlight w:val="yellow"/>
          <w:u w:val="single"/>
          <w:lang w:val="es-MX"/>
        </w:rPr>
        <w:t xml:space="preserve">R. puellaris var. </w:t>
      </w:r>
      <w:proofErr w:type="gramStart"/>
      <w:r w:rsidRPr="00F752A1">
        <w:rPr>
          <w:rFonts w:ascii="Verdana" w:hAnsi="Verdana"/>
          <w:b/>
          <w:i/>
          <w:highlight w:val="yellow"/>
          <w:u w:val="single"/>
          <w:lang w:val="es-MX"/>
        </w:rPr>
        <w:t>minutalis</w:t>
      </w:r>
      <w:proofErr w:type="gramEnd"/>
      <w:r>
        <w:rPr>
          <w:rFonts w:ascii="Verdana" w:hAnsi="Verdana"/>
          <w:lang w:val="es-MX"/>
        </w:rPr>
        <w:t xml:space="preserve"> </w:t>
      </w:r>
      <w:r w:rsidRPr="00F752A1">
        <w:rPr>
          <w:rFonts w:ascii="Verdana" w:hAnsi="Verdana"/>
        </w:rPr>
        <w:t xml:space="preserve">(Britzelm.) </w:t>
      </w:r>
      <w:r w:rsidRPr="003707F0">
        <w:rPr>
          <w:rFonts w:ascii="Verdana" w:hAnsi="Verdana"/>
        </w:rPr>
        <w:t>Singer (1926)…………………………</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más robusta, con el sombrero de color rojo oscuro, cutícula brillante y separable, de pie relativamente corto y carne de sabor dulce. Bajo castaños y abetos falsos (Picea).</w:t>
      </w:r>
    </w:p>
    <w:p w:rsidR="00D204B9" w:rsidRPr="00F752A1" w:rsidRDefault="00D204B9" w:rsidP="00D204B9">
      <w:pPr>
        <w:pStyle w:val="Piedepgina"/>
        <w:tabs>
          <w:tab w:val="left" w:pos="1080"/>
          <w:tab w:val="left" w:pos="1905"/>
        </w:tabs>
        <w:jc w:val="both"/>
        <w:outlineLvl w:val="0"/>
        <w:rPr>
          <w:rFonts w:ascii="Verdana" w:hAnsi="Verdana"/>
          <w:b/>
          <w:i/>
          <w:u w:val="single"/>
          <w:lang w:val="es-MX"/>
        </w:rPr>
      </w:pPr>
      <w:r w:rsidRPr="00F752A1">
        <w:rPr>
          <w:rFonts w:ascii="Verdana" w:hAnsi="Verdana"/>
          <w:b/>
          <w:i/>
          <w:highlight w:val="yellow"/>
          <w:u w:val="single"/>
          <w:lang w:val="es-MX"/>
        </w:rPr>
        <w:t>R. puellaris f. integroides</w:t>
      </w:r>
      <w:r>
        <w:rPr>
          <w:rFonts w:ascii="Verdana" w:hAnsi="Verdana"/>
          <w:lang w:val="es-MX"/>
        </w:rPr>
        <w:t>…………………………………………………………………….</w:t>
      </w:r>
      <w:r w:rsidRPr="00F752A1">
        <w:rPr>
          <w:rFonts w:ascii="Verdana" w:hAnsi="Verdana"/>
          <w:b/>
          <w:i/>
          <w:u w:val="single"/>
          <w:lang w:val="es-MX"/>
        </w:rPr>
        <w:t xml:space="preserve"> </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rojo-burdeos.</w:t>
      </w:r>
    </w:p>
    <w:p w:rsidR="00D204B9" w:rsidRPr="00F752A1" w:rsidRDefault="00D204B9" w:rsidP="00D204B9">
      <w:pPr>
        <w:pStyle w:val="Piedepgina"/>
        <w:tabs>
          <w:tab w:val="left" w:pos="1080"/>
          <w:tab w:val="left" w:pos="1905"/>
        </w:tabs>
        <w:jc w:val="both"/>
        <w:outlineLvl w:val="0"/>
        <w:rPr>
          <w:rFonts w:ascii="Verdana" w:hAnsi="Verdana"/>
          <w:lang w:val="es-MX"/>
        </w:rPr>
      </w:pPr>
      <w:r w:rsidRPr="00F752A1">
        <w:rPr>
          <w:rFonts w:ascii="Verdana" w:hAnsi="Verdana"/>
          <w:b/>
          <w:i/>
          <w:highlight w:val="yellow"/>
          <w:u w:val="single"/>
          <w:lang w:val="es-MX"/>
        </w:rPr>
        <w:t>R. puellaris f. rubida</w:t>
      </w:r>
      <w:r>
        <w:rPr>
          <w:rFonts w:ascii="Verdana" w:hAnsi="Verdana"/>
          <w:lang w:val="es-MX"/>
        </w:rPr>
        <w:t xml:space="preserve"> </w:t>
      </w:r>
      <w:r w:rsidRPr="00F752A1">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(1.8-</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a veces mamelonado, de color rojizo (vinoso o violáceo), con el centro a veces casi negruzco y con amarilleo general. Cutícula húmeda, separable entre la mitad y 2/3 del radio. Margen pronto acanalado-tuberculado. Láminas espaciadas, con reflejos ocráceos, con manchas pardo-amarillentas, a veces secedentes y de sabor un poco acres.  Pie brillante, al fin hueco y con tendencia a amarillear. Carne de una notable fragilidad, de color blanco, amarillea en las lesiones, de sabor dulce y con olor a hojas de geranio. Esporada crema +/- ocrácea. Reacción (Fe) nula y positiva intensa con el guayaco (G). Fructifica en bosques húmedos de planifolios.</w:t>
      </w:r>
    </w:p>
    <w:p w:rsidR="00D204B9" w:rsidRPr="00543138" w:rsidRDefault="00D204B9" w:rsidP="00D204B9">
      <w:pPr>
        <w:pStyle w:val="Piedepgina"/>
        <w:tabs>
          <w:tab w:val="left" w:pos="1080"/>
          <w:tab w:val="left" w:pos="1905"/>
        </w:tabs>
        <w:jc w:val="both"/>
        <w:outlineLvl w:val="0"/>
        <w:rPr>
          <w:rFonts w:ascii="Verdana" w:hAnsi="Verdana"/>
        </w:rPr>
      </w:pPr>
      <w:r w:rsidRPr="00543138">
        <w:rPr>
          <w:rFonts w:ascii="Verdana" w:hAnsi="Verdana"/>
          <w:b/>
          <w:i/>
          <w:highlight w:val="yellow"/>
          <w:u w:val="single"/>
        </w:rPr>
        <w:t>R. terenopus</w:t>
      </w:r>
      <w:r w:rsidRPr="00543138">
        <w:rPr>
          <w:rFonts w:ascii="Verdana" w:hAnsi="Verdana"/>
        </w:rPr>
        <w:t xml:space="preserve"> Romagn. (1952)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B47B4B"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B47B4B">
        <w:rPr>
          <w:rFonts w:ascii="Verdana" w:hAnsi="Verdana"/>
          <w:b/>
          <w:u w:val="single"/>
          <w:lang w:val="es-MX"/>
        </w:rPr>
        <w:t>Esporada ocre</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de color verde-grisáceo con el margen vinoso, violáceo, rosado o purpúreo; o con el centro violáceo-negruzco y el margen violáceo o lilacino; o verde u oliva y el margen lilacino-vinoso; o </w:t>
      </w:r>
      <w:r>
        <w:rPr>
          <w:rFonts w:ascii="Verdana" w:hAnsi="Verdana"/>
          <w:lang w:val="es-MX"/>
        </w:rPr>
        <w:lastRenderedPageBreak/>
        <w:t xml:space="preserve">todo violáceo; con decoloraciones a gris-verdoso con tonos vinosos o violáceos. Margen acanalado. Cutícula viscosa y brillante en tiempo húmedo, mate en tiempo seco, separable hasta medio radio o incluso totalmente. Láminas libres, ventrudas, muy obtusas, de color </w:t>
      </w:r>
      <w:proofErr w:type="gramStart"/>
      <w:r>
        <w:rPr>
          <w:rFonts w:ascii="Verdana" w:hAnsi="Verdana"/>
          <w:lang w:val="es-MX"/>
        </w:rPr>
        <w:t>crema pálido u ocráceas</w:t>
      </w:r>
      <w:proofErr w:type="gramEnd"/>
      <w:r>
        <w:rPr>
          <w:rFonts w:ascii="Verdana" w:hAnsi="Verdana"/>
          <w:lang w:val="es-MX"/>
        </w:rPr>
        <w:t xml:space="preserve"> y de sabor acre. Pie frágil, al final hueco, de color blanco, después manchado de amarillo. Carne frágil, amarilleante, de sabor dulce o ligeramente acre. Esporada de color ocre claro (IIIa-IIIb). Reacción (Fe) rápidamente rosa-carne y positiva con el guayaco (G). Fructifica bajo abedules.</w:t>
      </w:r>
    </w:p>
    <w:p w:rsidR="00D204B9" w:rsidRDefault="00D204B9" w:rsidP="00D204B9">
      <w:pPr>
        <w:pStyle w:val="Piedepgina"/>
        <w:tabs>
          <w:tab w:val="left" w:pos="1080"/>
          <w:tab w:val="left" w:pos="1905"/>
        </w:tabs>
        <w:jc w:val="both"/>
        <w:outlineLvl w:val="0"/>
        <w:rPr>
          <w:rFonts w:ascii="Verdana" w:hAnsi="Verdana"/>
          <w:lang w:val="es-MX"/>
        </w:rPr>
      </w:pPr>
      <w:r w:rsidRPr="009A598D">
        <w:rPr>
          <w:rFonts w:ascii="Verdana" w:hAnsi="Verdana"/>
          <w:b/>
          <w:i/>
          <w:highlight w:val="yellow"/>
          <w:u w:val="single"/>
        </w:rPr>
        <w:t>R. versicolor</w:t>
      </w:r>
      <w:r w:rsidRPr="009A598D">
        <w:rPr>
          <w:rFonts w:ascii="Verdana" w:hAnsi="Verdana"/>
        </w:rPr>
        <w:t xml:space="preserve"> Jul. Schäff. </w:t>
      </w:r>
      <w:r w:rsidRPr="00D11DF2">
        <w:rPr>
          <w:rFonts w:ascii="Verdana" w:hAnsi="Verdana"/>
        </w:rPr>
        <w:t>(1931)</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carnoso, de color púrpura-vinoso muy uniforme, a veces con tonos ocres en el centro. Cutícula satinada muy separable. Láminas de color crema-ocráceo, luego +/- azafranadas y ligeramente picantes cuando son jóvenes. Pie con un amarilleo herrumbroso. Carne blanca y de sabor dulce. Esporada crema-ocrácea.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abedules.</w:t>
      </w:r>
    </w:p>
    <w:p w:rsidR="00D204B9" w:rsidRPr="00D11DF2" w:rsidRDefault="00D204B9" w:rsidP="00D204B9">
      <w:pPr>
        <w:pStyle w:val="Piedepgina"/>
        <w:tabs>
          <w:tab w:val="left" w:pos="1080"/>
          <w:tab w:val="left" w:pos="1905"/>
        </w:tabs>
        <w:jc w:val="both"/>
        <w:outlineLvl w:val="0"/>
        <w:rPr>
          <w:rFonts w:ascii="Verdana" w:hAnsi="Verdana"/>
          <w:lang w:val="es-MX"/>
        </w:rPr>
      </w:pPr>
      <w:r w:rsidRPr="00A12998">
        <w:rPr>
          <w:rFonts w:ascii="Verdana" w:hAnsi="Verdana"/>
          <w:b/>
          <w:i/>
          <w:highlight w:val="yellow"/>
          <w:u w:val="single"/>
          <w:lang w:val="es-MX"/>
        </w:rPr>
        <w:t xml:space="preserve">R. versicolor var. </w:t>
      </w:r>
      <w:proofErr w:type="gramStart"/>
      <w:r w:rsidRPr="00A12998">
        <w:rPr>
          <w:rFonts w:ascii="Verdana" w:hAnsi="Verdana"/>
          <w:b/>
          <w:i/>
          <w:highlight w:val="yellow"/>
          <w:u w:val="single"/>
          <w:lang w:val="es-MX"/>
        </w:rPr>
        <w:t>intensior</w:t>
      </w:r>
      <w:proofErr w:type="gramEnd"/>
      <w:r>
        <w:rPr>
          <w:rFonts w:ascii="Verdana" w:hAnsi="Verdana"/>
          <w:lang w:val="es-MX"/>
        </w:rPr>
        <w:t xml:space="preserve"> </w:t>
      </w:r>
      <w:r w:rsidRPr="00D11DF2">
        <w:rPr>
          <w:rFonts w:ascii="Verdana" w:hAnsi="Verdana"/>
        </w:rPr>
        <w:t>(Cooke) Romagn. (1953)</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plano convexo, moderadamente acanalado, nada o poco deprimido, muy decolorado, con el perímetro de color gris-beige oliváceo, dejando apenas adivinar un reflejo vinoso-rosáceo deslavado en el margen, al contrario que en el centro que se aclara con un ocre-rojizo más constante. Láminas de color crema-ocráceo. Pie grueso, claviforme, ligeramente amarilleante y teñido de rojo hacia la base. Carne de sabor suave y con fuerte olor (relativamente) a compota de manzana, recordando a </w:t>
      </w:r>
      <w:smartTag w:uri="urn:schemas-microsoft-com:office:smarttags" w:element="PersonName">
        <w:smartTagPr>
          <w:attr w:name="ProductID" w:val="la R."/>
        </w:smartTagPr>
        <w:r>
          <w:rPr>
            <w:rFonts w:ascii="Verdana" w:hAnsi="Verdana"/>
            <w:lang w:val="es-MX"/>
          </w:rPr>
          <w:t xml:space="preserve">la </w:t>
        </w:r>
        <w:r w:rsidRPr="009A598D">
          <w:rPr>
            <w:rFonts w:ascii="Verdana" w:hAnsi="Verdana"/>
            <w:b/>
            <w:i/>
            <w:lang w:val="es-MX"/>
          </w:rPr>
          <w:t>R.</w:t>
        </w:r>
      </w:smartTag>
      <w:r w:rsidRPr="009A598D">
        <w:rPr>
          <w:rFonts w:ascii="Verdana" w:hAnsi="Verdana"/>
          <w:b/>
          <w:i/>
          <w:lang w:val="es-MX"/>
        </w:rPr>
        <w:t xml:space="preserve"> fellea</w:t>
      </w:r>
      <w:r>
        <w:rPr>
          <w:rFonts w:ascii="Verdana" w:hAnsi="Verdana"/>
          <w:lang w:val="es-MX"/>
        </w:rPr>
        <w:t>. Esporada de color crema oscuro o amarillo pálido (IIIc-IVa). Fructifica bajo planifolios (robles, hayas).</w:t>
      </w:r>
    </w:p>
    <w:p w:rsidR="00D204B9" w:rsidRPr="009A598D" w:rsidRDefault="00D204B9" w:rsidP="00D204B9">
      <w:pPr>
        <w:jc w:val="both"/>
        <w:rPr>
          <w:rFonts w:ascii="Verdana" w:hAnsi="Verdana"/>
        </w:rPr>
      </w:pPr>
      <w:r w:rsidRPr="009A598D">
        <w:rPr>
          <w:rFonts w:ascii="Verdana" w:hAnsi="Verdana"/>
          <w:b/>
          <w:i/>
          <w:highlight w:val="yellow"/>
          <w:u w:val="single"/>
        </w:rPr>
        <w:t>R. versatilis</w:t>
      </w:r>
      <w:r w:rsidRPr="009A598D">
        <w:rPr>
          <w:rFonts w:ascii="Verdana" w:hAnsi="Verdana"/>
        </w:rPr>
        <w:t xml:space="preserve"> Romagn. (1967)………………………………………………………………</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plano-convexo, enseguida extendido y bastante deprimido, de color purpúreo-vinoso, lilacino, rosado o cobrizo y azafranado en general. Margen obtuso y acanalado. Cutícula brillante satinada y separable hasta medio radio. Láminas poco densas, de color crema  a amarillo, con muchas manchas ferruginosas (de color “óxido”), a veces ligeramente acres. Pie algo claviforme, blanco, pronto </w:t>
      </w:r>
      <w:r>
        <w:rPr>
          <w:rFonts w:ascii="Verdana" w:hAnsi="Verdana"/>
          <w:lang w:val="es-MX"/>
        </w:rPr>
        <w:lastRenderedPageBreak/>
        <w:t>manchado de amarillo azafranado. Carne dulce y amarilleante. Esporada ocre. Reacción (Fe) de color rosado, positiva débil con guayaco (G) y de color verdoso con reactivo de Henry (T14). Fructifica en abedulares arenosos o rocosos.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43138">
        <w:rPr>
          <w:rFonts w:ascii="Verdana" w:hAnsi="Verdana"/>
          <w:b/>
          <w:i/>
          <w:highlight w:val="yellow"/>
          <w:u w:val="single"/>
          <w:lang w:val="fr-FR"/>
        </w:rPr>
        <w:t>R. pseudopuellaris</w:t>
      </w:r>
      <w:r w:rsidRPr="00543138">
        <w:rPr>
          <w:rFonts w:ascii="Verdana" w:hAnsi="Verdana"/>
          <w:lang w:val="fr-FR"/>
        </w:rPr>
        <w:t xml:space="preserve"> (Bon) Bon (1981)</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asimétrico y aplanado, de color rojo-pardusco o cobrizo, con el centro más oscuro y con decoloraciones amarillentas. Cutícula áspera, mate y separable 1/3 del radio. Láminas espaciadas, muy frágiles, redondeadas en la inserción, ocráceas, en la madurez manchadas de color “óxido”. Pie claviforme, extendido en lo alto, al final hueco, con  manchas pardo-amarillentas (como en la carne). Carne frágil, blanca, después manchada de amarillo-pardusco, con olor a hojas de geranio y de sabor dulce. Esporada ocre oscuro o amarillo claro (IIIc-IVa). Reacción (Fe) nula y positiva débil con el guayaco (G). Fructifica bajo hayedos.</w:t>
      </w:r>
    </w:p>
    <w:p w:rsidR="00D204B9" w:rsidRDefault="00D204B9" w:rsidP="00D204B9">
      <w:pPr>
        <w:pStyle w:val="Piedepgina"/>
        <w:tabs>
          <w:tab w:val="left" w:pos="1080"/>
          <w:tab w:val="left" w:pos="1905"/>
        </w:tabs>
        <w:jc w:val="both"/>
        <w:outlineLvl w:val="0"/>
        <w:rPr>
          <w:rFonts w:ascii="Verdana" w:hAnsi="Verdana"/>
          <w:lang w:val="es-MX"/>
        </w:rPr>
      </w:pPr>
      <w:r w:rsidRPr="00B06F4B">
        <w:rPr>
          <w:rFonts w:ascii="Verdana" w:hAnsi="Verdana"/>
          <w:b/>
          <w:i/>
          <w:highlight w:val="yellow"/>
          <w:u w:val="single"/>
          <w:lang w:val="es-MX"/>
        </w:rPr>
        <w:t>R. arpalices</w:t>
      </w:r>
      <w:r>
        <w:rPr>
          <w:rFonts w:ascii="Verdana" w:hAnsi="Verdana"/>
          <w:lang w:val="es-MX"/>
        </w:rPr>
        <w:t xml:space="preserve"> </w:t>
      </w:r>
      <w:r w:rsidRPr="00B06F4B">
        <w:rPr>
          <w:rFonts w:ascii="Verdana" w:hAnsi="Verdana"/>
        </w:rPr>
        <w:t>Sarnari (1994)</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B47B4B"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B47B4B">
        <w:rPr>
          <w:rFonts w:ascii="Verdana" w:hAnsi="Verdana"/>
          <w:b/>
          <w:u w:val="single"/>
          <w:lang w:val="es-MX"/>
        </w:rPr>
        <w:t>Esporada amarilla</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de color lila-violáceo, vinoso o rosado-grisáceo, con el centro más oscuro o decolorado con claros y oscuros. Cutícula mate y  separable hasta medio radio. Láminas ventrudas, de color amarillo y ligeramente acres. Pie con tonos amarillos o azafranados en la base. Carne con olor +/- de arenques y de sabor dulce. Esporada amarilla. Reacción positiva intensa con el guayaco (G). Fructifica en zonas húmedas de bosques de planifolios (robles, álamos, avellanos).</w:t>
      </w:r>
    </w:p>
    <w:p w:rsidR="00D204B9" w:rsidRDefault="00D204B9" w:rsidP="00D204B9">
      <w:pPr>
        <w:pStyle w:val="Piedepgina"/>
        <w:tabs>
          <w:tab w:val="left" w:pos="1080"/>
          <w:tab w:val="left" w:pos="1905"/>
        </w:tabs>
        <w:jc w:val="both"/>
        <w:outlineLvl w:val="0"/>
        <w:rPr>
          <w:rFonts w:ascii="Verdana" w:hAnsi="Verdana"/>
          <w:lang w:val="es-MX"/>
        </w:rPr>
      </w:pPr>
      <w:r w:rsidRPr="00A95BA6">
        <w:rPr>
          <w:rFonts w:ascii="Verdana" w:hAnsi="Verdana"/>
          <w:b/>
          <w:i/>
          <w:highlight w:val="yellow"/>
          <w:u w:val="single"/>
          <w:lang w:val="es-MX"/>
        </w:rPr>
        <w:t>R. lilacinicolor</w:t>
      </w:r>
      <w:r>
        <w:rPr>
          <w:rFonts w:ascii="Verdana" w:hAnsi="Verdana"/>
          <w:lang w:val="es-MX"/>
        </w:rPr>
        <w:t xml:space="preserve"> Blum……………………………………………………………………………..</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asimétrico e irregular, de color rojo-cereza o rojo-carmín, a veces totalmente o solo margen más claro (rosa apagado), en otras ocasiones de color crema, ocráceo o avellana, con zonas o manchas azafranadas. Cutícula satinada en tiempo seco y separable hasta 2/3 del radio. Láminas espaciadas, de color crema, luego ocráceas con manchas azafranadas y de sabor un poco acre. Pie amarilleante, azafranado a veces. Carne frágil, blanca, amarilleante en la base del pie y de sabor dulce. Esporada amarilla. Reacción (Fe) débil y positiva intensa con el guayaco (G). Fructifica en bosques húmedos de planifolios.</w:t>
      </w:r>
    </w:p>
    <w:p w:rsidR="00D204B9" w:rsidRPr="00DB7FB9" w:rsidRDefault="00D204B9" w:rsidP="00D204B9">
      <w:pPr>
        <w:pStyle w:val="Piedepgina"/>
        <w:tabs>
          <w:tab w:val="left" w:pos="1080"/>
          <w:tab w:val="left" w:pos="1905"/>
        </w:tabs>
        <w:jc w:val="both"/>
        <w:outlineLvl w:val="0"/>
        <w:rPr>
          <w:rFonts w:ascii="Verdana" w:hAnsi="Verdana"/>
        </w:rPr>
      </w:pPr>
      <w:r w:rsidRPr="00DB7FB9">
        <w:rPr>
          <w:rFonts w:ascii="Verdana" w:hAnsi="Verdana"/>
          <w:b/>
          <w:i/>
          <w:highlight w:val="yellow"/>
          <w:u w:val="single"/>
        </w:rPr>
        <w:t>R. elegans</w:t>
      </w:r>
      <w:r w:rsidRPr="00DB7FB9">
        <w:rPr>
          <w:rFonts w:ascii="Verdana" w:hAnsi="Verdana"/>
        </w:rPr>
        <w:t xml:space="preserve"> Bres. (1881)</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frágil, de color lilacino-vinoso o púrpura-vinoso, pronto desteñido al gris-oliváceo o crema-verdusco, con el centro más oscuro, pardo-vinoso u oliváceo y con decoloraciones notables. Cutícula brillante casi separable por completo. Láminas libres, sinuadas, frágiles, de color amarillo-oro y de sabor un poco acre cuando son jóvenes. Pie frágil, claviforme, cavernoso, al fin hueco y con tendencia a amarillear. Carne frágil, de color blanco, amarillea en las cavernas, con olor a marisco o a hojas de geranio frotadas y de sabor dulce. Esporada amarilla (IVb-IVc). Reacción positiva intensa con el guayaco (G). Fructifica en bosques de planifolios o mixtos.</w:t>
      </w:r>
    </w:p>
    <w:p w:rsidR="00D204B9"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R. odorata</w:t>
      </w:r>
      <w:r>
        <w:rPr>
          <w:rFonts w:ascii="Verdana" w:hAnsi="Verdana"/>
          <w:lang w:val="es-MX"/>
        </w:rPr>
        <w:t xml:space="preserve"> </w:t>
      </w:r>
      <w:r w:rsidRPr="00FE28C8">
        <w:rPr>
          <w:rFonts w:ascii="Verdana" w:hAnsi="Verdana"/>
        </w:rPr>
        <w:t>Romagn. (1950)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rojo-vivo, rojo-cereza, con el centro rojo-carmín negruzco no decolorado. Débil o nulo amarilleamiento del pie.</w:t>
      </w:r>
    </w:p>
    <w:p w:rsidR="00D204B9" w:rsidRPr="00FE28C8"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odorata var. </w:t>
      </w:r>
      <w:proofErr w:type="gramStart"/>
      <w:r w:rsidRPr="008B21AB">
        <w:rPr>
          <w:rFonts w:ascii="Verdana" w:hAnsi="Verdana"/>
          <w:b/>
          <w:i/>
          <w:highlight w:val="yellow"/>
          <w:u w:val="single"/>
          <w:lang w:val="es-MX"/>
        </w:rPr>
        <w:t>rutilans</w:t>
      </w:r>
      <w:proofErr w:type="gramEnd"/>
      <w:r>
        <w:rPr>
          <w:rFonts w:ascii="Verdana" w:hAnsi="Verdana"/>
          <w:lang w:val="es-MX"/>
        </w:rPr>
        <w:t xml:space="preserve"> </w:t>
      </w:r>
      <w:r w:rsidRPr="00FE28C8">
        <w:rPr>
          <w:rFonts w:ascii="Verdana" w:hAnsi="Verdana"/>
        </w:rPr>
        <w:t>Sarnari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más grande (7-</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y con la cutícula seca y aterciopelada.</w:t>
      </w:r>
    </w:p>
    <w:p w:rsidR="00D204B9" w:rsidRPr="00FE28C8"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odorata var. </w:t>
      </w:r>
      <w:proofErr w:type="gramStart"/>
      <w:r w:rsidRPr="008B21AB">
        <w:rPr>
          <w:rFonts w:ascii="Verdana" w:hAnsi="Verdana"/>
          <w:b/>
          <w:i/>
          <w:highlight w:val="yellow"/>
          <w:u w:val="single"/>
          <w:lang w:val="es-MX"/>
        </w:rPr>
        <w:t>subtomentosa</w:t>
      </w:r>
      <w:proofErr w:type="gramEnd"/>
      <w:r>
        <w:rPr>
          <w:rFonts w:ascii="Verdana" w:hAnsi="Verdana"/>
          <w:lang w:val="es-MX"/>
        </w:rPr>
        <w:t xml:space="preserve"> </w:t>
      </w:r>
      <w:r w:rsidRPr="00FE28C8">
        <w:rPr>
          <w:rFonts w:ascii="Verdana" w:hAnsi="Verdana"/>
        </w:rPr>
        <w:t>Sarnari (1993)</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(1-</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rojo-vivo o rojo-vinoso saturado y uniforme. Cutícula brillante, algo viscosa y separable hasta el centro. Láminas densas, atenuadas, libres, de color crema, luego amarillo-dorado. Pie claviforme, al final amarillo azafranado. Carne de sabor dulce, </w:t>
      </w:r>
      <w:proofErr w:type="gramStart"/>
      <w:r>
        <w:rPr>
          <w:rFonts w:ascii="Verdana" w:hAnsi="Verdana"/>
          <w:lang w:val="es-MX"/>
        </w:rPr>
        <w:t>blanca</w:t>
      </w:r>
      <w:proofErr w:type="gramEnd"/>
      <w:r>
        <w:rPr>
          <w:rFonts w:ascii="Verdana" w:hAnsi="Verdana"/>
          <w:lang w:val="es-MX"/>
        </w:rPr>
        <w:t xml:space="preserve">, luego con tonos amarillos azafranados. Esporada amarilla. Reacción (Fe) de color rosado y </w:t>
      </w:r>
      <w:proofErr w:type="gramStart"/>
      <w:r>
        <w:rPr>
          <w:rFonts w:ascii="Verdana" w:hAnsi="Verdana"/>
          <w:lang w:val="es-MX"/>
        </w:rPr>
        <w:t>positiva</w:t>
      </w:r>
      <w:proofErr w:type="gramEnd"/>
      <w:r>
        <w:rPr>
          <w:rFonts w:ascii="Verdana" w:hAnsi="Verdana"/>
          <w:lang w:val="es-MX"/>
        </w:rPr>
        <w:t xml:space="preserve"> intensa con el guayaco (G). Fructifica bajo planifolios en sitios cenagosos.</w:t>
      </w:r>
    </w:p>
    <w:p w:rsidR="00D204B9" w:rsidRPr="00F752A1" w:rsidRDefault="00D204B9" w:rsidP="00D204B9">
      <w:pPr>
        <w:pStyle w:val="Piedepgina"/>
        <w:tabs>
          <w:tab w:val="left" w:pos="1080"/>
          <w:tab w:val="left" w:pos="1905"/>
        </w:tabs>
        <w:jc w:val="both"/>
        <w:outlineLvl w:val="0"/>
        <w:rPr>
          <w:rFonts w:ascii="Verdana" w:hAnsi="Verdana"/>
        </w:rPr>
      </w:pPr>
      <w:r w:rsidRPr="00F752A1">
        <w:rPr>
          <w:rFonts w:ascii="Verdana" w:hAnsi="Verdana"/>
          <w:b/>
          <w:i/>
          <w:highlight w:val="yellow"/>
          <w:u w:val="single"/>
          <w:lang w:val="es-MX"/>
        </w:rPr>
        <w:t>R. pseudoruberrima</w:t>
      </w:r>
      <w:r>
        <w:rPr>
          <w:rFonts w:ascii="Verdana" w:hAnsi="Verdana"/>
          <w:lang w:val="es-MX"/>
        </w:rPr>
        <w:t xml:space="preserve"> </w:t>
      </w:r>
      <w:r w:rsidRPr="00F752A1">
        <w:rPr>
          <w:rFonts w:ascii="Verdana" w:hAnsi="Verdana"/>
        </w:rPr>
        <w:t>Romagn. (1988)</w:t>
      </w:r>
      <w:r>
        <w:rPr>
          <w:rFonts w:ascii="Verdana" w:hAnsi="Verdana"/>
        </w:rPr>
        <w:t>…………………………………………………</w:t>
      </w:r>
      <w:r w:rsidRPr="00F752A1">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irregular, deprimido, con el margen acanalado-tuberculado, de color marrón, decolorado a paja-avellana en el margen y con el centro pardo oscuro +/- oliváceo. Láminas con reflejos ocres constantes, casi amarillentos. Pie relativamente grueso, claviforme, que amarillea claramente al cabo de 24 horas a partir de la base tomando </w:t>
      </w:r>
      <w:r>
        <w:rPr>
          <w:rFonts w:ascii="Verdana" w:hAnsi="Verdana"/>
          <w:lang w:val="es-MX"/>
        </w:rPr>
        <w:lastRenderedPageBreak/>
        <w:t xml:space="preserve">máculas herrumbrosas. Carne de sabor suave y olor fuerte a </w:t>
      </w:r>
      <w:r w:rsidRPr="003462F3">
        <w:rPr>
          <w:rFonts w:ascii="Verdana" w:hAnsi="Verdana"/>
          <w:b/>
          <w:i/>
          <w:lang w:val="es-MX"/>
        </w:rPr>
        <w:t>R. fellea</w:t>
      </w:r>
      <w:r>
        <w:rPr>
          <w:rFonts w:ascii="Verdana" w:hAnsi="Verdana"/>
          <w:lang w:val="es-MX"/>
        </w:rPr>
        <w:t>. Esporada de color crema oscuro a amarillo pálido (IIIc-IVa). Fructifica bajo planifolios.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6554B7">
        <w:rPr>
          <w:rFonts w:ascii="Verdana" w:hAnsi="Verdana"/>
          <w:b/>
          <w:i/>
          <w:highlight w:val="yellow"/>
          <w:u w:val="single"/>
          <w:lang w:val="fr-FR"/>
        </w:rPr>
        <w:t>R. pulchralis</w:t>
      </w:r>
      <w:r w:rsidRPr="006554B7">
        <w:rPr>
          <w:rFonts w:ascii="Verdana" w:hAnsi="Verdana"/>
          <w:lang w:val="fr-FR"/>
        </w:rPr>
        <w:t xml:space="preserve"> Britzelm. (1885)</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rPr>
      </w:pPr>
      <w:r>
        <w:rPr>
          <w:rFonts w:ascii="Verdana" w:hAnsi="Verdana"/>
          <w:lang w:val="es-MX"/>
        </w:rPr>
        <w:t xml:space="preserve">    </w:t>
      </w:r>
    </w:p>
    <w:p w:rsidR="00D204B9" w:rsidRPr="009F136B" w:rsidRDefault="00D204B9" w:rsidP="00D204B9">
      <w:pPr>
        <w:pStyle w:val="Piedepgina"/>
        <w:tabs>
          <w:tab w:val="clear" w:pos="4252"/>
          <w:tab w:val="clear" w:pos="8504"/>
          <w:tab w:val="left" w:pos="1080"/>
          <w:tab w:val="left" w:pos="1905"/>
        </w:tabs>
        <w:ind w:left="720"/>
        <w:jc w:val="both"/>
        <w:rPr>
          <w:rFonts w:ascii="Verdana" w:hAnsi="Verdana"/>
        </w:rPr>
      </w:pPr>
      <w:r>
        <w:rPr>
          <w:rFonts w:ascii="Verdana" w:hAnsi="Verdana"/>
          <w:b/>
        </w:rPr>
        <w:t xml:space="preserve"> </w:t>
      </w:r>
      <w:r w:rsidRPr="009F136B">
        <w:rPr>
          <w:rFonts w:ascii="Verdana" w:hAnsi="Verdana"/>
          <w:b/>
        </w:rPr>
        <w:t xml:space="preserve">Subsección </w:t>
      </w:r>
      <w:r w:rsidRPr="009F136B">
        <w:rPr>
          <w:rFonts w:ascii="Verdana" w:hAnsi="Verdana"/>
          <w:b/>
          <w:bCs/>
        </w:rPr>
        <w:t>2.5.2</w:t>
      </w:r>
      <w:r w:rsidRPr="009F136B">
        <w:rPr>
          <w:rFonts w:ascii="Verdana" w:hAnsi="Verdana"/>
        </w:rPr>
        <w:t xml:space="preserve"> – </w:t>
      </w:r>
      <w:r w:rsidRPr="009F136B">
        <w:rPr>
          <w:rFonts w:ascii="Verdana" w:hAnsi="Verdana"/>
          <w:b/>
          <w:bCs/>
          <w:i/>
          <w:iCs/>
          <w:color w:val="FF0000"/>
          <w:sz w:val="28"/>
          <w:u w:val="single"/>
        </w:rPr>
        <w:t>Rhodellinae</w:t>
      </w:r>
      <w:r w:rsidRPr="009F136B">
        <w:rPr>
          <w:rFonts w:ascii="Verdana" w:hAnsi="Verdana"/>
        </w:rPr>
        <w:t xml:space="preserve">  Romagnesi</w:t>
      </w:r>
    </w:p>
    <w:p w:rsidR="00D204B9" w:rsidRPr="009F136B" w:rsidRDefault="00D204B9" w:rsidP="00D204B9">
      <w:pPr>
        <w:pStyle w:val="Piedepgina"/>
        <w:tabs>
          <w:tab w:val="clear" w:pos="4252"/>
          <w:tab w:val="clear" w:pos="8504"/>
          <w:tab w:val="left" w:pos="1080"/>
          <w:tab w:val="left" w:pos="1905"/>
        </w:tabs>
        <w:ind w:left="720"/>
        <w:jc w:val="both"/>
        <w:rPr>
          <w:rFonts w:ascii="Verdana" w:hAnsi="Verdana"/>
        </w:rPr>
      </w:pPr>
    </w:p>
    <w:p w:rsidR="00D204B9" w:rsidRPr="009F136B" w:rsidRDefault="00D204B9" w:rsidP="00D204B9">
      <w:pPr>
        <w:pStyle w:val="Piedepgina"/>
        <w:tabs>
          <w:tab w:val="clear" w:pos="4252"/>
          <w:tab w:val="clear" w:pos="8504"/>
          <w:tab w:val="left" w:pos="1080"/>
          <w:tab w:val="left" w:pos="1905"/>
        </w:tabs>
        <w:ind w:left="720"/>
        <w:jc w:val="both"/>
        <w:rPr>
          <w:rFonts w:ascii="Verdana" w:hAnsi="Verdana"/>
        </w:rPr>
      </w:pPr>
    </w:p>
    <w:p w:rsidR="00D204B9" w:rsidRPr="009F136B"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9F136B">
        <w:rPr>
          <w:rFonts w:ascii="Verdana" w:hAnsi="Verdana"/>
          <w:b/>
        </w:rPr>
        <w:t>Especies poco amarilleantes.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Pie a veces teñido de rosa o rojo.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Pr>
          <w:rFonts w:ascii="Verdana" w:hAnsi="Verdana"/>
          <w:b/>
        </w:rPr>
        <w:t>Esporada de color crema,</w:t>
      </w:r>
      <w:r w:rsidRPr="00EB587C">
        <w:rPr>
          <w:rFonts w:ascii="Verdana" w:hAnsi="Verdana"/>
          <w:b/>
        </w:rPr>
        <w:t xml:space="preserve"> ocre</w:t>
      </w:r>
      <w:r>
        <w:rPr>
          <w:rFonts w:ascii="Verdana" w:hAnsi="Verdana"/>
          <w:b/>
        </w:rPr>
        <w:t xml:space="preserve"> o amarillo</w:t>
      </w:r>
      <w:r w:rsidRPr="00EB587C">
        <w:rPr>
          <w:rFonts w:ascii="Verdana" w:hAnsi="Verdana"/>
          <w:b/>
        </w:rPr>
        <w:t>.</w:t>
      </w:r>
    </w:p>
    <w:p w:rsidR="00D204B9" w:rsidRPr="008709CF" w:rsidRDefault="00D204B9" w:rsidP="00D204B9">
      <w:pPr>
        <w:pStyle w:val="Piedepgina"/>
        <w:numPr>
          <w:ilvl w:val="0"/>
          <w:numId w:val="4"/>
        </w:numPr>
        <w:tabs>
          <w:tab w:val="clear" w:pos="4252"/>
          <w:tab w:val="clear" w:pos="8504"/>
          <w:tab w:val="left" w:pos="1080"/>
          <w:tab w:val="left" w:pos="1905"/>
        </w:tabs>
        <w:jc w:val="both"/>
        <w:rPr>
          <w:rFonts w:ascii="Verdana" w:hAnsi="Verdana"/>
          <w:b/>
          <w:lang w:val="fr-FR"/>
        </w:rPr>
      </w:pPr>
      <w:r w:rsidRPr="008709CF">
        <w:rPr>
          <w:rFonts w:ascii="Verdana" w:hAnsi="Verdana"/>
          <w:b/>
          <w:lang w:val="fr-FR"/>
        </w:rPr>
        <w:t>Hábitat en bosques de planifolios.</w:t>
      </w:r>
    </w:p>
    <w:p w:rsidR="00D204B9"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Sombreros de color rojo o anaranjado.</w:t>
      </w: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Pr="00763B3E" w:rsidRDefault="00D204B9" w:rsidP="00D204B9">
      <w:pPr>
        <w:pStyle w:val="Piedepgina"/>
        <w:tabs>
          <w:tab w:val="clear" w:pos="4252"/>
          <w:tab w:val="clear" w:pos="8504"/>
          <w:tab w:val="left" w:pos="1080"/>
          <w:tab w:val="left" w:pos="1905"/>
        </w:tabs>
        <w:jc w:val="both"/>
        <w:rPr>
          <w:rFonts w:ascii="Verdana" w:hAnsi="Verdana"/>
          <w:b/>
          <w:u w:val="single"/>
        </w:rPr>
      </w:pPr>
      <w:r w:rsidRPr="00763B3E">
        <w:rPr>
          <w:rFonts w:ascii="Verdana" w:hAnsi="Verdana"/>
          <w:b/>
          <w:u w:val="single"/>
        </w:rPr>
        <w:t>Esporada crema (IIb-IIc)</w:t>
      </w: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Default="00D204B9" w:rsidP="00D204B9">
      <w:pPr>
        <w:pStyle w:val="Piedepgina"/>
        <w:tabs>
          <w:tab w:val="clear" w:pos="4252"/>
          <w:tab w:val="clear" w:pos="8504"/>
          <w:tab w:val="left" w:pos="1080"/>
          <w:tab w:val="left" w:pos="1905"/>
        </w:tabs>
        <w:jc w:val="both"/>
        <w:rPr>
          <w:rFonts w:ascii="Verdana" w:hAnsi="Verdana"/>
          <w:b/>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(2.5-</w:t>
      </w:r>
      <w:smartTag w:uri="urn:schemas-microsoft-com:office:smarttags" w:element="metricconverter">
        <w:smartTagPr>
          <w:attr w:name="ProductID" w:val="6 cm"/>
        </w:smartTagPr>
        <w:r>
          <w:rPr>
            <w:rFonts w:ascii="Verdana" w:hAnsi="Verdana"/>
          </w:rPr>
          <w:t>6 cm</w:t>
        </w:r>
      </w:smartTag>
      <w:r>
        <w:rPr>
          <w:rFonts w:ascii="Verdana" w:hAnsi="Verdana"/>
        </w:rPr>
        <w:t xml:space="preserve">) con el margen lobado desigual, de color rojo vivo con el centro negruzco. Cutícula muy mate en tiempo seco y muy separable. Láminas libres, redondeadas, espaciadas, ventrudas, de color crema pálido, a veces son un poco acres en su juventud. Pie muy claviforme, pronto cavernoso o hueco, de color blanco con tendencia a amarillear o pardear. Carne frágil, blanca, amarilleante y griseante con la humedad, de sabor dulce. Esporada crema (IIb-IIc). Reacción (Fe) de color rosado-grisáceo y </w:t>
      </w:r>
      <w:proofErr w:type="gramStart"/>
      <w:r>
        <w:rPr>
          <w:rFonts w:ascii="Verdana" w:hAnsi="Verdana"/>
        </w:rPr>
        <w:t>positiva</w:t>
      </w:r>
      <w:proofErr w:type="gramEnd"/>
      <w:r>
        <w:rPr>
          <w:rFonts w:ascii="Verdana" w:hAnsi="Verdana"/>
        </w:rPr>
        <w:t xml:space="preserve"> intensa con el guayaco (G). Fructifica bajo robledales y hayedos.</w:t>
      </w:r>
    </w:p>
    <w:p w:rsidR="00D204B9" w:rsidRPr="00F70ECB" w:rsidRDefault="00D204B9" w:rsidP="00D204B9">
      <w:pPr>
        <w:pStyle w:val="Piedepgina"/>
        <w:tabs>
          <w:tab w:val="left" w:pos="1080"/>
          <w:tab w:val="left" w:pos="1905"/>
        </w:tabs>
        <w:jc w:val="both"/>
        <w:rPr>
          <w:rFonts w:ascii="Verdana" w:hAnsi="Verdana"/>
        </w:rPr>
      </w:pPr>
      <w:r w:rsidRPr="00502977">
        <w:rPr>
          <w:rFonts w:ascii="Verdana" w:hAnsi="Verdana"/>
          <w:b/>
          <w:i/>
          <w:highlight w:val="yellow"/>
          <w:u w:val="single"/>
        </w:rPr>
        <w:t>R. puellula</w:t>
      </w:r>
      <w:r w:rsidRPr="00502977">
        <w:rPr>
          <w:rFonts w:ascii="Verdana" w:hAnsi="Verdana"/>
        </w:rPr>
        <w:t xml:space="preserve"> Ebbesen, F.H. Møller &amp; Jul. </w:t>
      </w:r>
      <w:r w:rsidRPr="00F70ECB">
        <w:rPr>
          <w:rFonts w:ascii="Verdana" w:hAnsi="Verdana"/>
        </w:rPr>
        <w:t>Schäff. (1937)………………………..</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(5-</w:t>
      </w:r>
      <w:smartTag w:uri="urn:schemas-microsoft-com:office:smarttags" w:element="metricconverter">
        <w:smartTagPr>
          <w:attr w:name="ProductID" w:val="9 m"/>
        </w:smartTagPr>
        <w:r>
          <w:rPr>
            <w:rFonts w:ascii="Verdana" w:hAnsi="Verdana"/>
          </w:rPr>
          <w:t>9 m</w:t>
        </w:r>
      </w:smartTag>
      <w:r>
        <w:rPr>
          <w:rFonts w:ascii="Verdana" w:hAnsi="Verdana"/>
        </w:rPr>
        <w:t xml:space="preserve">) de color rojo-rosa bermellón o asalmonado. Cutícula mate bastante separable. Láminas densas, libres, de color amarillo pálido. Pie muy largo (hasta </w:t>
      </w:r>
      <w:smartTag w:uri="urn:schemas-microsoft-com:office:smarttags" w:element="metricconverter">
        <w:smartTagPr>
          <w:attr w:name="ProductID" w:val="15 cm"/>
        </w:smartTagPr>
        <w:r>
          <w:rPr>
            <w:rFonts w:ascii="Verdana" w:hAnsi="Verdana"/>
          </w:rPr>
          <w:t>15 cm</w:t>
        </w:r>
      </w:smartTag>
      <w:r>
        <w:rPr>
          <w:rFonts w:ascii="Verdana" w:hAnsi="Verdana"/>
        </w:rPr>
        <w:t xml:space="preserve"> o más) con la base dilatada. Carne de sabor dulce. Esporada crema. Reacción (Fe) anaranjada y nula con el guayaco (G). Fructifica bajo pinos y castaños.</w:t>
      </w:r>
    </w:p>
    <w:p w:rsidR="00D204B9" w:rsidRDefault="00D204B9" w:rsidP="00D204B9">
      <w:pPr>
        <w:pStyle w:val="Piedepgina"/>
        <w:tabs>
          <w:tab w:val="left" w:pos="1080"/>
          <w:tab w:val="left" w:pos="1905"/>
        </w:tabs>
        <w:jc w:val="both"/>
        <w:rPr>
          <w:rFonts w:ascii="Verdana" w:hAnsi="Verdana"/>
        </w:rPr>
      </w:pPr>
      <w:r w:rsidRPr="00A12998">
        <w:rPr>
          <w:rFonts w:ascii="Verdana" w:hAnsi="Verdana"/>
          <w:b/>
          <w:i/>
          <w:highlight w:val="yellow"/>
          <w:u w:val="single"/>
        </w:rPr>
        <w:t>R. umidicola</w:t>
      </w:r>
      <w:r>
        <w:rPr>
          <w:rFonts w:ascii="Verdana" w:hAnsi="Verdana"/>
        </w:rPr>
        <w:t xml:space="preserve"> Blum…………………………………………………………………………………</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Pr="00D705F5" w:rsidRDefault="00D204B9" w:rsidP="00D204B9">
      <w:pPr>
        <w:pStyle w:val="Piedepgina"/>
        <w:tabs>
          <w:tab w:val="clear" w:pos="4252"/>
          <w:tab w:val="clear" w:pos="8504"/>
          <w:tab w:val="left" w:pos="1080"/>
          <w:tab w:val="left" w:pos="1905"/>
        </w:tabs>
        <w:jc w:val="both"/>
        <w:rPr>
          <w:rFonts w:ascii="Verdana" w:hAnsi="Verdana"/>
          <w:b/>
          <w:u w:val="single"/>
        </w:rPr>
      </w:pPr>
      <w:r w:rsidRPr="00D705F5">
        <w:rPr>
          <w:rFonts w:ascii="Verdana" w:hAnsi="Verdana"/>
          <w:b/>
          <w:u w:val="single"/>
        </w:rPr>
        <w:t>Esporada ocre (IIIa-IIIc)</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4.5 cm"/>
        </w:smartTagPr>
        <w:r>
          <w:rPr>
            <w:rFonts w:ascii="Verdana" w:hAnsi="Verdana"/>
          </w:rPr>
          <w:t>4.5 cm</w:t>
        </w:r>
      </w:smartTag>
      <w:r>
        <w:rPr>
          <w:rFonts w:ascii="Verdana" w:hAnsi="Verdana"/>
        </w:rPr>
        <w:t>) rojo-cobrizo con inclinación a purpúreo o violáceo, con el centro amarillo-anaranjado. Cutícula mate (en tiempo seco), a veces satinada y totalmente separable. Láminas muy frágiles, densas, libres, ocráceas. Pie a veces rosado. Carne de sabor dulce. Esporada ocre (IIIa-IIIb). Reacción positiva rápida e intensa con el guayaco (G). Fructifica en bosques de planifolios.</w:t>
      </w:r>
    </w:p>
    <w:p w:rsidR="00D204B9" w:rsidRDefault="00D204B9" w:rsidP="00D204B9">
      <w:pPr>
        <w:pStyle w:val="Piedepgina"/>
        <w:tabs>
          <w:tab w:val="left" w:pos="1080"/>
          <w:tab w:val="left" w:pos="1905"/>
        </w:tabs>
        <w:jc w:val="both"/>
        <w:rPr>
          <w:rFonts w:ascii="Verdana" w:hAnsi="Verdana"/>
        </w:rPr>
      </w:pPr>
      <w:r w:rsidRPr="00503E89">
        <w:rPr>
          <w:rFonts w:ascii="Verdana" w:hAnsi="Verdana"/>
          <w:b/>
          <w:i/>
          <w:highlight w:val="yellow"/>
          <w:u w:val="single"/>
        </w:rPr>
        <w:t>R. rhodella</w:t>
      </w:r>
      <w:r>
        <w:rPr>
          <w:rFonts w:ascii="Verdana" w:hAnsi="Verdana"/>
        </w:rPr>
        <w:t xml:space="preserve"> </w:t>
      </w:r>
      <w:r w:rsidRPr="00AE0E6A">
        <w:rPr>
          <w:rFonts w:ascii="Verdana" w:hAnsi="Verdana"/>
        </w:rPr>
        <w:t>E.-J. Gilbert</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Esta variedad descrita por Mauro Sarnari (1993) se caracteriza por tener el sombrero de color variable que va desde </w:t>
      </w:r>
      <w:proofErr w:type="gramStart"/>
      <w:r>
        <w:rPr>
          <w:rFonts w:ascii="Verdana" w:hAnsi="Verdana"/>
          <w:lang w:val="es-MX"/>
        </w:rPr>
        <w:t>el</w:t>
      </w:r>
      <w:proofErr w:type="gramEnd"/>
      <w:r>
        <w:rPr>
          <w:rFonts w:ascii="Verdana" w:hAnsi="Verdana"/>
          <w:lang w:val="es-MX"/>
        </w:rPr>
        <w:t xml:space="preserve"> crema-encarnado, leonado-rojizo o rojo cobre-pardusco hasta el rojo-vivo o rojo-púrpura. Láminas de sabor ligeramente acre y carne menos pardeante. Esporada ocre. Fructifica bajo hayas.</w:t>
      </w:r>
    </w:p>
    <w:p w:rsidR="00D204B9" w:rsidRPr="00AE0E6A" w:rsidRDefault="00D204B9" w:rsidP="00D204B9">
      <w:pPr>
        <w:pStyle w:val="Piedepgina"/>
        <w:tabs>
          <w:tab w:val="left" w:pos="1080"/>
          <w:tab w:val="left" w:pos="1905"/>
        </w:tabs>
        <w:jc w:val="both"/>
        <w:rPr>
          <w:rFonts w:ascii="Verdana" w:hAnsi="Verdana"/>
          <w:lang w:val="es-MX"/>
        </w:rPr>
      </w:pPr>
      <w:r w:rsidRPr="00503E89">
        <w:rPr>
          <w:rFonts w:ascii="Verdana" w:hAnsi="Verdana"/>
          <w:b/>
          <w:i/>
          <w:highlight w:val="yellow"/>
          <w:u w:val="single"/>
          <w:lang w:val="es-MX"/>
        </w:rPr>
        <w:t xml:space="preserve">R. rhodella var. </w:t>
      </w:r>
      <w:proofErr w:type="gramStart"/>
      <w:r w:rsidRPr="00503E89">
        <w:rPr>
          <w:rFonts w:ascii="Verdana" w:hAnsi="Verdana"/>
          <w:b/>
          <w:i/>
          <w:highlight w:val="yellow"/>
          <w:u w:val="single"/>
          <w:lang w:val="es-MX"/>
        </w:rPr>
        <w:t>heterosperma</w:t>
      </w:r>
      <w:proofErr w:type="gramEnd"/>
      <w:r>
        <w:rPr>
          <w:rFonts w:ascii="Verdana" w:hAnsi="Verdana"/>
          <w:lang w:val="es-MX"/>
        </w:rPr>
        <w:t xml:space="preserve"> </w:t>
      </w:r>
      <w:r w:rsidRPr="00AE0E6A">
        <w:rPr>
          <w:rFonts w:ascii="Verdana" w:hAnsi="Verdana"/>
        </w:rPr>
        <w:t>Sarnari (1993)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rojo-carmín con el centro más oscuro, con escasa tendencia a decolorarse en pequeñas manchas ocráceas en la periferia. Cutícula bastante separable, mate, aterciopelada, pruinosa y </w:t>
      </w:r>
      <w:proofErr w:type="gramStart"/>
      <w:r>
        <w:rPr>
          <w:rFonts w:ascii="Verdana" w:hAnsi="Verdana"/>
          <w:lang w:val="es-MX"/>
        </w:rPr>
        <w:t>pronto</w:t>
      </w:r>
      <w:proofErr w:type="gramEnd"/>
      <w:r>
        <w:rPr>
          <w:rFonts w:ascii="Verdana" w:hAnsi="Verdana"/>
          <w:lang w:val="es-MX"/>
        </w:rPr>
        <w:t xml:space="preserve"> agrietada en el margen con finísimas granulaciones. Láminas libres, redondeadas, muy ventrudas, de color ocre claro con la arista pálida. Pie bastante esbelto, satinado, al final hueco, blanco, con pequeñas manchas pardo-ocráceas en la madurez. Carne muy frágil y de sabor dulce. Esporada ocre claro (IIIa-IIIb). Reacción (Fe) de color rosa pálido, positiva intensa con el guayaco (G) y violácea-rojiza con fenol (F). Fructifica en castañares, robledales, hayedos, puros o con coníferas.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E28C8">
        <w:rPr>
          <w:rFonts w:ascii="Verdana" w:hAnsi="Verdana"/>
          <w:b/>
          <w:i/>
          <w:highlight w:val="yellow"/>
          <w:u w:val="single"/>
          <w:lang w:val="es-MX"/>
        </w:rPr>
        <w:t>R. melzeri</w:t>
      </w:r>
      <w:r>
        <w:rPr>
          <w:rFonts w:ascii="Verdana" w:hAnsi="Verdana"/>
          <w:lang w:val="es-MX"/>
        </w:rPr>
        <w:t xml:space="preserve"> </w:t>
      </w:r>
      <w:r w:rsidRPr="00FE28C8">
        <w:rPr>
          <w:rFonts w:ascii="Verdana" w:hAnsi="Verdana"/>
        </w:rPr>
        <w:t>Zvára (1927)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Especie de reciente clasificación (1994), descrita por Mauro Sarnari y muy parecida a </w:t>
      </w:r>
      <w:smartTag w:uri="urn:schemas-microsoft-com:office:smarttags" w:element="PersonName">
        <w:smartTagPr>
          <w:attr w:name="ProductID" w:val="la R."/>
        </w:smartTagPr>
        <w:r>
          <w:rPr>
            <w:rFonts w:ascii="Verdana" w:hAnsi="Verdana"/>
            <w:lang w:val="es-MX"/>
          </w:rPr>
          <w:t xml:space="preserve">la </w:t>
        </w:r>
        <w:r w:rsidRPr="004E2A84">
          <w:rPr>
            <w:rFonts w:ascii="Verdana" w:hAnsi="Verdana"/>
            <w:b/>
            <w:i/>
            <w:lang w:val="es-MX"/>
          </w:rPr>
          <w:t>R.</w:t>
        </w:r>
      </w:smartTag>
      <w:r w:rsidRPr="004E2A84">
        <w:rPr>
          <w:rFonts w:ascii="Verdana" w:hAnsi="Verdana"/>
          <w:b/>
          <w:i/>
          <w:lang w:val="es-MX"/>
        </w:rPr>
        <w:t xml:space="preserve"> melzeri</w:t>
      </w:r>
      <w:r>
        <w:rPr>
          <w:rFonts w:ascii="Verdana" w:hAnsi="Verdana"/>
          <w:lang w:val="es-MX"/>
        </w:rPr>
        <w:t>. Se diferencia sobre todo por la esporada más oscura (IIIc-IVa) y por un notable polimorfismo de los pelos y de los dermatocistidios epicuticulares.</w:t>
      </w:r>
    </w:p>
    <w:p w:rsidR="00D204B9" w:rsidRPr="00670FE5" w:rsidRDefault="00D204B9" w:rsidP="00D204B9">
      <w:pPr>
        <w:pStyle w:val="Piedepgina"/>
        <w:tabs>
          <w:tab w:val="left" w:pos="1080"/>
          <w:tab w:val="left" w:pos="1905"/>
        </w:tabs>
        <w:jc w:val="both"/>
        <w:rPr>
          <w:rFonts w:ascii="Verdana" w:hAnsi="Verdana"/>
          <w:lang w:val="es-MX"/>
        </w:rPr>
      </w:pPr>
      <w:r w:rsidRPr="00670FE5">
        <w:rPr>
          <w:rFonts w:ascii="Verdana" w:hAnsi="Verdana"/>
          <w:b/>
          <w:i/>
          <w:highlight w:val="yellow"/>
          <w:u w:val="single"/>
          <w:lang w:val="es-MX"/>
        </w:rPr>
        <w:t>R. conviviales</w:t>
      </w:r>
      <w:r>
        <w:rPr>
          <w:rFonts w:ascii="Verdana" w:hAnsi="Verdana"/>
          <w:lang w:val="es-MX"/>
        </w:rPr>
        <w:t xml:space="preserve"> </w:t>
      </w:r>
      <w:r w:rsidRPr="00670FE5">
        <w:rPr>
          <w:rFonts w:ascii="Verdana" w:hAnsi="Verdana"/>
        </w:rPr>
        <w:t>Sarnari (1994)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pardo-avellana, gamuza o cuero curtido. Cutícula brillante separable hasta 1/3 del radio. Láminas densas, de </w:t>
      </w:r>
      <w:r>
        <w:rPr>
          <w:rFonts w:ascii="Verdana" w:hAnsi="Verdana"/>
          <w:lang w:val="es-MX"/>
        </w:rPr>
        <w:lastRenderedPageBreak/>
        <w:t>color crema pálido con manchas amarillas. Pie cilíndrico, blanco y esponjoso. Carne blanca de sabor dulce. Esporada de color ocre-asalmonado pálido. Reacción (Fe) de color rosa. Fructifica bajo abedules.</w:t>
      </w:r>
    </w:p>
    <w:p w:rsidR="00D204B9" w:rsidRPr="00906FCB" w:rsidRDefault="00D204B9" w:rsidP="00D204B9">
      <w:pPr>
        <w:pStyle w:val="Piedepgina"/>
        <w:tabs>
          <w:tab w:val="left" w:pos="1080"/>
          <w:tab w:val="left" w:pos="1905"/>
        </w:tabs>
        <w:jc w:val="both"/>
        <w:rPr>
          <w:rFonts w:ascii="Verdana" w:hAnsi="Verdana"/>
        </w:rPr>
      </w:pPr>
      <w:r w:rsidRPr="00906FCB">
        <w:rPr>
          <w:rFonts w:ascii="Verdana" w:hAnsi="Verdana"/>
          <w:b/>
          <w:i/>
          <w:highlight w:val="yellow"/>
          <w:u w:val="single"/>
        </w:rPr>
        <w:t>R. scotica</w:t>
      </w:r>
      <w:r w:rsidRPr="00906FCB">
        <w:rPr>
          <w:rFonts w:ascii="Verdana" w:hAnsi="Verdana"/>
        </w:rPr>
        <w:t xml:space="preserve"> A. Pearson (1939)…………………………………………………………………..</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con el margen acanalado-tuberculado, que va desde el color leonado-rojizo (+/- cobrizo) hasta el purpúreo-vinoso (recuerda a </w:t>
      </w:r>
      <w:r w:rsidRPr="00906FCB">
        <w:rPr>
          <w:rFonts w:ascii="Verdana" w:hAnsi="Verdana"/>
          <w:b/>
          <w:i/>
          <w:lang w:val="es-MX"/>
        </w:rPr>
        <w:t>Hygrophorus russula</w:t>
      </w:r>
      <w:r>
        <w:rPr>
          <w:rFonts w:ascii="Verdana" w:hAnsi="Verdana"/>
          <w:lang w:val="es-MX"/>
        </w:rPr>
        <w:t xml:space="preserve">), a menudo zonado hacia el margen y a veces con el centro cobrizo-negruzco. Cutícula brillante y separable hasta medio radio. Láminas densas, ventrudas, de color amarillo-ocráceo y de sabor lentamente un poco acre. Pie esponjoso, de color blanco o blanquecino, con la base amarilleante. Carne de sabor dulce. Esporada ocre oscuro (IIIb). Fructifica bajo  hayas. </w:t>
      </w:r>
    </w:p>
    <w:p w:rsidR="00D204B9"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R. zonatula</w:t>
      </w:r>
      <w:r>
        <w:rPr>
          <w:rFonts w:ascii="Verdana" w:hAnsi="Verdana"/>
          <w:lang w:val="es-MX"/>
        </w:rPr>
        <w:t xml:space="preserve"> </w:t>
      </w:r>
      <w:r w:rsidRPr="00A12998">
        <w:rPr>
          <w:rFonts w:ascii="Verdana" w:hAnsi="Verdana"/>
        </w:rPr>
        <w:t>Ebbesen &amp; Jul. Schäff. (1952)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4B3A6A"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4B3A6A">
        <w:rPr>
          <w:rFonts w:ascii="Verdana" w:hAnsi="Verdana"/>
          <w:b/>
          <w:u w:val="single"/>
          <w:lang w:val="es-MX"/>
        </w:rPr>
        <w:t>Esporada amarilla (IVa-IVb)</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anaranjado +/- rojo ladrillo inclinado a cobrizo o rosado, con el centro decolorado a amarillo. Cutícula mate (en tiempo seco) y separable entre 1/3 y 2/3 del radio. Margen acanalado-tuberculado en </w:t>
      </w:r>
      <w:smartTag w:uri="urn:schemas-microsoft-com:office:smarttags" w:element="metricconverter">
        <w:smartTagPr>
          <w:attr w:name="ProductID" w:val="5 mm"/>
        </w:smartTagPr>
        <w:r>
          <w:rPr>
            <w:rFonts w:ascii="Verdana" w:hAnsi="Verdana"/>
            <w:lang w:val="es-MX"/>
          </w:rPr>
          <w:t>5 mm</w:t>
        </w:r>
      </w:smartTag>
      <w:r>
        <w:rPr>
          <w:rFonts w:ascii="Verdana" w:hAnsi="Verdana"/>
          <w:lang w:val="es-MX"/>
        </w:rPr>
        <w:t xml:space="preserve">. Láminas inicialmente de color marfil, luego cremas, al fin ocres, con la arista rojiza cerca del margen y de sabor un poco acre. Pie brillante, a veces con la base rosada y con tendencia a amarillear en la vejez. Carne de sabor dulce, pero al final desagradable, astringente. Esporada amarillo claro (IVa-IVb). Reacción (Fe) de color amarillo-anaranjado y </w:t>
      </w:r>
      <w:proofErr w:type="gramStart"/>
      <w:r>
        <w:rPr>
          <w:rFonts w:ascii="Verdana" w:hAnsi="Verdana"/>
          <w:lang w:val="es-MX"/>
        </w:rPr>
        <w:t>positiva</w:t>
      </w:r>
      <w:proofErr w:type="gramEnd"/>
      <w:r>
        <w:rPr>
          <w:rFonts w:ascii="Verdana" w:hAnsi="Verdana"/>
          <w:lang w:val="es-MX"/>
        </w:rPr>
        <w:t xml:space="preserve"> débil con el guayaco (G). Especie típica de bosques húmedos de abedules.</w:t>
      </w:r>
    </w:p>
    <w:p w:rsidR="00D204B9" w:rsidRPr="00C37FCF" w:rsidRDefault="00D204B9" w:rsidP="00D204B9">
      <w:pPr>
        <w:pStyle w:val="Piedepgina"/>
        <w:tabs>
          <w:tab w:val="left" w:pos="1080"/>
          <w:tab w:val="left" w:pos="1905"/>
        </w:tabs>
        <w:jc w:val="both"/>
        <w:rPr>
          <w:rFonts w:ascii="Verdana" w:hAnsi="Verdana"/>
          <w:lang w:val="fr-FR"/>
        </w:rPr>
      </w:pPr>
      <w:r w:rsidRPr="00C37FCF">
        <w:rPr>
          <w:rFonts w:ascii="Verdana" w:hAnsi="Verdana"/>
          <w:b/>
          <w:i/>
          <w:highlight w:val="yellow"/>
          <w:u w:val="single"/>
          <w:lang w:val="fr-FR"/>
        </w:rPr>
        <w:t>R. font-queri</w:t>
      </w:r>
      <w:r>
        <w:rPr>
          <w:rFonts w:ascii="Verdana" w:hAnsi="Verdana"/>
          <w:lang w:val="fr-FR"/>
        </w:rPr>
        <w:t xml:space="preserve"> </w:t>
      </w:r>
      <w:r w:rsidRPr="00C37FCF">
        <w:rPr>
          <w:rFonts w:ascii="Verdana" w:hAnsi="Verdana"/>
        </w:rPr>
        <w:t>Singer (1936)</w:t>
      </w:r>
      <w:r>
        <w:rPr>
          <w:rFonts w:ascii="Verdana" w:hAnsi="Verdana"/>
        </w:rPr>
        <w:t>…………………………………………………………………..</w:t>
      </w:r>
    </w:p>
    <w:p w:rsidR="00D204B9" w:rsidRPr="00502977"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(2.5-</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de color rojizo +/- cobrizo con el margen acanalado. Láminas espaciadas de color ocre claro. Pie de color blanco. Carne dulce, luego lentamente un poco acre. Esporada de color amarillo claro (IVa-IVb). Fructifica bajo planifolios.</w:t>
      </w:r>
    </w:p>
    <w:p w:rsidR="00D204B9" w:rsidRPr="00392678" w:rsidRDefault="00D204B9" w:rsidP="00D204B9">
      <w:pPr>
        <w:pStyle w:val="Piedepgina"/>
        <w:tabs>
          <w:tab w:val="left" w:pos="1080"/>
          <w:tab w:val="left" w:pos="1905"/>
        </w:tabs>
        <w:jc w:val="both"/>
        <w:rPr>
          <w:rFonts w:ascii="Verdana" w:hAnsi="Verdana"/>
          <w:lang w:val="fr-FR"/>
        </w:rPr>
      </w:pPr>
      <w:r w:rsidRPr="00C37FCF">
        <w:rPr>
          <w:rFonts w:ascii="Verdana" w:hAnsi="Verdana"/>
          <w:b/>
          <w:i/>
          <w:highlight w:val="yellow"/>
          <w:u w:val="single"/>
          <w:lang w:val="fr-FR"/>
        </w:rPr>
        <w:t>R. font-queri var. microspora</w:t>
      </w:r>
      <w:r>
        <w:rPr>
          <w:rFonts w:ascii="Verdana" w:hAnsi="Verdana"/>
          <w:lang w:val="fr-FR"/>
        </w:rPr>
        <w:t xml:space="preserve"> Romagn……………………………………………..</w:t>
      </w:r>
    </w:p>
    <w:p w:rsidR="00D204B9" w:rsidRPr="00502977"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extendido, deprimido, de color cobrizo +/- anaranjado con el centro purpúreo más oscuro, con el margen con mezcla de rosa y con decoloraciones a crema o blanquecinas. Cutícula mate y separable en medio radio. Láminas delgadas, muy ventrudas, de color crema-ocráceo, luego amarillo vivo. Pie brillante, al final hueco, a veces con tonos rosas. Carne +/- frágil y de sabor dulce. Esporada amarilla. Reacción positiva débil con el guayaco (G). Fructifica en bosques de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32832">
        <w:rPr>
          <w:rFonts w:ascii="Verdana" w:hAnsi="Verdana"/>
          <w:b/>
          <w:i/>
          <w:highlight w:val="yellow"/>
          <w:u w:val="single"/>
          <w:lang w:val="es-MX"/>
        </w:rPr>
        <w:t>R. impolita</w:t>
      </w:r>
      <w:r>
        <w:rPr>
          <w:rFonts w:ascii="Verdana" w:hAnsi="Verdana"/>
          <w:lang w:val="es-MX"/>
        </w:rPr>
        <w:t xml:space="preserve"> </w:t>
      </w:r>
      <w:r w:rsidRPr="00B32832">
        <w:rPr>
          <w:rFonts w:ascii="Verdana" w:hAnsi="Verdana"/>
        </w:rPr>
        <w:t>(Romagn.) Bon (1983)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rojo, rojo-cobrizo o cobrizo-pardusco, con decoloraciones centrales ocráceas o vinosas. Cutícula +/- aterciopelada, furfurácea (= cubierta de pequeñas escamas parecidas al salvado) en el margen y separable hasta 2/3 del radio. Láminas amarillas. Pie blanco y  cavernoso. Carne blanca y de sabor dulce. Esporada de color amarillo claro (IVb). Reacción positiva con el guayaco (G). Fructifica bajo planifolios mediterráneos, sobre todo alcornoques (</w:t>
      </w:r>
      <w:r w:rsidRPr="005A3CC9">
        <w:rPr>
          <w:rFonts w:ascii="Verdana" w:hAnsi="Verdana"/>
          <w:b/>
          <w:i/>
          <w:lang w:val="es-MX"/>
        </w:rPr>
        <w:t>Q. Suber</w:t>
      </w:r>
      <w:r>
        <w:rPr>
          <w:rFonts w:ascii="Verdana" w:hAnsi="Verdana"/>
          <w:lang w:val="es-MX"/>
        </w:rPr>
        <w:t>).</w:t>
      </w:r>
    </w:p>
    <w:p w:rsidR="00D204B9" w:rsidRPr="00F468E6" w:rsidRDefault="00D204B9" w:rsidP="00D204B9">
      <w:pPr>
        <w:pStyle w:val="Piedepgina"/>
        <w:tabs>
          <w:tab w:val="left" w:pos="1080"/>
          <w:tab w:val="left" w:pos="1905"/>
        </w:tabs>
        <w:jc w:val="both"/>
        <w:rPr>
          <w:rFonts w:ascii="Verdana" w:hAnsi="Verdana"/>
          <w:lang w:val="fr-FR"/>
        </w:rPr>
      </w:pPr>
      <w:r w:rsidRPr="00F752A1">
        <w:rPr>
          <w:rFonts w:ascii="Verdana" w:hAnsi="Verdana"/>
          <w:b/>
          <w:i/>
          <w:highlight w:val="yellow"/>
          <w:u w:val="single"/>
          <w:lang w:val="fr-FR"/>
        </w:rPr>
        <w:t>R. pseudoimpolita</w:t>
      </w:r>
      <w:r>
        <w:rPr>
          <w:rFonts w:ascii="Verdana" w:hAnsi="Verdana"/>
          <w:lang w:val="fr-FR"/>
        </w:rPr>
        <w:t xml:space="preserve"> </w:t>
      </w:r>
      <w:r w:rsidRPr="00F468E6">
        <w:rPr>
          <w:rFonts w:ascii="Verdana" w:hAnsi="Verdana"/>
          <w:lang w:val="fr-FR"/>
        </w:rPr>
        <w:t>Sarnari (1987)</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rojo-purpúreo con el centro negruzco, o anaranjado (+/- vinoso, oscuro o con decoloraciones ocráceas o parduscas). Cutícula mate. Láminas de color amarillo vivo. Pie </w:t>
      </w:r>
      <w:proofErr w:type="gramStart"/>
      <w:r>
        <w:rPr>
          <w:rFonts w:ascii="Verdana" w:hAnsi="Verdana"/>
          <w:lang w:val="es-MX"/>
        </w:rPr>
        <w:t>corto</w:t>
      </w:r>
      <w:proofErr w:type="gramEnd"/>
      <w:r>
        <w:rPr>
          <w:rFonts w:ascii="Verdana" w:hAnsi="Verdana"/>
          <w:lang w:val="es-MX"/>
        </w:rPr>
        <w:t>. Carne de sabor dulce. Esporada amarilla. Fructifica en bosques de robles y encinas.</w:t>
      </w:r>
    </w:p>
    <w:p w:rsidR="00D204B9" w:rsidRPr="00AE0E6A" w:rsidRDefault="00D204B9" w:rsidP="00D204B9">
      <w:pPr>
        <w:pStyle w:val="Piedepgina"/>
        <w:tabs>
          <w:tab w:val="left" w:pos="1080"/>
          <w:tab w:val="left" w:pos="1905"/>
        </w:tabs>
        <w:jc w:val="both"/>
        <w:rPr>
          <w:rFonts w:ascii="Verdana" w:hAnsi="Verdana"/>
          <w:lang w:val="fr-FR"/>
        </w:rPr>
      </w:pPr>
      <w:r w:rsidRPr="00503E89">
        <w:rPr>
          <w:rFonts w:ascii="Verdana" w:hAnsi="Verdana"/>
          <w:b/>
          <w:i/>
          <w:highlight w:val="yellow"/>
          <w:u w:val="single"/>
          <w:lang w:val="fr-FR"/>
        </w:rPr>
        <w:t>R. querceti</w:t>
      </w:r>
      <w:r>
        <w:rPr>
          <w:rFonts w:ascii="Verdana" w:hAnsi="Verdana"/>
          <w:lang w:val="fr-FR"/>
        </w:rPr>
        <w:t xml:space="preserve"> </w:t>
      </w:r>
      <w:r w:rsidRPr="00AE0E6A">
        <w:rPr>
          <w:rFonts w:ascii="Verdana" w:hAnsi="Verdana"/>
        </w:rPr>
        <w:t xml:space="preserve">H. Haas &amp; Jul. </w:t>
      </w:r>
      <w:r w:rsidRPr="00543138">
        <w:rPr>
          <w:rFonts w:ascii="Verdana" w:hAnsi="Verdana"/>
        </w:rPr>
        <w:t>Schäff. (1952)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100B55"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 xml:space="preserve"> </w:t>
      </w:r>
      <w:r w:rsidRPr="00DF5B5E">
        <w:rPr>
          <w:rFonts w:ascii="Verdana" w:hAnsi="Verdana"/>
        </w:rPr>
        <w:t xml:space="preserve">    </w:t>
      </w:r>
      <w:r w:rsidRPr="00100B55">
        <w:rPr>
          <w:rFonts w:ascii="Verdana" w:hAnsi="Verdana"/>
          <w:b/>
        </w:rPr>
        <w:t>Subsección</w:t>
      </w:r>
      <w:r w:rsidRPr="00100B55">
        <w:rPr>
          <w:rFonts w:ascii="Verdana" w:hAnsi="Verdana"/>
        </w:rPr>
        <w:t xml:space="preserve"> </w:t>
      </w:r>
      <w:r w:rsidRPr="00100B55">
        <w:rPr>
          <w:rFonts w:ascii="Verdana" w:hAnsi="Verdana"/>
          <w:b/>
          <w:bCs/>
        </w:rPr>
        <w:t>2.5.3</w:t>
      </w:r>
      <w:r w:rsidRPr="00100B55">
        <w:rPr>
          <w:rFonts w:ascii="Verdana" w:hAnsi="Verdana"/>
        </w:rPr>
        <w:t xml:space="preserve"> – </w:t>
      </w:r>
      <w:r w:rsidRPr="00100B55">
        <w:rPr>
          <w:rFonts w:ascii="Verdana" w:hAnsi="Verdana"/>
          <w:b/>
          <w:bCs/>
          <w:i/>
          <w:iCs/>
          <w:color w:val="FF0000"/>
          <w:sz w:val="28"/>
          <w:u w:val="single"/>
        </w:rPr>
        <w:t>Sphagnophilinae</w:t>
      </w:r>
      <w:r w:rsidRPr="00100B55">
        <w:rPr>
          <w:rFonts w:ascii="Verdana" w:hAnsi="Verdana"/>
        </w:rPr>
        <w:t xml:space="preserve">  Romagnesi</w:t>
      </w:r>
    </w:p>
    <w:p w:rsidR="00D204B9" w:rsidRPr="00100B55" w:rsidRDefault="00D204B9" w:rsidP="00D204B9">
      <w:pPr>
        <w:pStyle w:val="Piedepgina"/>
        <w:tabs>
          <w:tab w:val="clear" w:pos="4252"/>
          <w:tab w:val="clear" w:pos="8504"/>
          <w:tab w:val="left" w:pos="1080"/>
          <w:tab w:val="left" w:pos="1905"/>
        </w:tabs>
        <w:jc w:val="both"/>
        <w:rPr>
          <w:rFonts w:ascii="Verdana" w:hAnsi="Verdana"/>
        </w:rPr>
      </w:pPr>
    </w:p>
    <w:p w:rsidR="00D204B9" w:rsidRPr="00BD433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100B55">
        <w:rPr>
          <w:rFonts w:ascii="Verdana" w:hAnsi="Verdana"/>
          <w:b/>
        </w:rPr>
        <w:t>Especies poco amaril</w:t>
      </w:r>
      <w:r w:rsidRPr="00BD433C">
        <w:rPr>
          <w:rFonts w:ascii="Verdana" w:hAnsi="Verdana"/>
          <w:b/>
        </w:rPr>
        <w:t>leantes.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Pie a veces teñido de rosa o rojo.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Esporada de color crema</w:t>
      </w:r>
      <w:r>
        <w:rPr>
          <w:rFonts w:ascii="Verdana" w:hAnsi="Verdana"/>
          <w:b/>
        </w:rPr>
        <w:t>,</w:t>
      </w:r>
      <w:r w:rsidRPr="00EB587C">
        <w:rPr>
          <w:rFonts w:ascii="Verdana" w:hAnsi="Verdana"/>
          <w:b/>
        </w:rPr>
        <w:t xml:space="preserve"> ocre</w:t>
      </w:r>
      <w:r>
        <w:rPr>
          <w:rFonts w:ascii="Verdana" w:hAnsi="Verdana"/>
          <w:b/>
        </w:rPr>
        <w:t xml:space="preserve"> o amarillo</w:t>
      </w:r>
      <w:r w:rsidRPr="00EB587C">
        <w:rPr>
          <w:rFonts w:ascii="Verdana" w:hAnsi="Verdana"/>
          <w:b/>
        </w:rPr>
        <w:t>.</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Hábitat en bosques de planifolios, especialmente abedules.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Sombreros de color violeta, púrpura, rosa-vinoso o verdusco.</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6B6B68" w:rsidRDefault="00D204B9" w:rsidP="00D204B9">
      <w:pPr>
        <w:pStyle w:val="Piedepgina"/>
        <w:tabs>
          <w:tab w:val="clear" w:pos="4252"/>
          <w:tab w:val="clear" w:pos="8504"/>
          <w:tab w:val="left" w:pos="1080"/>
          <w:tab w:val="left" w:pos="1905"/>
        </w:tabs>
        <w:jc w:val="both"/>
        <w:rPr>
          <w:rFonts w:ascii="Verdana" w:hAnsi="Verdana"/>
          <w:b/>
          <w:u w:val="single"/>
        </w:rPr>
      </w:pPr>
      <w:r w:rsidRPr="006B6B68">
        <w:rPr>
          <w:rFonts w:ascii="Verdana" w:hAnsi="Verdana"/>
          <w:b/>
          <w:u w:val="single"/>
        </w:rPr>
        <w:t xml:space="preserve">Esporada crema </w:t>
      </w:r>
      <w:r>
        <w:rPr>
          <w:rFonts w:ascii="Verdana" w:hAnsi="Verdana"/>
          <w:b/>
          <w:u w:val="single"/>
        </w:rPr>
        <w:t xml:space="preserve">(IIb-IIc) </w:t>
      </w:r>
      <w:r w:rsidRPr="006B6B68">
        <w:rPr>
          <w:rFonts w:ascii="Verdana" w:hAnsi="Verdana"/>
          <w:b/>
          <w:u w:val="single"/>
        </w:rPr>
        <w:t>a crema oscura (IIc-IId)</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10 cm"/>
        </w:smartTagPr>
        <w:r>
          <w:rPr>
            <w:rFonts w:ascii="Verdana" w:hAnsi="Verdana"/>
          </w:rPr>
          <w:t>10 cm</w:t>
        </w:r>
      </w:smartTag>
      <w:r>
        <w:rPr>
          <w:rFonts w:ascii="Verdana" w:hAnsi="Verdana"/>
        </w:rPr>
        <w:t xml:space="preserve">) de color violáceo muy oscuro o azulado, raramente con manchas oliváceas o pardas en el centro. Cutícula brillante, sobre todo en el disco, separable hasta los 2/3 del radio. Láminas densas, </w:t>
      </w:r>
      <w:r>
        <w:rPr>
          <w:rFonts w:ascii="Verdana" w:hAnsi="Verdana"/>
        </w:rPr>
        <w:lastRenderedPageBreak/>
        <w:t xml:space="preserve">libres, sinuadas, de color crema claro y de sabor dulce. Pie cilíndrico, obeso, a veces claviforme, esponjoso, brillante y con tendencia a grisear. Carne gruesa, frágil, de color blanco, con tendencia a amarillear en las lesiones y de sabor dulce. Esporada crema claro (IIb-IIc). Reacción (Fe) rápidamente anaranjado pálido y </w:t>
      </w:r>
      <w:proofErr w:type="gramStart"/>
      <w:r>
        <w:rPr>
          <w:rFonts w:ascii="Verdana" w:hAnsi="Verdana"/>
        </w:rPr>
        <w:t>positiva</w:t>
      </w:r>
      <w:proofErr w:type="gramEnd"/>
      <w:r>
        <w:rPr>
          <w:rFonts w:ascii="Verdana" w:hAnsi="Verdana"/>
        </w:rPr>
        <w:t xml:space="preserve"> intensa con el guayaco (G). Fructifica en bosques de planifolios.</w:t>
      </w:r>
    </w:p>
    <w:p w:rsidR="00D204B9" w:rsidRPr="007E1181"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R. brunneoviolacea</w:t>
      </w:r>
      <w:r>
        <w:rPr>
          <w:rFonts w:ascii="Verdana" w:hAnsi="Verdana"/>
        </w:rPr>
        <w:t xml:space="preserve"> </w:t>
      </w:r>
      <w:r w:rsidRPr="00EF001C">
        <w:rPr>
          <w:rFonts w:ascii="Verdana" w:hAnsi="Verdana"/>
        </w:rPr>
        <w:t>Crawshay (1930)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w:t>
      </w:r>
      <w:smartTag w:uri="urn:schemas-microsoft-com:office:smarttags" w:element="metricconverter">
        <w:smartTagPr>
          <w:attr w:name="ProductID" w:val="3 cm"/>
        </w:smartTagPr>
        <w:r>
          <w:rPr>
            <w:rFonts w:ascii="Verdana" w:hAnsi="Verdana"/>
          </w:rPr>
          <w:t>3 cm</w:t>
        </w:r>
      </w:smartTag>
      <w:r>
        <w:rPr>
          <w:rFonts w:ascii="Verdana" w:hAnsi="Verdana"/>
        </w:rPr>
        <w:t xml:space="preserve">) de color rojo-carmín intenso con el centro más oscuro. Cutícula +/- brillante y bastante separable. Láminas espaciadas de color crema-grisáceo. Pie esbelto, cavernoso, blanco y con tendencia grisear. Carne griseante y de sabor dulce. Esporada crema claro (IIb-IIc). Reacción (Fe) de color amarillo-verdoso grisáceo y </w:t>
      </w:r>
      <w:proofErr w:type="gramStart"/>
      <w:r>
        <w:rPr>
          <w:rFonts w:ascii="Verdana" w:hAnsi="Verdana"/>
        </w:rPr>
        <w:t>nula</w:t>
      </w:r>
      <w:proofErr w:type="gramEnd"/>
      <w:r>
        <w:rPr>
          <w:rFonts w:ascii="Verdana" w:hAnsi="Verdana"/>
        </w:rPr>
        <w:t xml:space="preserve"> con anilina (A). Fructifica bajo planifolios.</w:t>
      </w:r>
    </w:p>
    <w:p w:rsidR="00D204B9"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 xml:space="preserve">R. brunneoviolacea var. </w:t>
      </w:r>
      <w:proofErr w:type="gramStart"/>
      <w:r w:rsidRPr="00EF001C">
        <w:rPr>
          <w:rFonts w:ascii="Verdana" w:hAnsi="Verdana"/>
          <w:b/>
          <w:i/>
          <w:highlight w:val="yellow"/>
          <w:u w:val="single"/>
        </w:rPr>
        <w:t>rubrogrisea</w:t>
      </w:r>
      <w:proofErr w:type="gramEnd"/>
      <w:r>
        <w:rPr>
          <w:rFonts w:ascii="Verdana" w:hAnsi="Verdana"/>
        </w:rPr>
        <w:t xml:space="preserve"> </w:t>
      </w:r>
      <w:r w:rsidRPr="00EF001C">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(7-</w:t>
      </w:r>
      <w:smartTag w:uri="urn:schemas-microsoft-com:office:smarttags" w:element="metricconverter">
        <w:smartTagPr>
          <w:attr w:name="ProductID" w:val="10 cm"/>
        </w:smartTagPr>
        <w:r>
          <w:rPr>
            <w:rFonts w:ascii="Verdana" w:hAnsi="Verdana"/>
          </w:rPr>
          <w:t>10 cm</w:t>
        </w:r>
      </w:smartTag>
      <w:r>
        <w:rPr>
          <w:rFonts w:ascii="Verdana" w:hAnsi="Verdana"/>
        </w:rPr>
        <w:t>) de color pardo-rosado, pardo-purpúreo o pardo-violáceo, con el centro ocre u oliváceo. Cutícula aterciopelada y separable 1/3 o incluso medio radio. Láminas densas de color crema-ocráceo. Pie esbelto. Carne de sabor dulce. Esporada crema claro (IIb-IIc). Reacción (Fe) nula y positiva con el guayaco (G). Fructifica bajo planifolios.</w:t>
      </w:r>
    </w:p>
    <w:p w:rsidR="00D204B9" w:rsidRPr="00EF001C"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 xml:space="preserve">R. brunneoviolacea var. </w:t>
      </w:r>
      <w:proofErr w:type="gramStart"/>
      <w:r w:rsidRPr="00EF001C">
        <w:rPr>
          <w:rFonts w:ascii="Verdana" w:hAnsi="Verdana"/>
          <w:b/>
          <w:i/>
          <w:highlight w:val="yellow"/>
          <w:u w:val="single"/>
        </w:rPr>
        <w:t>cristatispora</w:t>
      </w:r>
      <w:proofErr w:type="gramEnd"/>
      <w:r>
        <w:rPr>
          <w:rFonts w:ascii="Verdana" w:hAnsi="Verdana"/>
        </w:rPr>
        <w:t xml:space="preserve"> </w:t>
      </w:r>
      <w:r w:rsidRPr="00EF001C">
        <w:rPr>
          <w:rFonts w:ascii="Verdana" w:hAnsi="Verdana"/>
        </w:rPr>
        <w:t>J. Blum ex 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6 cm"/>
        </w:smartTagPr>
        <w:r>
          <w:rPr>
            <w:rFonts w:ascii="Verdana" w:hAnsi="Verdana"/>
          </w:rPr>
          <w:t>6 cm</w:t>
        </w:r>
      </w:smartTag>
      <w:r>
        <w:rPr>
          <w:rFonts w:ascii="Verdana" w:hAnsi="Verdana"/>
        </w:rPr>
        <w:t>) +/- mamelonado, de color rosado, violáceo o rosa-vinoso (pálidos), con tonos verdosos u oliváceos en el centro. Cutícula brillante, separable hasta 2/3 del radio. Margen translúcido, acanalado-tuberculado en 1/3 del radio. Láminas de sabor dulce, espaciadas, libres y con la arista a veces con tonos rosados. Pie claviforme amarilleante en la base. Carne blanda, frágil y de sabor dulce. Esporada crema oscuro (IIc-IId). Fructifica en turberas, marjales y en bosques frondosos húmedos como abedules, robles y falsos abetos (</w:t>
      </w:r>
      <w:r w:rsidRPr="00BE6D6C">
        <w:rPr>
          <w:rFonts w:ascii="Verdana" w:hAnsi="Verdana"/>
          <w:b/>
          <w:i/>
        </w:rPr>
        <w:t>Picea</w:t>
      </w:r>
      <w:r>
        <w:rPr>
          <w:rFonts w:ascii="Verdana" w:hAnsi="Verdana"/>
        </w:rPr>
        <w:t>).</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sphagnophila</w:t>
      </w:r>
      <w:r w:rsidRPr="003707F0">
        <w:rPr>
          <w:rFonts w:ascii="Verdana" w:hAnsi="Verdana"/>
        </w:rPr>
        <w:t xml:space="preserve"> Kauffman (1909)…………………………………………………………</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más descolorido o desteñido. Haría falta averiguar si la decoloración es constante y está siempre presente en todos los ejemplares producidos por un mismo micelio en el mismo hábitat de la especie tipo. En cambio, si  fuera completamente accidental no tendría ningún sentido y por tanto, ningún valor taxonómico.</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 xml:space="preserve">R. sphagnophila var. </w:t>
      </w:r>
      <w:proofErr w:type="gramStart"/>
      <w:r w:rsidRPr="003707F0">
        <w:rPr>
          <w:rFonts w:ascii="Verdana" w:hAnsi="Verdana"/>
          <w:b/>
          <w:i/>
          <w:highlight w:val="yellow"/>
          <w:u w:val="single"/>
        </w:rPr>
        <w:t>pallida</w:t>
      </w:r>
      <w:proofErr w:type="gramEnd"/>
      <w:r w:rsidRPr="003707F0">
        <w:rPr>
          <w:rFonts w:ascii="Verdana" w:hAnsi="Verdana"/>
        </w:rPr>
        <w:t xml:space="preserve"> (J.E. Lange) Bon (1970)………………………..</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529BC" w:rsidRDefault="00D204B9" w:rsidP="00D204B9">
      <w:pPr>
        <w:pStyle w:val="Piedepgina"/>
        <w:tabs>
          <w:tab w:val="clear" w:pos="4252"/>
          <w:tab w:val="clear" w:pos="8504"/>
          <w:tab w:val="left" w:pos="1080"/>
          <w:tab w:val="left" w:pos="1905"/>
        </w:tabs>
        <w:jc w:val="both"/>
        <w:rPr>
          <w:rFonts w:ascii="Verdana" w:hAnsi="Verdana"/>
          <w:b/>
          <w:u w:val="single"/>
        </w:rPr>
      </w:pPr>
      <w:r w:rsidRPr="002529BC">
        <w:rPr>
          <w:rFonts w:ascii="Verdana" w:hAnsi="Verdana"/>
          <w:b/>
          <w:u w:val="single"/>
          <w:lang w:val="es-MX"/>
        </w:rPr>
        <w:t>Esporada ocre (IIIb-IIIc)</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w:t>
      </w:r>
      <w:smartTag w:uri="urn:schemas-microsoft-com:office:smarttags" w:element="metricconverter">
        <w:smartTagPr>
          <w:attr w:name="ProductID" w:val="6 cm"/>
        </w:smartTagPr>
        <w:r>
          <w:rPr>
            <w:rFonts w:ascii="Verdana" w:hAnsi="Verdana"/>
          </w:rPr>
          <w:t>6 cm</w:t>
        </w:r>
      </w:smartTag>
      <w:r>
        <w:rPr>
          <w:rFonts w:ascii="Verdana" w:hAnsi="Verdana"/>
        </w:rPr>
        <w:t xml:space="preserve">) al principio giboso y mamelonado, luego deprimido en el centro, de color rojo púrpura-vinoso, rojo-violáceo, violáceo-vinoso, con el centro negruzco, pardo-oliváceo, amarillo o verdoso, con decoloraciones a ocre-grisáceo. Cutícula brillante, rugosa radialmente y separable 2/3 del radio. Margen netamente acanalado desde jóven. Láminas espaciadas, sinuadas, delgadas, libres, de color ocre con la arista de color rojo cerca del margen, a veces ligeramente acres. Pie brillante, claviforme, al final hueco, blanco teñido de rosa sobre todo en la base. Carne delgada, frágil, grumosa, de sabor dulce y </w:t>
      </w:r>
      <w:proofErr w:type="gramStart"/>
      <w:r>
        <w:rPr>
          <w:rFonts w:ascii="Verdana" w:hAnsi="Verdana"/>
        </w:rPr>
        <w:t>amarillenta</w:t>
      </w:r>
      <w:proofErr w:type="gramEnd"/>
      <w:r>
        <w:rPr>
          <w:rFonts w:ascii="Verdana" w:hAnsi="Verdana"/>
        </w:rPr>
        <w:t xml:space="preserve"> en el pie. Esporada ocre (IIIb-IIIc). Reacción (Fe) rápidamente de color amarillo-anaranjado, positiva intensa con el guayaco (G) y de color violado-negruzco con la sulfovanilina (SV). Fructifica bajo falsos abetos (</w:t>
      </w:r>
      <w:r w:rsidRPr="00BD5F7D">
        <w:rPr>
          <w:rFonts w:ascii="Verdana" w:hAnsi="Verdana"/>
          <w:b/>
          <w:i/>
        </w:rPr>
        <w:t>Picea</w:t>
      </w:r>
      <w:r>
        <w:rPr>
          <w:rFonts w:ascii="Verdana" w:hAnsi="Verdana"/>
        </w:rPr>
        <w:t>) y abedules.</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nitida</w:t>
      </w:r>
      <w:r w:rsidRPr="003707F0">
        <w:rPr>
          <w:rFonts w:ascii="Verdana" w:hAnsi="Verdana"/>
        </w:rPr>
        <w:t xml:space="preserve"> (Pers.) Fr. (1838)……………………………………………………………………….</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cs="Arial"/>
        </w:rPr>
      </w:pPr>
      <w:r w:rsidRPr="00AE202D">
        <w:rPr>
          <w:rFonts w:ascii="Verdana" w:hAnsi="Verdana" w:cs="Arial"/>
        </w:rPr>
        <w:t xml:space="preserve">Especie media, más bien delgada (hacia </w:t>
      </w:r>
      <w:smartTag w:uri="urn:schemas-microsoft-com:office:smarttags" w:element="metricconverter">
        <w:smartTagPr>
          <w:attr w:name="ProductID" w:val="6 cm"/>
        </w:smartTagPr>
        <w:r w:rsidRPr="00AE202D">
          <w:rPr>
            <w:rFonts w:ascii="Verdana" w:hAnsi="Verdana" w:cs="Arial"/>
          </w:rPr>
          <w:t>6 cm</w:t>
        </w:r>
      </w:smartTag>
      <w:r w:rsidRPr="00AE202D">
        <w:rPr>
          <w:rFonts w:ascii="Verdana" w:hAnsi="Verdana" w:cs="Arial"/>
        </w:rPr>
        <w:t xml:space="preserve"> de </w:t>
      </w:r>
      <w:r>
        <w:rPr>
          <w:rFonts w:ascii="Verdana" w:hAnsi="Verdana" w:cs="Arial"/>
        </w:rPr>
        <w:t>altura</w:t>
      </w:r>
      <w:r w:rsidRPr="00AE202D">
        <w:rPr>
          <w:rFonts w:ascii="Verdana" w:hAnsi="Verdana" w:cs="Arial"/>
        </w:rPr>
        <w:t>)</w:t>
      </w:r>
      <w:r>
        <w:rPr>
          <w:rFonts w:ascii="Verdana" w:hAnsi="Verdana" w:cs="Arial"/>
        </w:rPr>
        <w:t xml:space="preserve">, con el </w:t>
      </w:r>
      <w:r w:rsidRPr="00AE202D">
        <w:rPr>
          <w:rFonts w:ascii="Verdana" w:hAnsi="Verdana" w:cs="Arial"/>
        </w:rPr>
        <w:t>sombrero profundamente depr</w:t>
      </w:r>
      <w:r>
        <w:rPr>
          <w:rFonts w:ascii="Verdana" w:hAnsi="Verdana" w:cs="Arial"/>
        </w:rPr>
        <w:t>imido</w:t>
      </w:r>
      <w:r w:rsidRPr="00AE202D">
        <w:rPr>
          <w:rFonts w:ascii="Verdana" w:hAnsi="Verdana" w:cs="Arial"/>
        </w:rPr>
        <w:t xml:space="preserve"> y cutícula mate, </w:t>
      </w:r>
      <w:r>
        <w:rPr>
          <w:rFonts w:ascii="Verdana" w:hAnsi="Verdana" w:cs="Arial"/>
        </w:rPr>
        <w:t xml:space="preserve">con tonos </w:t>
      </w:r>
      <w:r w:rsidRPr="00AE202D">
        <w:rPr>
          <w:rFonts w:ascii="Verdana" w:hAnsi="Verdana" w:cs="Arial"/>
        </w:rPr>
        <w:t xml:space="preserve">carmines vinosos casi puros, un poco revestidos con cobre por el efecto de la decoloración, (pero </w:t>
      </w:r>
      <w:r>
        <w:rPr>
          <w:rFonts w:ascii="Verdana" w:hAnsi="Verdana" w:cs="Arial"/>
        </w:rPr>
        <w:t>más</w:t>
      </w:r>
      <w:r w:rsidRPr="00AE202D">
        <w:rPr>
          <w:rFonts w:ascii="Verdana" w:hAnsi="Verdana" w:cs="Arial"/>
        </w:rPr>
        <w:t xml:space="preserve"> claramente decolorada </w:t>
      </w:r>
      <w:r>
        <w:rPr>
          <w:rFonts w:ascii="Verdana" w:hAnsi="Verdana" w:cs="Arial"/>
        </w:rPr>
        <w:t>a ocráceo</w:t>
      </w:r>
      <w:r w:rsidRPr="00AE202D">
        <w:rPr>
          <w:rFonts w:ascii="Verdana" w:hAnsi="Verdana" w:cs="Arial"/>
        </w:rPr>
        <w:t xml:space="preserve"> en el centro), sin ni</w:t>
      </w:r>
      <w:r>
        <w:rPr>
          <w:rFonts w:ascii="Verdana" w:hAnsi="Verdana" w:cs="Arial"/>
        </w:rPr>
        <w:t>ngún rastro de verde ni púrpura. Pie</w:t>
      </w:r>
      <w:r w:rsidRPr="00AE202D">
        <w:rPr>
          <w:rFonts w:ascii="Verdana" w:hAnsi="Verdana" w:cs="Arial"/>
        </w:rPr>
        <w:t xml:space="preserve"> blanco, </w:t>
      </w:r>
      <w:r>
        <w:rPr>
          <w:rFonts w:ascii="Verdana" w:hAnsi="Verdana" w:cs="Arial"/>
        </w:rPr>
        <w:t xml:space="preserve">sin tonos </w:t>
      </w:r>
      <w:r w:rsidRPr="00AE202D">
        <w:rPr>
          <w:rFonts w:ascii="Verdana" w:hAnsi="Verdana" w:cs="Arial"/>
        </w:rPr>
        <w:t>rojo</w:t>
      </w:r>
      <w:r>
        <w:rPr>
          <w:rFonts w:ascii="Verdana" w:hAnsi="Verdana" w:cs="Arial"/>
        </w:rPr>
        <w:t>s</w:t>
      </w:r>
      <w:r w:rsidRPr="00AE202D">
        <w:rPr>
          <w:rFonts w:ascii="Verdana" w:hAnsi="Verdana" w:cs="Arial"/>
        </w:rPr>
        <w:t xml:space="preserve"> </w:t>
      </w:r>
      <w:r>
        <w:rPr>
          <w:rFonts w:ascii="Verdana" w:hAnsi="Verdana" w:cs="Arial"/>
        </w:rPr>
        <w:t xml:space="preserve">ni rosados en </w:t>
      </w:r>
      <w:r w:rsidRPr="00AE202D">
        <w:rPr>
          <w:rFonts w:ascii="Verdana" w:hAnsi="Verdana" w:cs="Arial"/>
        </w:rPr>
        <w:t>la base, inmutable (amarilleando sin embargo mucho en herbario). Sabor suave</w:t>
      </w:r>
      <w:r>
        <w:rPr>
          <w:rFonts w:ascii="Verdana" w:hAnsi="Verdana" w:cs="Arial"/>
        </w:rPr>
        <w:t xml:space="preserve"> y</w:t>
      </w:r>
      <w:r w:rsidRPr="00AE202D">
        <w:rPr>
          <w:rFonts w:ascii="Verdana" w:hAnsi="Verdana" w:cs="Arial"/>
        </w:rPr>
        <w:t xml:space="preserve"> olor poco importante. </w:t>
      </w:r>
      <w:r>
        <w:rPr>
          <w:rFonts w:ascii="Verdana" w:hAnsi="Verdana" w:cs="Arial"/>
        </w:rPr>
        <w:t xml:space="preserve">Esporada </w:t>
      </w:r>
      <w:r>
        <w:rPr>
          <w:rFonts w:ascii="Verdana" w:hAnsi="Verdana"/>
        </w:rPr>
        <w:t>ocre (IIIb-IIIc). Fructifica al borde de</w:t>
      </w:r>
      <w:r w:rsidRPr="00AE202D">
        <w:rPr>
          <w:rFonts w:ascii="Verdana" w:hAnsi="Verdana" w:cs="Arial"/>
        </w:rPr>
        <w:t xml:space="preserve"> turbera</w:t>
      </w:r>
      <w:r>
        <w:rPr>
          <w:rFonts w:ascii="Verdana" w:hAnsi="Verdana" w:cs="Arial"/>
        </w:rPr>
        <w:t>s</w:t>
      </w:r>
      <w:r w:rsidRPr="00AE202D">
        <w:rPr>
          <w:rFonts w:ascii="Verdana" w:hAnsi="Verdana" w:cs="Arial"/>
        </w:rPr>
        <w:t xml:space="preserve">, bajo </w:t>
      </w:r>
      <w:r>
        <w:rPr>
          <w:rFonts w:ascii="Verdana" w:hAnsi="Verdana" w:cs="Arial"/>
        </w:rPr>
        <w:t>abedules</w:t>
      </w:r>
      <w:r w:rsidRPr="00AE202D">
        <w:rPr>
          <w:rFonts w:ascii="Verdana" w:hAnsi="Verdana" w:cs="Arial"/>
        </w:rPr>
        <w:t>.</w:t>
      </w:r>
    </w:p>
    <w:p w:rsidR="00D204B9" w:rsidRPr="00FE28C8" w:rsidRDefault="00D204B9" w:rsidP="00D204B9">
      <w:pPr>
        <w:pStyle w:val="Piedepgina"/>
        <w:tabs>
          <w:tab w:val="left" w:pos="1080"/>
          <w:tab w:val="left" w:pos="1905"/>
        </w:tabs>
        <w:jc w:val="both"/>
        <w:rPr>
          <w:rFonts w:ascii="Verdana" w:hAnsi="Verdana"/>
        </w:rPr>
      </w:pPr>
      <w:r w:rsidRPr="008B21AB">
        <w:rPr>
          <w:rFonts w:ascii="Verdana" w:hAnsi="Verdana"/>
          <w:b/>
          <w:i/>
          <w:highlight w:val="yellow"/>
          <w:u w:val="single"/>
        </w:rPr>
        <w:t xml:space="preserve">R. </w:t>
      </w:r>
      <w:r w:rsidRPr="008B21AB">
        <w:rPr>
          <w:rFonts w:ascii="Verdana" w:hAnsi="Verdana" w:cs="Arial"/>
          <w:b/>
          <w:i/>
          <w:highlight w:val="yellow"/>
          <w:u w:val="single"/>
        </w:rPr>
        <w:t xml:space="preserve">nitida var. </w:t>
      </w:r>
      <w:proofErr w:type="gramStart"/>
      <w:r w:rsidRPr="008B21AB">
        <w:rPr>
          <w:rFonts w:ascii="Verdana" w:hAnsi="Verdana" w:cs="Arial"/>
          <w:b/>
          <w:i/>
          <w:highlight w:val="yellow"/>
          <w:u w:val="single"/>
        </w:rPr>
        <w:t>subheterosperma</w:t>
      </w:r>
      <w:proofErr w:type="gramEnd"/>
      <w:r>
        <w:rPr>
          <w:rFonts w:ascii="Verdana" w:hAnsi="Verdana" w:cs="Arial"/>
        </w:rPr>
        <w:t xml:space="preserve"> </w:t>
      </w:r>
      <w:r w:rsidRPr="00FE28C8">
        <w:rPr>
          <w:rFonts w:ascii="Verdana" w:hAnsi="Verdana"/>
        </w:rPr>
        <w:t>(Singer) Reumaux (1996)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(2.5-</w:t>
      </w:r>
      <w:smartTag w:uri="urn:schemas-microsoft-com:office:smarttags" w:element="metricconverter">
        <w:smartTagPr>
          <w:attr w:name="ProductID" w:val="3 cm"/>
        </w:smartTagPr>
        <w:r>
          <w:rPr>
            <w:rFonts w:ascii="Verdana" w:hAnsi="Verdana"/>
          </w:rPr>
          <w:t>3 cm</w:t>
        </w:r>
      </w:smartTag>
      <w:r>
        <w:rPr>
          <w:rFonts w:ascii="Verdana" w:hAnsi="Verdana"/>
        </w:rPr>
        <w:t>) de color pardo-rojizo apagado con el margen obtuso y acanalado. Cutícula brillante y viscosa. Láminas adnatas de color ocre claro y de sabor acre. Pie (2x1) atenuado en lo alto. Carne delgada de sabor dulce y lentamente acre. Esporada ocre claro (IIIb). Fructifica en montañas escandinavas, con Salix reticulata.</w:t>
      </w:r>
    </w:p>
    <w:p w:rsidR="00D204B9" w:rsidRDefault="00D204B9" w:rsidP="00D204B9">
      <w:pPr>
        <w:pStyle w:val="Piedepgina"/>
        <w:tabs>
          <w:tab w:val="left" w:pos="1080"/>
          <w:tab w:val="left" w:pos="1905"/>
        </w:tabs>
        <w:jc w:val="both"/>
        <w:rPr>
          <w:rFonts w:ascii="Verdana" w:hAnsi="Verdana"/>
        </w:rPr>
      </w:pPr>
      <w:r w:rsidRPr="00AE0E6A">
        <w:rPr>
          <w:rFonts w:ascii="Verdana" w:hAnsi="Verdana"/>
          <w:b/>
          <w:i/>
          <w:highlight w:val="yellow"/>
          <w:u w:val="single"/>
        </w:rPr>
        <w:t>R. purpureofusca</w:t>
      </w:r>
      <w:r>
        <w:rPr>
          <w:rFonts w:ascii="Verdana" w:hAnsi="Verdana"/>
        </w:rPr>
        <w:t xml:space="preserve"> </w:t>
      </w:r>
      <w:r w:rsidRPr="00AE0E6A">
        <w:rPr>
          <w:rFonts w:ascii="Verdana" w:hAnsi="Verdana"/>
        </w:rPr>
        <w:t>Kühner (1975)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(3-</w:t>
      </w:r>
      <w:smartTag w:uri="urn:schemas-microsoft-com:office:smarttags" w:element="metricconverter">
        <w:smartTagPr>
          <w:attr w:name="ProductID" w:val="5 cm"/>
        </w:smartTagPr>
        <w:r>
          <w:rPr>
            <w:rFonts w:ascii="Verdana" w:hAnsi="Verdana"/>
          </w:rPr>
          <w:t>5 cm</w:t>
        </w:r>
      </w:smartTag>
      <w:r>
        <w:rPr>
          <w:rFonts w:ascii="Verdana" w:hAnsi="Verdana"/>
        </w:rPr>
        <w:t xml:space="preserve">) de color purpúreo tirando a negruzco, a veces con decoloraciones amarillentas en el disco. Láminas ocráceas. Pie blanco, cilíndrico y claviforme. Carne de sabor dulce, de color blanco, rosada bajo la cutícula. Esporada ocre. Reacción (Fe) de color gris-rosado pálido. Especie asociada a los céspedes alpinos del Género </w:t>
      </w:r>
      <w:r w:rsidRPr="00C22E24">
        <w:rPr>
          <w:rFonts w:ascii="Verdana" w:hAnsi="Verdana"/>
          <w:b/>
          <w:i/>
        </w:rPr>
        <w:t>Dryas</w:t>
      </w:r>
      <w:r>
        <w:rPr>
          <w:rFonts w:ascii="Verdana" w:hAnsi="Verdana"/>
        </w:rPr>
        <w:t>.</w:t>
      </w:r>
    </w:p>
    <w:p w:rsidR="00D204B9" w:rsidRPr="00C22E24" w:rsidRDefault="00D204B9" w:rsidP="00D204B9">
      <w:pPr>
        <w:pStyle w:val="Piedepgina"/>
        <w:tabs>
          <w:tab w:val="left" w:pos="1080"/>
          <w:tab w:val="left" w:pos="1905"/>
        </w:tabs>
        <w:jc w:val="both"/>
        <w:rPr>
          <w:rFonts w:ascii="Verdana" w:hAnsi="Verdana"/>
        </w:rPr>
      </w:pPr>
      <w:r w:rsidRPr="00C22E24">
        <w:rPr>
          <w:rFonts w:ascii="Verdana" w:hAnsi="Verdana"/>
          <w:b/>
          <w:i/>
          <w:highlight w:val="yellow"/>
          <w:u w:val="single"/>
        </w:rPr>
        <w:lastRenderedPageBreak/>
        <w:t>R. heterochroa</w:t>
      </w:r>
      <w:r w:rsidRPr="00C22E24">
        <w:rPr>
          <w:rFonts w:ascii="Verdana" w:hAnsi="Verdana"/>
        </w:rPr>
        <w:t xml:space="preserve"> Kühner (1975)………………………………………………………………….</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1A54D5" w:rsidRDefault="00D204B9" w:rsidP="00D204B9">
      <w:pPr>
        <w:pStyle w:val="Piedepgina"/>
        <w:tabs>
          <w:tab w:val="clear" w:pos="4252"/>
          <w:tab w:val="clear" w:pos="8504"/>
          <w:tab w:val="left" w:pos="1080"/>
          <w:tab w:val="left" w:pos="1905"/>
        </w:tabs>
        <w:jc w:val="both"/>
        <w:rPr>
          <w:rFonts w:ascii="Verdana" w:hAnsi="Verdana"/>
          <w:b/>
          <w:u w:val="single"/>
        </w:rPr>
      </w:pPr>
      <w:r w:rsidRPr="001A54D5">
        <w:rPr>
          <w:rFonts w:ascii="Verdana" w:hAnsi="Verdana"/>
          <w:b/>
          <w:u w:val="single"/>
        </w:rPr>
        <w:t xml:space="preserve">Esporada amarilla </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(2-</w:t>
      </w:r>
      <w:smartTag w:uri="urn:schemas-microsoft-com:office:smarttags" w:element="metricconverter">
        <w:smartTagPr>
          <w:attr w:name="ProductID" w:val="4 cm"/>
        </w:smartTagPr>
        <w:r>
          <w:rPr>
            <w:rFonts w:ascii="Verdana" w:hAnsi="Verdana"/>
          </w:rPr>
          <w:t>4 cm</w:t>
        </w:r>
      </w:smartTag>
      <w:r>
        <w:rPr>
          <w:rFonts w:ascii="Verdana" w:hAnsi="Verdana"/>
        </w:rPr>
        <w:t xml:space="preserve">) de color púrpura oscuro con el margen más claro y apenas acanalado. Cutícula mate, luego brillante, poco separable. Láminas densas, casi libres, de color crema, luego amarillentas. Pie blanco, a veces teñido de rosa. Carne blanca, de sabor dulce, a veces lentamente un poco acre. Esporada amarillenta. Especie asociada a la planta pratense alpina </w:t>
      </w:r>
      <w:r w:rsidRPr="00575BF1">
        <w:rPr>
          <w:rFonts w:ascii="Verdana" w:hAnsi="Verdana"/>
          <w:b/>
          <w:i/>
        </w:rPr>
        <w:t>Salix herbacea</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r w:rsidRPr="00503E89">
        <w:rPr>
          <w:rFonts w:ascii="Verdana" w:hAnsi="Verdana"/>
          <w:b/>
          <w:i/>
          <w:highlight w:val="yellow"/>
          <w:u w:val="single"/>
        </w:rPr>
        <w:t>R. saliceticola</w:t>
      </w:r>
      <w:r>
        <w:rPr>
          <w:rFonts w:ascii="Verdana" w:hAnsi="Verdana"/>
        </w:rPr>
        <w:t xml:space="preserve"> </w:t>
      </w:r>
      <w:r w:rsidRPr="00842332">
        <w:rPr>
          <w:rFonts w:ascii="Verdana" w:hAnsi="Verdana"/>
        </w:rPr>
        <w:t>(Singer) Kühner ex Knudsen &amp; T. Borgen (1982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 xml:space="preserve">Sombrero (hasta </w:t>
      </w:r>
      <w:smartTag w:uri="urn:schemas-microsoft-com:office:smarttags" w:element="metricconverter">
        <w:smartTagPr>
          <w:attr w:name="ProductID" w:val="3 cm"/>
        </w:smartTagPr>
        <w:r>
          <w:rPr>
            <w:rFonts w:ascii="Verdana" w:hAnsi="Verdana"/>
          </w:rPr>
          <w:t>3 cm</w:t>
        </w:r>
      </w:smartTag>
      <w:r>
        <w:rPr>
          <w:rFonts w:ascii="Verdana" w:hAnsi="Verdana"/>
        </w:rPr>
        <w:t>) aplanado-convexo, poco deprimido, con el margen a veces lobado, de color violáceo pálido, con el centro con tonos cremas o a veces con manchas violáceas. Cutícula brillante muy separable. Láminas densas, libres, redondeadas, obtusas, de color crema-ocráceo con reflejos ocre y de sabor un poco acre. Pie claviforme, con la base pardo-amarillenta. Carne de sabor dulce, con tendencia a amarillear o grisear. Esporada de color amarillo claro (IVb). Reacción positiva con el guayaco (G). Fructifica bajo robles y tilos.</w:t>
      </w:r>
    </w:p>
    <w:p w:rsidR="00D204B9" w:rsidRPr="003707F0" w:rsidRDefault="00D204B9" w:rsidP="00D204B9">
      <w:pPr>
        <w:pStyle w:val="Piedepgina"/>
        <w:tabs>
          <w:tab w:val="left" w:pos="1080"/>
          <w:tab w:val="left" w:pos="1905"/>
        </w:tabs>
        <w:jc w:val="both"/>
        <w:rPr>
          <w:rFonts w:ascii="Verdana" w:hAnsi="Verdana"/>
        </w:rPr>
      </w:pPr>
      <w:r w:rsidRPr="00A95BA6">
        <w:rPr>
          <w:rFonts w:ascii="Verdana" w:hAnsi="Verdana"/>
          <w:b/>
          <w:i/>
          <w:highlight w:val="yellow"/>
          <w:u w:val="single"/>
        </w:rPr>
        <w:t>R. lilacinocremea</w:t>
      </w:r>
      <w:r>
        <w:rPr>
          <w:rFonts w:ascii="Verdana" w:hAnsi="Verdana"/>
        </w:rPr>
        <w:t xml:space="preserve"> </w:t>
      </w:r>
      <w:r w:rsidRPr="00DB1308">
        <w:rPr>
          <w:rFonts w:ascii="Verdana" w:hAnsi="Verdana"/>
        </w:rPr>
        <w:t xml:space="preserve">Romagn. </w:t>
      </w:r>
      <w:proofErr w:type="gramStart"/>
      <w:r w:rsidRPr="00DB1308">
        <w:rPr>
          <w:rFonts w:ascii="Verdana" w:hAnsi="Verdana"/>
        </w:rPr>
        <w:t>ex</w:t>
      </w:r>
      <w:proofErr w:type="gramEnd"/>
      <w:r w:rsidRPr="00DB1308">
        <w:rPr>
          <w:rFonts w:ascii="Verdana" w:hAnsi="Verdana"/>
        </w:rPr>
        <w:t xml:space="preserve"> Bidaud, Moënne-Locc. </w:t>
      </w:r>
      <w:r w:rsidRPr="003707F0">
        <w:rPr>
          <w:rFonts w:ascii="Verdana" w:hAnsi="Verdana"/>
        </w:rPr>
        <w:t>&amp; Reumaux (1996).</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rPr>
        <w:t>Sombrero (4-</w:t>
      </w:r>
      <w:smartTag w:uri="urn:schemas-microsoft-com:office:smarttags" w:element="metricconverter">
        <w:smartTagPr>
          <w:attr w:name="ProductID" w:val="6 cm"/>
        </w:smartTagPr>
        <w:r>
          <w:rPr>
            <w:rFonts w:ascii="Verdana" w:hAnsi="Verdana"/>
          </w:rPr>
          <w:t>6 cm</w:t>
        </w:r>
      </w:smartTag>
      <w:r>
        <w:rPr>
          <w:rFonts w:ascii="Verdana" w:hAnsi="Verdana"/>
        </w:rPr>
        <w:t>) de color entre pardo-rosado y un lilacino +/- grisáceo o verdoso, a veces marmoleado. Láminas obtusas de color amarillo-anaranjado. Pie a veces claviforme y con tonos rojizos en la base (no siempre). Carne de sabor dulce. Esporada de color amarillo saturado. Reacción (Fe) de color rosa y positiva con la tintura de guayaco (G). Fructifica bajo encinas.</w:t>
      </w:r>
    </w:p>
    <w:p w:rsidR="00D204B9" w:rsidRDefault="00D204B9" w:rsidP="00D204B9">
      <w:pPr>
        <w:pStyle w:val="Piedepgina"/>
        <w:tabs>
          <w:tab w:val="left" w:pos="1080"/>
          <w:tab w:val="left" w:pos="1905"/>
        </w:tabs>
        <w:jc w:val="both"/>
        <w:rPr>
          <w:rFonts w:ascii="Verdana" w:hAnsi="Verdana"/>
        </w:rPr>
      </w:pPr>
      <w:r w:rsidRPr="00A95BA6">
        <w:rPr>
          <w:rFonts w:ascii="Verdana" w:hAnsi="Verdana"/>
          <w:b/>
          <w:i/>
          <w:highlight w:val="yellow"/>
          <w:u w:val="single"/>
        </w:rPr>
        <w:t>R. laricino-affinis</w:t>
      </w:r>
      <w:r>
        <w:rPr>
          <w:rFonts w:ascii="Verdana" w:hAnsi="Verdana"/>
        </w:rPr>
        <w:t xml:space="preserve"> </w:t>
      </w:r>
      <w:r w:rsidRPr="00DB1308">
        <w:rPr>
          <w:rFonts w:ascii="Verdana" w:hAnsi="Verdana"/>
        </w:rPr>
        <w:t>Bon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EB587C"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r w:rsidRPr="00EB587C">
        <w:rPr>
          <w:rFonts w:ascii="Verdana" w:hAnsi="Verdana"/>
          <w:b/>
        </w:rPr>
        <w:t xml:space="preserve">         Subsección</w:t>
      </w:r>
      <w:r w:rsidRPr="00EB587C">
        <w:rPr>
          <w:rFonts w:ascii="Verdana" w:hAnsi="Verdana"/>
        </w:rPr>
        <w:t xml:space="preserve"> </w:t>
      </w:r>
      <w:r w:rsidRPr="00EB587C">
        <w:rPr>
          <w:rFonts w:ascii="Verdana" w:hAnsi="Verdana"/>
          <w:b/>
          <w:bCs/>
        </w:rPr>
        <w:t>2.5.4</w:t>
      </w:r>
      <w:r w:rsidRPr="00EB587C">
        <w:rPr>
          <w:rFonts w:ascii="Verdana" w:hAnsi="Verdana"/>
        </w:rPr>
        <w:t xml:space="preserve"> – </w:t>
      </w:r>
      <w:r w:rsidRPr="00EB587C">
        <w:rPr>
          <w:rFonts w:ascii="Verdana" w:hAnsi="Verdana"/>
          <w:b/>
          <w:bCs/>
          <w:i/>
          <w:iCs/>
          <w:color w:val="FF0000"/>
          <w:sz w:val="28"/>
          <w:u w:val="single"/>
        </w:rPr>
        <w:t>Laricinae</w:t>
      </w:r>
      <w:r w:rsidRPr="00EB587C">
        <w:rPr>
          <w:rFonts w:ascii="Verdana" w:hAnsi="Verdana"/>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 xml:space="preserve">Especies </w:t>
      </w:r>
      <w:r>
        <w:rPr>
          <w:rFonts w:ascii="Verdana" w:hAnsi="Verdana"/>
          <w:b/>
        </w:rPr>
        <w:t>poc</w:t>
      </w:r>
      <w:r w:rsidRPr="00EB587C">
        <w:rPr>
          <w:rFonts w:ascii="Verdana" w:hAnsi="Verdana"/>
          <w:b/>
        </w:rPr>
        <w:t>o amarilleantes</w:t>
      </w:r>
      <w:r>
        <w:rPr>
          <w:rFonts w:ascii="Verdana" w:hAnsi="Verdana"/>
          <w:b/>
        </w:rPr>
        <w:t>.</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Pie prácticamente siempre blanco.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Esporada de color amarillo.</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lang w:val="fr-FR"/>
        </w:rPr>
      </w:pPr>
      <w:r w:rsidRPr="00EB587C">
        <w:rPr>
          <w:rFonts w:ascii="Verdana" w:hAnsi="Verdana"/>
          <w:b/>
          <w:lang w:val="fr-FR"/>
        </w:rPr>
        <w:lastRenderedPageBreak/>
        <w:t>Hábitat en bosques de coníferas.</w:t>
      </w:r>
    </w:p>
    <w:p w:rsidR="00D204B9" w:rsidRPr="00EB587C"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EB587C">
        <w:rPr>
          <w:rFonts w:ascii="Verdana" w:hAnsi="Verdana"/>
          <w:b/>
        </w:rPr>
        <w:t>Sombreros de color violeta, rojo-vinoso, rosa-vinoso y ocre-verdusco.</w:t>
      </w:r>
    </w:p>
    <w:p w:rsidR="00D204B9" w:rsidRDefault="00D204B9" w:rsidP="00D204B9">
      <w:pPr>
        <w:pStyle w:val="Piedepgina"/>
        <w:tabs>
          <w:tab w:val="clear" w:pos="4252"/>
          <w:tab w:val="clear" w:pos="8504"/>
          <w:tab w:val="left" w:pos="1080"/>
          <w:tab w:val="left" w:pos="1905"/>
        </w:tabs>
        <w:jc w:val="both"/>
        <w:outlineLvl w:val="0"/>
        <w:rPr>
          <w:rFonts w:ascii="Verdana" w:hAnsi="Verdana"/>
          <w:b/>
        </w:rPr>
      </w:pPr>
    </w:p>
    <w:p w:rsidR="00D204B9" w:rsidRDefault="00D204B9" w:rsidP="00D204B9">
      <w:pPr>
        <w:pStyle w:val="Piedepgina"/>
        <w:tabs>
          <w:tab w:val="clear" w:pos="4252"/>
          <w:tab w:val="clear" w:pos="8504"/>
          <w:tab w:val="left" w:pos="1080"/>
          <w:tab w:val="left" w:pos="1905"/>
        </w:tabs>
        <w:jc w:val="both"/>
        <w:outlineLvl w:val="0"/>
        <w:rPr>
          <w:rFonts w:ascii="Verdana" w:hAnsi="Verdana"/>
          <w:b/>
        </w:rPr>
      </w:pPr>
    </w:p>
    <w:p w:rsidR="00D204B9" w:rsidRDefault="00D204B9" w:rsidP="00D204B9">
      <w:pPr>
        <w:pStyle w:val="Piedepgina"/>
        <w:tabs>
          <w:tab w:val="clear" w:pos="4252"/>
          <w:tab w:val="clear" w:pos="8504"/>
          <w:tab w:val="left" w:pos="1080"/>
          <w:tab w:val="left" w:pos="1905"/>
        </w:tabs>
        <w:jc w:val="both"/>
        <w:outlineLvl w:val="0"/>
        <w:rPr>
          <w:rFonts w:ascii="Verdana" w:hAnsi="Verdana"/>
        </w:rPr>
      </w:pPr>
      <w:r>
        <w:rPr>
          <w:rFonts w:ascii="Verdana" w:hAnsi="Verdana"/>
        </w:rPr>
        <w:t>Sombrero (2.5-</w:t>
      </w:r>
      <w:smartTag w:uri="urn:schemas-microsoft-com:office:smarttags" w:element="metricconverter">
        <w:smartTagPr>
          <w:attr w:name="ProductID" w:val="7 cm"/>
        </w:smartTagPr>
        <w:r>
          <w:rPr>
            <w:rFonts w:ascii="Verdana" w:hAnsi="Verdana"/>
          </w:rPr>
          <w:t>7 cm</w:t>
        </w:r>
      </w:smartTag>
      <w:r>
        <w:rPr>
          <w:rFonts w:ascii="Verdana" w:hAnsi="Verdana"/>
        </w:rPr>
        <w:t xml:space="preserve">) de colores muy variables: violáceo, pardo-rojizo vinoso, rosa-lila, rosa-vinoso, con el centro pardo-oscuro, a veces decolorada parcialmente o totalmente a verde-oliva, crema-oliváceo o amarillo-oliváceo. Cutícula viscosa, brillante (de laca) y casi separable por completo. Margen acanalado-tuberculado. Láminas libres, poco densas, redondeadas, ventrudas, muy obtusas, de color ocre oscuro con reflejos anaranjados en senos, a veces ligeramente acres. Pie brillante, fusiforme o claviforme, al final hueco, blanco con tendencia a mancharse de amarillo y bistre hacia la base. Carne blanca, con tendencia a amarillear, de sabor dulce o ligeramente acre. Esporada amarillo claro (IVb). Reacción positiva intensa con el guayaco (G). Fructifica entre coníferas, bajo </w:t>
      </w:r>
      <w:r w:rsidRPr="00C76D65">
        <w:rPr>
          <w:rFonts w:ascii="Verdana" w:hAnsi="Verdana"/>
          <w:b/>
          <w:i/>
        </w:rPr>
        <w:t>Picea excelsa</w:t>
      </w:r>
      <w:r>
        <w:rPr>
          <w:rFonts w:ascii="Verdana" w:hAnsi="Verdana"/>
        </w:rPr>
        <w:t xml:space="preserve"> y también bajo abedules.</w:t>
      </w:r>
    </w:p>
    <w:p w:rsidR="00D204B9" w:rsidRPr="003707F0" w:rsidRDefault="00D204B9" w:rsidP="00D204B9">
      <w:pPr>
        <w:pStyle w:val="Piedepgina"/>
        <w:tabs>
          <w:tab w:val="left" w:pos="1080"/>
          <w:tab w:val="left" w:pos="1905"/>
        </w:tabs>
        <w:jc w:val="both"/>
        <w:outlineLvl w:val="0"/>
        <w:rPr>
          <w:rFonts w:ascii="Verdana" w:hAnsi="Verdana"/>
        </w:rPr>
      </w:pPr>
      <w:r w:rsidRPr="003707F0">
        <w:rPr>
          <w:rFonts w:ascii="Verdana" w:hAnsi="Verdana"/>
          <w:b/>
          <w:i/>
          <w:highlight w:val="yellow"/>
          <w:u w:val="single"/>
        </w:rPr>
        <w:t>R. nauseosa</w:t>
      </w:r>
      <w:r w:rsidRPr="003707F0">
        <w:rPr>
          <w:rFonts w:ascii="Verdana" w:hAnsi="Verdana"/>
        </w:rPr>
        <w:t xml:space="preserve"> (Pers.) Fr. (1838)…………………………………………………………………</w:t>
      </w:r>
    </w:p>
    <w:p w:rsidR="00D204B9"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casi del todo blanco.</w:t>
      </w:r>
    </w:p>
    <w:p w:rsidR="00D204B9"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nauseosa var. </w:t>
      </w:r>
      <w:proofErr w:type="gramStart"/>
      <w:r w:rsidRPr="008B21AB">
        <w:rPr>
          <w:rFonts w:ascii="Verdana" w:hAnsi="Verdana"/>
          <w:b/>
          <w:i/>
          <w:highlight w:val="yellow"/>
          <w:u w:val="single"/>
          <w:lang w:val="es-MX"/>
        </w:rPr>
        <w:t>albida</w:t>
      </w:r>
      <w:proofErr w:type="gramEnd"/>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amarillo-oliváceo.</w:t>
      </w:r>
    </w:p>
    <w:p w:rsidR="00D204B9" w:rsidRPr="00FE28C8" w:rsidRDefault="00D204B9" w:rsidP="00D204B9">
      <w:pPr>
        <w:pStyle w:val="Piedepgina"/>
        <w:tabs>
          <w:tab w:val="left" w:pos="1080"/>
          <w:tab w:val="left" w:pos="1905"/>
        </w:tabs>
        <w:jc w:val="both"/>
        <w:outlineLvl w:val="0"/>
        <w:rPr>
          <w:rFonts w:ascii="Verdana" w:hAnsi="Verdana"/>
          <w:lang w:val="es-MX"/>
        </w:rPr>
      </w:pPr>
      <w:r w:rsidRPr="008B21AB">
        <w:rPr>
          <w:rFonts w:ascii="Verdana" w:hAnsi="Verdana"/>
          <w:b/>
          <w:i/>
          <w:highlight w:val="yellow"/>
          <w:u w:val="single"/>
          <w:lang w:val="es-MX"/>
        </w:rPr>
        <w:t xml:space="preserve">R. nauseosa var. </w:t>
      </w:r>
      <w:proofErr w:type="gramStart"/>
      <w:r w:rsidRPr="008B21AB">
        <w:rPr>
          <w:rFonts w:ascii="Verdana" w:hAnsi="Verdana"/>
          <w:b/>
          <w:i/>
          <w:highlight w:val="yellow"/>
          <w:u w:val="single"/>
          <w:lang w:val="es-MX"/>
        </w:rPr>
        <w:t>flavida</w:t>
      </w:r>
      <w:proofErr w:type="gramEnd"/>
      <w:r>
        <w:rPr>
          <w:rFonts w:ascii="Verdana" w:hAnsi="Verdana"/>
          <w:lang w:val="es-MX"/>
        </w:rPr>
        <w:t xml:space="preserve"> </w:t>
      </w:r>
      <w:r w:rsidRPr="00FE28C8">
        <w:rPr>
          <w:rFonts w:ascii="Verdana" w:hAnsi="Verdana"/>
        </w:rPr>
        <w:t>Cooke (1890)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pardo-oliváceo o pardo-bistre, más oscura en el centro.</w:t>
      </w:r>
    </w:p>
    <w:p w:rsidR="00D204B9" w:rsidRPr="003707F0" w:rsidRDefault="00D204B9" w:rsidP="00D204B9">
      <w:pPr>
        <w:pStyle w:val="Piedepgina"/>
        <w:tabs>
          <w:tab w:val="left" w:pos="1080"/>
          <w:tab w:val="left" w:pos="1905"/>
        </w:tabs>
        <w:jc w:val="both"/>
        <w:outlineLvl w:val="0"/>
        <w:rPr>
          <w:rFonts w:ascii="Verdana" w:hAnsi="Verdana"/>
        </w:rPr>
      </w:pPr>
      <w:proofErr w:type="gramStart"/>
      <w:r w:rsidRPr="008B21AB">
        <w:rPr>
          <w:rFonts w:ascii="Verdana" w:hAnsi="Verdana"/>
          <w:b/>
          <w:i/>
          <w:highlight w:val="yellow"/>
          <w:u w:val="single"/>
          <w:lang w:val="en-GB"/>
        </w:rPr>
        <w:t>R. nauseosa f. xanthophaea</w:t>
      </w:r>
      <w:r>
        <w:rPr>
          <w:rFonts w:ascii="Verdana" w:hAnsi="Verdana"/>
          <w:lang w:val="en-GB"/>
        </w:rPr>
        <w:t xml:space="preserve"> </w:t>
      </w:r>
      <w:r w:rsidRPr="00FE28C8">
        <w:rPr>
          <w:rFonts w:ascii="Verdana" w:hAnsi="Verdana"/>
          <w:lang w:val="en-GB"/>
        </w:rPr>
        <w:t>(Boud.)</w:t>
      </w:r>
      <w:proofErr w:type="gramEnd"/>
      <w:r w:rsidRPr="00FE28C8">
        <w:rPr>
          <w:rFonts w:ascii="Verdana" w:hAnsi="Verdana"/>
          <w:lang w:val="en-GB"/>
        </w:rPr>
        <w:t xml:space="preserve"> </w:t>
      </w:r>
      <w:r w:rsidRPr="003707F0">
        <w:rPr>
          <w:rFonts w:ascii="Verdana" w:hAnsi="Verdana"/>
        </w:rPr>
        <w:t>Singer (1926)………………………………</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más pálido y con el margen fuertemente estriado.</w:t>
      </w:r>
    </w:p>
    <w:p w:rsidR="00D204B9" w:rsidRPr="003707F0" w:rsidRDefault="00D204B9" w:rsidP="00D204B9">
      <w:pPr>
        <w:pStyle w:val="Piedepgina"/>
        <w:tabs>
          <w:tab w:val="left" w:pos="1080"/>
          <w:tab w:val="left" w:pos="1905"/>
        </w:tabs>
        <w:jc w:val="both"/>
        <w:outlineLvl w:val="0"/>
        <w:rPr>
          <w:rFonts w:ascii="Verdana" w:hAnsi="Verdana"/>
        </w:rPr>
      </w:pPr>
      <w:proofErr w:type="gramStart"/>
      <w:r w:rsidRPr="008B21AB">
        <w:rPr>
          <w:rFonts w:ascii="Verdana" w:hAnsi="Verdana"/>
          <w:b/>
          <w:i/>
          <w:highlight w:val="yellow"/>
          <w:u w:val="single"/>
          <w:lang w:val="en-GB"/>
        </w:rPr>
        <w:t>R. nauseosa var. striatella</w:t>
      </w:r>
      <w:r w:rsidRPr="00B90D49">
        <w:rPr>
          <w:rFonts w:ascii="Verdana" w:hAnsi="Verdana"/>
          <w:lang w:val="en-GB"/>
        </w:rPr>
        <w:t xml:space="preserve"> </w:t>
      </w:r>
      <w:r w:rsidRPr="00FE28C8">
        <w:rPr>
          <w:rFonts w:ascii="Verdana" w:hAnsi="Verdana"/>
          <w:lang w:val="en-GB"/>
        </w:rPr>
        <w:t>Jul. Schäff.</w:t>
      </w:r>
      <w:proofErr w:type="gramEnd"/>
      <w:r w:rsidRPr="00FE28C8">
        <w:rPr>
          <w:rFonts w:ascii="Verdana" w:hAnsi="Verdana"/>
          <w:lang w:val="en-GB"/>
        </w:rPr>
        <w:t xml:space="preserve"> </w:t>
      </w:r>
      <w:proofErr w:type="gramStart"/>
      <w:r w:rsidRPr="00FE28C8">
        <w:rPr>
          <w:rFonts w:ascii="Verdana" w:hAnsi="Verdana"/>
          <w:lang w:val="en-GB"/>
        </w:rPr>
        <w:t>ex</w:t>
      </w:r>
      <w:proofErr w:type="gramEnd"/>
      <w:r w:rsidRPr="00FE28C8">
        <w:rPr>
          <w:rFonts w:ascii="Verdana" w:hAnsi="Verdana"/>
          <w:lang w:val="en-GB"/>
        </w:rPr>
        <w:t xml:space="preserve"> Moënne-Locc. </w:t>
      </w:r>
      <w:r w:rsidRPr="003707F0">
        <w:rPr>
          <w:rFonts w:ascii="Verdana" w:hAnsi="Verdana"/>
        </w:rPr>
        <w:t>(1996)…………..</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violáceo-rosado, violado-rojizo o purpúreo +/- verdoso, con el centro a veces oliváceo oscuro. Cutícula brillante y bastante separable. Láminas densas de color amarillo, luego anaranjado, con un sabor desagradable. Pie frágil, brillante, al final hueco, blanco con tendencia a mancharse de color amarillo sordescente (sucio) hacia la base. Carne a veces sordescente, de sabor dulce pero desagradable. Esporada amarilla. Fructifica bajo coníferas, en </w:t>
      </w:r>
      <w:r w:rsidRPr="00EB643D">
        <w:rPr>
          <w:rFonts w:ascii="Verdana" w:hAnsi="Verdana"/>
          <w:b/>
          <w:i/>
          <w:lang w:val="es-MX"/>
        </w:rPr>
        <w:t>Picea</w:t>
      </w:r>
      <w:r>
        <w:rPr>
          <w:rFonts w:ascii="Verdana" w:hAnsi="Verdana"/>
          <w:lang w:val="es-MX"/>
        </w:rPr>
        <w:t xml:space="preserve"> o alerces.</w:t>
      </w:r>
    </w:p>
    <w:p w:rsidR="00D204B9" w:rsidRPr="003707F0" w:rsidRDefault="00D204B9" w:rsidP="00D204B9">
      <w:pPr>
        <w:pStyle w:val="Piedepgina"/>
        <w:tabs>
          <w:tab w:val="clear" w:pos="4252"/>
          <w:tab w:val="clear" w:pos="8504"/>
          <w:tab w:val="left" w:pos="1080"/>
          <w:tab w:val="left" w:pos="1905"/>
        </w:tabs>
        <w:jc w:val="both"/>
        <w:outlineLvl w:val="0"/>
        <w:rPr>
          <w:rFonts w:ascii="Verdana" w:hAnsi="Verdana"/>
        </w:rPr>
      </w:pPr>
      <w:r w:rsidRPr="003707F0">
        <w:rPr>
          <w:rFonts w:ascii="Verdana" w:hAnsi="Verdana"/>
        </w:rPr>
        <w:t xml:space="preserve">Current name: </w:t>
      </w:r>
      <w:r w:rsidRPr="003707F0">
        <w:rPr>
          <w:rFonts w:ascii="Verdana" w:hAnsi="Verdana"/>
          <w:b/>
          <w:i/>
          <w:color w:val="008000"/>
          <w:u w:val="single"/>
        </w:rPr>
        <w:t>R. melzeri</w:t>
      </w:r>
      <w:r w:rsidRPr="003707F0">
        <w:rPr>
          <w:rFonts w:ascii="Verdana" w:hAnsi="Verdana"/>
        </w:rPr>
        <w:t xml:space="preserve"> Zvára (1927)</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A95BA6">
        <w:rPr>
          <w:rFonts w:ascii="Verdana" w:hAnsi="Verdana"/>
          <w:b/>
          <w:i/>
          <w:highlight w:val="yellow"/>
          <w:u w:val="single"/>
          <w:lang w:val="es-MX"/>
        </w:rPr>
        <w:t>R. laricina</w:t>
      </w:r>
      <w:r>
        <w:rPr>
          <w:rFonts w:ascii="Verdana" w:hAnsi="Verdana"/>
          <w:lang w:val="es-MX"/>
        </w:rPr>
        <w:t xml:space="preserve"> </w:t>
      </w:r>
      <w:r w:rsidRPr="00DB1308">
        <w:rPr>
          <w:rFonts w:ascii="Verdana" w:hAnsi="Verdana"/>
        </w:rPr>
        <w:t>Velen. (1920)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(2.5-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rojo (carmín, vinoso o violáceo), o pardo (tabaco, vinoso o violáceo), con el centro más oscuro (oliváceo o pardo), con decoloraciones amarillentas (por corrupción) y oliváceas claras. Cutícula brillante muy separable. Láminas rectilíneas, de color amarillo y a veces, de sabor ligeramente acre. Pie un poco claviforme, muy rugoso, reticulado, no extendido en lo alto, al final hueco. Carne frágil, blanca, de sabor dulce o lentamente astringente. Esporada amarilla (IVb-IVc). Reacción (Fe) débil rosado sucio y positiva (normal o débil) con el guayaco (G). Especie tardía que fructifica en pinares y coníferas de montaña (</w:t>
      </w:r>
      <w:r w:rsidRPr="00EB643D">
        <w:rPr>
          <w:rFonts w:ascii="Verdana" w:hAnsi="Verdana"/>
          <w:b/>
          <w:i/>
          <w:lang w:val="es-MX"/>
        </w:rPr>
        <w:t>Picea</w:t>
      </w:r>
      <w:r>
        <w:rPr>
          <w:rFonts w:ascii="Verdana" w:hAnsi="Verdana"/>
          <w:lang w:val="es-MX"/>
        </w:rPr>
        <w:t>, alerces).</w:t>
      </w:r>
    </w:p>
    <w:p w:rsidR="00D204B9" w:rsidRPr="003707F0" w:rsidRDefault="00D204B9" w:rsidP="00D204B9">
      <w:pPr>
        <w:pStyle w:val="Piedepgina"/>
        <w:tabs>
          <w:tab w:val="left" w:pos="1080"/>
          <w:tab w:val="left" w:pos="1905"/>
        </w:tabs>
        <w:jc w:val="both"/>
        <w:outlineLvl w:val="0"/>
        <w:rPr>
          <w:rFonts w:ascii="Verdana" w:hAnsi="Verdana"/>
        </w:rPr>
      </w:pPr>
      <w:r w:rsidRPr="00695F23">
        <w:rPr>
          <w:rFonts w:ascii="Verdana" w:hAnsi="Verdana"/>
          <w:b/>
          <w:i/>
          <w:highlight w:val="yellow"/>
          <w:u w:val="single"/>
          <w:lang w:val="fr-FR"/>
        </w:rPr>
        <w:t>R. cessans</w:t>
      </w:r>
      <w:r>
        <w:rPr>
          <w:rFonts w:ascii="Verdana" w:hAnsi="Verdana"/>
          <w:lang w:val="fr-FR"/>
        </w:rPr>
        <w:t xml:space="preserve"> </w:t>
      </w:r>
      <w:r w:rsidRPr="003707F0">
        <w:rPr>
          <w:rFonts w:ascii="Verdana" w:hAnsi="Verdana"/>
        </w:rPr>
        <w:t>A. Pearson (1950)………………………………………………………………..</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 con el centro purpúreo-negruzco. Cutícula +/- brillante, muy separable y rugosa. Láminas atenuadas, decurrentes, blancas, </w:t>
      </w:r>
      <w:proofErr w:type="gramStart"/>
      <w:r>
        <w:rPr>
          <w:rFonts w:ascii="Verdana" w:hAnsi="Verdana"/>
          <w:lang w:val="es-MX"/>
        </w:rPr>
        <w:t>al fin amarillentas</w:t>
      </w:r>
      <w:proofErr w:type="gramEnd"/>
      <w:r>
        <w:rPr>
          <w:rFonts w:ascii="Verdana" w:hAnsi="Verdana"/>
          <w:lang w:val="es-MX"/>
        </w:rPr>
        <w:t xml:space="preserve">. Pie muy extendido hacia las láminas, abocardado en lo alto. Carne de sabor dulce, un poco </w:t>
      </w:r>
      <w:proofErr w:type="gramStart"/>
      <w:r>
        <w:rPr>
          <w:rFonts w:ascii="Verdana" w:hAnsi="Verdana"/>
          <w:lang w:val="es-MX"/>
        </w:rPr>
        <w:t>grisácea</w:t>
      </w:r>
      <w:proofErr w:type="gramEnd"/>
      <w:r>
        <w:rPr>
          <w:rFonts w:ascii="Verdana" w:hAnsi="Verdana"/>
          <w:lang w:val="es-MX"/>
        </w:rPr>
        <w:t xml:space="preserve">. Esporada amarilla. Fructifica bajo </w:t>
      </w:r>
      <w:r w:rsidRPr="00F956B5">
        <w:rPr>
          <w:rFonts w:ascii="Verdana" w:hAnsi="Verdana"/>
          <w:b/>
          <w:i/>
          <w:lang w:val="es-MX"/>
        </w:rPr>
        <w:t>Picea</w:t>
      </w:r>
      <w:r>
        <w:rPr>
          <w:rFonts w:ascii="Verdana" w:hAnsi="Verdana"/>
          <w:lang w:val="es-MX"/>
        </w:rPr>
        <w:t xml:space="preserve"> y abedules.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rPr>
        <w:t>R. ruberrima</w:t>
      </w:r>
      <w:r w:rsidRPr="00CF0179">
        <w:rPr>
          <w:rFonts w:ascii="Verdana" w:hAnsi="Verdana"/>
        </w:rPr>
        <w:t xml:space="preserve"> </w:t>
      </w:r>
      <w:r w:rsidRPr="00AE0E6A">
        <w:rPr>
          <w:rFonts w:ascii="Verdana" w:hAnsi="Verdana"/>
        </w:rPr>
        <w:t>Romagn. (1950)</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(9)</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2.6</w:t>
      </w:r>
      <w:r>
        <w:rPr>
          <w:rFonts w:ascii="Verdana" w:hAnsi="Verdana"/>
          <w:lang w:val="es-MX"/>
        </w:rPr>
        <w:t xml:space="preserve"> – </w:t>
      </w:r>
      <w:r>
        <w:rPr>
          <w:rFonts w:ascii="Verdana" w:hAnsi="Verdana"/>
          <w:b/>
          <w:bCs/>
          <w:i/>
          <w:iCs/>
          <w:color w:val="0000FF"/>
          <w:sz w:val="28"/>
          <w:u w:val="single"/>
          <w:lang w:val="es-MX"/>
        </w:rPr>
        <w:t>Polychromae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C40703" w:rsidRDefault="00D204B9" w:rsidP="00D204B9">
      <w:pPr>
        <w:pStyle w:val="Ttulo1"/>
        <w:numPr>
          <w:ilvl w:val="0"/>
          <w:numId w:val="4"/>
        </w:numPr>
        <w:jc w:val="both"/>
        <w:rPr>
          <w:bCs w:val="0"/>
          <w:u w:val="none"/>
        </w:rPr>
      </w:pPr>
      <w:r w:rsidRPr="00C40703">
        <w:rPr>
          <w:bCs w:val="0"/>
          <w:u w:val="none"/>
        </w:rPr>
        <w:t>Especies de talla media o grande, con porte más o menos robusto.</w:t>
      </w:r>
    </w:p>
    <w:p w:rsidR="00D204B9" w:rsidRPr="00C40703" w:rsidRDefault="00D204B9" w:rsidP="00D204B9">
      <w:pPr>
        <w:numPr>
          <w:ilvl w:val="0"/>
          <w:numId w:val="4"/>
        </w:numPr>
        <w:jc w:val="both"/>
        <w:rPr>
          <w:b/>
          <w:lang w:val="es-MX"/>
        </w:rPr>
      </w:pPr>
      <w:r w:rsidRPr="00C40703">
        <w:rPr>
          <w:rFonts w:ascii="Verdana" w:hAnsi="Verdana"/>
          <w:b/>
          <w:lang w:val="es-MX"/>
        </w:rPr>
        <w:t>Sombreros raramente de tonos rojos, generalmente violetas, púrpuras, verdes, marrones u ocres.</w:t>
      </w:r>
    </w:p>
    <w:p w:rsidR="00D204B9" w:rsidRPr="00C40703" w:rsidRDefault="00D204B9" w:rsidP="00D204B9">
      <w:pPr>
        <w:numPr>
          <w:ilvl w:val="0"/>
          <w:numId w:val="4"/>
        </w:numPr>
        <w:jc w:val="both"/>
        <w:rPr>
          <w:b/>
          <w:lang w:val="es-MX"/>
        </w:rPr>
      </w:pPr>
      <w:r w:rsidRPr="00C40703">
        <w:rPr>
          <w:rFonts w:ascii="Verdana" w:hAnsi="Verdana"/>
          <w:b/>
          <w:lang w:val="es-MX"/>
        </w:rPr>
        <w:t>Carne que no ennegrece y de sabor dulce.</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Esporada crema, ocre o amarilla.</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Los basidios son bastante voluminosos y cortos</w:t>
      </w:r>
      <w:r>
        <w:rPr>
          <w:rFonts w:ascii="Verdana" w:hAnsi="Verdana"/>
          <w:b/>
          <w:bCs/>
        </w:rPr>
        <w:t>.</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Los cistidios son largos y anchos</w:t>
      </w:r>
      <w:r>
        <w:rPr>
          <w:rFonts w:ascii="Verdana" w:hAnsi="Verdana"/>
          <w:b/>
          <w:bCs/>
        </w:rPr>
        <w:t>.</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La epicutis está provista de dermatocistidios nada o poco septados</w:t>
      </w:r>
      <w:r>
        <w:rPr>
          <w:rFonts w:ascii="Verdana" w:hAnsi="Verdana"/>
          <w:b/>
          <w:bCs/>
        </w:rPr>
        <w:t xml:space="preserve"> o de hifas primordiales incrustadas.</w:t>
      </w:r>
    </w:p>
    <w:p w:rsidR="00D204B9" w:rsidRDefault="00D204B9" w:rsidP="00D204B9">
      <w:pPr>
        <w:pStyle w:val="Ttulo1"/>
        <w:jc w:val="both"/>
        <w:rPr>
          <w:b w:val="0"/>
          <w:bCs w:val="0"/>
          <w:u w:val="none"/>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2.6.1</w:t>
      </w:r>
      <w:r>
        <w:rPr>
          <w:rFonts w:ascii="Verdana" w:hAnsi="Verdana"/>
          <w:lang w:val="es-MX"/>
        </w:rPr>
        <w:t xml:space="preserve"> – </w:t>
      </w:r>
      <w:r>
        <w:rPr>
          <w:rFonts w:ascii="Verdana" w:hAnsi="Verdana"/>
          <w:b/>
          <w:bCs/>
          <w:i/>
          <w:iCs/>
          <w:color w:val="FF0000"/>
          <w:sz w:val="28"/>
          <w:u w:val="single"/>
          <w:lang w:val="es-MX"/>
        </w:rPr>
        <w:t>Melliolentinae</w:t>
      </w:r>
      <w:r>
        <w:rPr>
          <w:rFonts w:ascii="Verdana" w:hAnsi="Verdana"/>
          <w:lang w:val="es-MX"/>
        </w:rPr>
        <w:t xml:space="preserve">  (Singer) Sarnari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Carne compacta que amarillea o pardea al corte.</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Reacción de color rosa con el sulfato ferroso (Fe).</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Esporada crema.</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Esporas finamente ornamentadas y reticuladas.</w:t>
      </w:r>
    </w:p>
    <w:p w:rsidR="00D204B9" w:rsidRPr="00415126"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415126">
        <w:rPr>
          <w:rFonts w:ascii="Verdana" w:hAnsi="Verdana"/>
          <w:b/>
          <w:lang w:val="es-MX"/>
        </w:rPr>
        <w:t>Epicutis con dermatocistidios septados (pluricelulares).</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r w:rsidRPr="00415126">
        <w:rPr>
          <w:rFonts w:ascii="Verdana" w:hAnsi="Verdana"/>
          <w:b/>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convexo aplanado o abollado, con el margen incurvado, abollado o lobado, de color rojo-anaranjado, rojo-púrpura negruzco, rojo oscuro, rojo-carmín, rojo-bermellón o rosado, a veces +/- violáceo y con el centro más oscuro, negruzco. Cutícula brillante y separable hasta medio radio. Láminas libres, de color crema y con la arista de color ocre (óxido). Pie a veces difuminado de rosa o rojo. Carne blanca, rosada bajo la cutícula, que amarillea o pardea al corte, de sabor dulce e inodora de jóven pero con olor a miel en la madurez o al secar. Esporada crema claro (IIa-IIb). Reacción positiva intensa con el guayaco (G). Fructifica bajo planifolios y coníferas.</w:t>
      </w:r>
    </w:p>
    <w:p w:rsidR="00D204B9" w:rsidRPr="00FE28C8" w:rsidRDefault="00D204B9" w:rsidP="00D204B9">
      <w:pPr>
        <w:pStyle w:val="Piedepgina"/>
        <w:tabs>
          <w:tab w:val="left" w:pos="1080"/>
          <w:tab w:val="left" w:pos="1905"/>
        </w:tabs>
        <w:jc w:val="both"/>
        <w:rPr>
          <w:rFonts w:ascii="Verdana" w:hAnsi="Verdana"/>
        </w:rPr>
      </w:pPr>
      <w:r w:rsidRPr="00FE28C8">
        <w:rPr>
          <w:rFonts w:ascii="Verdana" w:hAnsi="Verdana"/>
          <w:b/>
          <w:i/>
          <w:highlight w:val="yellow"/>
          <w:u w:val="single"/>
        </w:rPr>
        <w:t>R. melliolens</w:t>
      </w:r>
      <w:r>
        <w:rPr>
          <w:rFonts w:ascii="Verdana" w:hAnsi="Verdana"/>
        </w:rPr>
        <w:t xml:space="preserve"> </w:t>
      </w:r>
      <w:r w:rsidRPr="00FE28C8">
        <w:rPr>
          <w:rFonts w:ascii="Verdana" w:hAnsi="Verdana"/>
        </w:rPr>
        <w:t>Quél. (1901)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Esta especie es bastante parecida a </w:t>
      </w:r>
      <w:smartTag w:uri="urn:schemas-microsoft-com:office:smarttags" w:element="PersonName">
        <w:smartTagPr>
          <w:attr w:name="ProductID" w:val="la R."/>
        </w:smartTagPr>
        <w:r>
          <w:rPr>
            <w:rFonts w:ascii="Verdana" w:hAnsi="Verdana"/>
            <w:lang w:val="es-MX"/>
          </w:rPr>
          <w:t xml:space="preserve">la </w:t>
        </w:r>
        <w:r w:rsidRPr="00A369F8">
          <w:rPr>
            <w:rFonts w:ascii="Verdana" w:hAnsi="Verdana"/>
            <w:b/>
            <w:i/>
            <w:lang w:val="es-MX"/>
          </w:rPr>
          <w:t>R.</w:t>
        </w:r>
      </w:smartTag>
      <w:r w:rsidRPr="00A369F8">
        <w:rPr>
          <w:rFonts w:ascii="Verdana" w:hAnsi="Verdana"/>
          <w:b/>
          <w:i/>
          <w:lang w:val="es-MX"/>
        </w:rPr>
        <w:t xml:space="preserve"> melliolens</w:t>
      </w:r>
      <w:r>
        <w:rPr>
          <w:rFonts w:ascii="Verdana" w:hAnsi="Verdana"/>
          <w:lang w:val="es-MX"/>
        </w:rPr>
        <w:t xml:space="preserve">. Se diferencia fundamentalmente por el sombrero ligeramente estriado en el margen, por el color que se aproxima más a los tonos ocráceos, por la ausencia de olor a miel, por la esporada de color amarillo claro (IVa) y por las esporas ovoidales poco </w:t>
      </w:r>
      <w:proofErr w:type="gramStart"/>
      <w:r>
        <w:rPr>
          <w:rFonts w:ascii="Verdana" w:hAnsi="Verdana"/>
          <w:lang w:val="es-MX"/>
        </w:rPr>
        <w:t>verrugosas y crestadas</w:t>
      </w:r>
      <w:proofErr w:type="gramEnd"/>
      <w:r>
        <w:rPr>
          <w:rFonts w:ascii="Verdana" w:hAnsi="Verdana"/>
          <w:lang w:val="es-MX"/>
        </w:rPr>
        <w:t>. Fructifica sobre terreno básico-calcáreo, bajo encinas y alcornoques.</w:t>
      </w:r>
    </w:p>
    <w:p w:rsidR="00D204B9" w:rsidRDefault="00D204B9" w:rsidP="00D204B9">
      <w:pPr>
        <w:pStyle w:val="Piedepgina"/>
        <w:tabs>
          <w:tab w:val="left" w:pos="1080"/>
          <w:tab w:val="left" w:pos="1905"/>
        </w:tabs>
        <w:jc w:val="both"/>
        <w:rPr>
          <w:rFonts w:ascii="Verdana" w:hAnsi="Verdana"/>
          <w:lang w:val="es-MX"/>
        </w:rPr>
      </w:pPr>
      <w:r w:rsidRPr="00B06F4B">
        <w:rPr>
          <w:rFonts w:ascii="Verdana" w:hAnsi="Verdana"/>
          <w:b/>
          <w:i/>
          <w:highlight w:val="yellow"/>
          <w:u w:val="single"/>
          <w:lang w:val="es-MX"/>
        </w:rPr>
        <w:t>R. annae</w:t>
      </w:r>
      <w:r>
        <w:rPr>
          <w:rFonts w:ascii="Verdana" w:hAnsi="Verdana"/>
          <w:lang w:val="es-MX"/>
        </w:rPr>
        <w:t xml:space="preserve"> </w:t>
      </w:r>
      <w:r w:rsidRPr="00B06F4B">
        <w:rPr>
          <w:rFonts w:ascii="Verdana" w:hAnsi="Verdana"/>
        </w:rPr>
        <w:t>Sarnari (1991)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muy duro, de color violáceo, rojo-purpúreo o rojo-lilacino, con el centro más oscuro, pardo o negro-purpúreo con decoloraciones ocres; o todo amarillo-verdoso +/- grisáceo; o abigarrado de lo anterior. Cutícula viscosa, de un brillo graso, apenas separable. Láminas gruesas, agudas, de color crema y con sabor acre. Pie corto, brillante, blanco, pero recubierto por entero de unos gránulos de color amarillo ruginoso más espesos en la base. Carne dura, densa, blanca, amarilla-pardusca al corte (después de un tiempo) y de sabor ligeramente acre. Esporada crema claro (IIa-IIb). Reacción (Fe) de color gris-rojizo débil y positiva con el guayaco (G). Fructifica bajo coníferas de montaña (</w:t>
      </w:r>
      <w:r w:rsidRPr="005E3F10">
        <w:rPr>
          <w:rFonts w:ascii="Verdana" w:hAnsi="Verdana"/>
          <w:b/>
          <w:i/>
          <w:lang w:val="es-MX"/>
        </w:rPr>
        <w:t>Picea excelsa</w:t>
      </w:r>
      <w:r>
        <w:rPr>
          <w:rFonts w:ascii="Verdana" w:hAnsi="Verdana"/>
          <w:lang w:val="es-MX"/>
        </w:rPr>
        <w:t>, abetos, pinos) y hayas.</w:t>
      </w:r>
    </w:p>
    <w:p w:rsidR="00D204B9" w:rsidRPr="000828E8" w:rsidRDefault="00D204B9" w:rsidP="00D204B9">
      <w:pPr>
        <w:pStyle w:val="Piedepgina"/>
        <w:tabs>
          <w:tab w:val="left" w:pos="1080"/>
          <w:tab w:val="left" w:pos="1905"/>
        </w:tabs>
        <w:jc w:val="both"/>
        <w:rPr>
          <w:rFonts w:ascii="Verdana" w:hAnsi="Verdana"/>
        </w:rPr>
      </w:pPr>
      <w:r w:rsidRPr="000828E8">
        <w:rPr>
          <w:rFonts w:ascii="Verdana" w:hAnsi="Verdana"/>
          <w:b/>
          <w:i/>
          <w:highlight w:val="yellow"/>
          <w:u w:val="single"/>
        </w:rPr>
        <w:t>R. viscida</w:t>
      </w:r>
      <w:r w:rsidRPr="000828E8">
        <w:rPr>
          <w:rFonts w:ascii="Verdana" w:hAnsi="Verdana"/>
        </w:rPr>
        <w:t xml:space="preserve"> Kudřna (1928)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duro, rígido, con el margen liso, de color amarillo-verdoso total o marginal y con el centro pálido. Cutícula satinada con aspecto húmedo y apenas separable. Láminas libres de color amarillento. Carne de sabor acre soportable y con un olor +/- nauseoso. Esporada de color crema pálido. Fructifica bajo robles.</w:t>
      </w:r>
    </w:p>
    <w:p w:rsidR="00D204B9"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viscida var. </w:t>
      </w:r>
      <w:proofErr w:type="gramStart"/>
      <w:r w:rsidRPr="00A12998">
        <w:rPr>
          <w:rFonts w:ascii="Verdana" w:hAnsi="Verdana"/>
          <w:b/>
          <w:i/>
          <w:highlight w:val="yellow"/>
          <w:u w:val="single"/>
          <w:lang w:val="es-MX"/>
        </w:rPr>
        <w:t>chlorantha</w:t>
      </w:r>
      <w:proofErr w:type="gramEnd"/>
      <w:r>
        <w:rPr>
          <w:rFonts w:ascii="Verdana" w:hAnsi="Verdana"/>
          <w:lang w:val="es-MX"/>
        </w:rPr>
        <w:t xml:space="preserve"> </w:t>
      </w:r>
      <w:r w:rsidRPr="00A12998">
        <w:rPr>
          <w:rFonts w:ascii="Verdana" w:hAnsi="Verdana"/>
        </w:rPr>
        <w:t>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o más) deprimido, de color púrpura-vinoso con decoloraciones a tonos ocres o cremas-rosados. Cutícula ligeramente viscosa y poco separable. Margen lobado y +/- vinoso. Láminas ni anchas ni obtusas, muy anastomosadas hacia el pie y decurrentes por un diente, de color crema pálido y con tendencia a pardear. Pie corto, muy herrumbroso en la base y con olor débil a flor seca de manzanilla. Carne enrojeciente y de sabor acre. Esporada crema. Reacción (Fe) de color rosado y </w:t>
      </w:r>
      <w:proofErr w:type="gramStart"/>
      <w:r>
        <w:rPr>
          <w:rFonts w:ascii="Verdana" w:hAnsi="Verdana"/>
          <w:lang w:val="es-MX"/>
        </w:rPr>
        <w:t>positiva</w:t>
      </w:r>
      <w:proofErr w:type="gramEnd"/>
      <w:r>
        <w:rPr>
          <w:rFonts w:ascii="Verdana" w:hAnsi="Verdana"/>
          <w:lang w:val="es-MX"/>
        </w:rPr>
        <w:t xml:space="preserve"> lenta y débil con el guayaco (G). Fructifica en bosques de planifolios, pero sobre todo en robles.</w:t>
      </w:r>
    </w:p>
    <w:p w:rsidR="00D204B9" w:rsidRPr="00543138" w:rsidRDefault="00D204B9" w:rsidP="00D204B9">
      <w:pPr>
        <w:pStyle w:val="Piedepgina"/>
        <w:tabs>
          <w:tab w:val="left" w:pos="1080"/>
          <w:tab w:val="left" w:pos="1905"/>
        </w:tabs>
        <w:jc w:val="both"/>
        <w:rPr>
          <w:rFonts w:ascii="Verdana" w:hAnsi="Verdana"/>
          <w:lang w:val="en-GB"/>
        </w:rPr>
      </w:pPr>
      <w:r w:rsidRPr="00925269">
        <w:rPr>
          <w:rFonts w:ascii="Verdana" w:hAnsi="Verdana"/>
          <w:lang w:val="en-GB"/>
        </w:rPr>
        <w:t xml:space="preserve">Current name: </w:t>
      </w:r>
      <w:r w:rsidRPr="00925269">
        <w:rPr>
          <w:rFonts w:ascii="Verdana" w:hAnsi="Verdana"/>
          <w:b/>
          <w:i/>
          <w:color w:val="008000"/>
          <w:u w:val="single"/>
          <w:lang w:val="en-GB"/>
        </w:rPr>
        <w:t>R. viscida</w:t>
      </w:r>
      <w:r w:rsidRPr="00543138">
        <w:rPr>
          <w:rFonts w:ascii="Verdana" w:hAnsi="Verdana"/>
          <w:lang w:val="en-GB"/>
        </w:rPr>
        <w:t xml:space="preserve"> Kudřna (1928)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06F4B">
        <w:rPr>
          <w:rFonts w:ascii="Verdana" w:hAnsi="Verdana"/>
          <w:b/>
          <w:i/>
          <w:highlight w:val="yellow"/>
          <w:u w:val="single"/>
          <w:lang w:val="es-MX"/>
        </w:rPr>
        <w:t>R. artesiana</w:t>
      </w:r>
      <w:r>
        <w:rPr>
          <w:rFonts w:ascii="Verdana" w:hAnsi="Verdana"/>
          <w:lang w:val="es-MX"/>
        </w:rPr>
        <w:t xml:space="preserve"> </w:t>
      </w:r>
      <w:r w:rsidRPr="00B06F4B">
        <w:rPr>
          <w:rFonts w:ascii="Verdana" w:hAnsi="Verdana"/>
        </w:rPr>
        <w:t>Bon (1984)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grueso, de color vinoso +/- purpúreo, con el centro ocráceo y con manchas de color óxido (herrumbroso). Cutícula mate, a veces aterciopelada y separable hasta los 2/3 del radio. Láminas gruesas, de color crema, con manchas pardas. Pie corto, raramente difuminado de rosa, pero manchado de color pardo-rojizo en la base. Carne con tendencia a mancharse de color pardo-ocráceo, inodora y de sabor dulce. Esporada crema. Reacción (Fe) positiva, lenta y débil; con el guayaco (G) da positiva débil. Fructifica bajo planifolios, sobre todo robledales de </w:t>
      </w:r>
      <w:r w:rsidRPr="00C240E2">
        <w:rPr>
          <w:rFonts w:ascii="Verdana" w:hAnsi="Verdana"/>
          <w:b/>
          <w:i/>
          <w:lang w:val="es-MX"/>
        </w:rPr>
        <w:t>Quercus cerris</w:t>
      </w:r>
      <w:r>
        <w:rPr>
          <w:rFonts w:ascii="Verdana" w:hAnsi="Verdana"/>
          <w:lang w:val="es-MX"/>
        </w:rPr>
        <w:t xml:space="preserve"> y encinares.</w:t>
      </w:r>
    </w:p>
    <w:p w:rsidR="00D204B9" w:rsidRPr="00027B11" w:rsidRDefault="00D204B9" w:rsidP="00D204B9">
      <w:pPr>
        <w:pStyle w:val="Piedepgina"/>
        <w:tabs>
          <w:tab w:val="left" w:pos="1080"/>
          <w:tab w:val="left" w:pos="1905"/>
        </w:tabs>
        <w:jc w:val="both"/>
        <w:rPr>
          <w:rFonts w:ascii="Verdana" w:hAnsi="Verdana"/>
        </w:rPr>
      </w:pPr>
      <w:r w:rsidRPr="00027B11">
        <w:rPr>
          <w:rFonts w:ascii="Verdana" w:hAnsi="Verdana"/>
          <w:b/>
          <w:i/>
          <w:highlight w:val="yellow"/>
          <w:u w:val="single"/>
        </w:rPr>
        <w:t>R. dryophila</w:t>
      </w:r>
      <w:r w:rsidRPr="00027B11">
        <w:rPr>
          <w:rFonts w:ascii="Verdana" w:hAnsi="Verdana"/>
        </w:rPr>
        <w:t xml:space="preserve"> Donadini (1987)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bCs/>
          <w:lang w:val="es-MX"/>
        </w:rPr>
      </w:pPr>
      <w:r>
        <w:rPr>
          <w:rFonts w:ascii="Verdana" w:hAnsi="Verdana"/>
          <w:b/>
          <w:bCs/>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bCs/>
          <w:lang w:val="es-MX"/>
        </w:rPr>
        <w:t xml:space="preserve">  Subsección</w:t>
      </w:r>
      <w:r>
        <w:rPr>
          <w:rFonts w:ascii="Verdana" w:hAnsi="Verdana"/>
          <w:lang w:val="es-MX"/>
        </w:rPr>
        <w:t xml:space="preserve"> </w:t>
      </w:r>
      <w:r>
        <w:rPr>
          <w:rFonts w:ascii="Verdana" w:hAnsi="Verdana"/>
          <w:b/>
          <w:bCs/>
          <w:lang w:val="es-MX"/>
        </w:rPr>
        <w:t>2.6.2</w:t>
      </w:r>
      <w:r>
        <w:rPr>
          <w:rFonts w:ascii="Verdana" w:hAnsi="Verdana"/>
          <w:lang w:val="es-MX"/>
        </w:rPr>
        <w:t xml:space="preserve"> – </w:t>
      </w:r>
      <w:r>
        <w:rPr>
          <w:rFonts w:ascii="Verdana" w:hAnsi="Verdana"/>
          <w:b/>
          <w:bCs/>
          <w:i/>
          <w:iCs/>
          <w:color w:val="FF0000"/>
          <w:sz w:val="28"/>
          <w:u w:val="single"/>
          <w:lang w:val="es-MX"/>
        </w:rPr>
        <w:t>Viridantinae</w:t>
      </w:r>
      <w:r>
        <w:rPr>
          <w:rFonts w:ascii="Verdana" w:hAnsi="Verdana"/>
          <w:lang w:val="es-MX"/>
        </w:rPr>
        <w:t xml:space="preserve">  Melzer &amp; Zvàra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Carne de sabor dulce y olor a crustáceos cocidos, pa</w:t>
      </w:r>
      <w:r>
        <w:rPr>
          <w:rFonts w:ascii="Verdana" w:hAnsi="Verdana"/>
          <w:b/>
          <w:lang w:val="es-MX"/>
        </w:rPr>
        <w:t>rdeante o amarilleante al corte, al roce o con la edad.</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Reacción de color ve</w:t>
      </w:r>
      <w:r>
        <w:rPr>
          <w:rFonts w:ascii="Verdana" w:hAnsi="Verdana"/>
          <w:b/>
          <w:lang w:val="es-MX"/>
        </w:rPr>
        <w:t>rde con el sulfato ferroso (Fe) y rojiza con la anilina (AA).</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Esporada crema, normalmente ocre, raramente amarilla.</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Esporas equinuladas o verru</w:t>
      </w:r>
      <w:r>
        <w:rPr>
          <w:rFonts w:ascii="Verdana" w:hAnsi="Verdana"/>
          <w:b/>
          <w:lang w:val="es-MX"/>
        </w:rPr>
        <w:t>g</w:t>
      </w:r>
      <w:r w:rsidRPr="00F500A2">
        <w:rPr>
          <w:rFonts w:ascii="Verdana" w:hAnsi="Verdana"/>
          <w:b/>
          <w:lang w:val="es-MX"/>
        </w:rPr>
        <w:t>osas, pero poco reticuladas.</w:t>
      </w:r>
    </w:p>
    <w:p w:rsidR="00D204B9" w:rsidRPr="00F500A2"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500A2">
        <w:rPr>
          <w:rFonts w:ascii="Verdana" w:hAnsi="Verdana"/>
          <w:b/>
          <w:lang w:val="es-MX"/>
        </w:rPr>
        <w:t>Epicutis con dermatocistidios no septados (unicelulares).</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Pr="00113F01"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113F01">
        <w:rPr>
          <w:rFonts w:ascii="Verdana" w:hAnsi="Verdana"/>
          <w:b/>
          <w:u w:val="single"/>
          <w:lang w:val="es-MX"/>
        </w:rPr>
        <w:t xml:space="preserve">Hábitat alpino, por encima del límite de los árboles (+ </w:t>
      </w:r>
      <w:smartTag w:uri="urn:schemas-microsoft-com:office:smarttags" w:element="metricconverter">
        <w:smartTagPr>
          <w:attr w:name="ProductID" w:val="2300 m"/>
        </w:smartTagPr>
        <w:r w:rsidRPr="00113F01">
          <w:rPr>
            <w:rFonts w:ascii="Verdana" w:hAnsi="Verdana"/>
            <w:b/>
            <w:u w:val="single"/>
            <w:lang w:val="es-MX"/>
          </w:rPr>
          <w:t>2300 m</w:t>
        </w:r>
      </w:smartTag>
      <w:r w:rsidRPr="00113F01">
        <w:rPr>
          <w:rFonts w:ascii="Verdana" w:hAnsi="Verdana"/>
          <w:b/>
          <w:u w:val="single"/>
          <w:lang w:val="es-MX"/>
        </w:rPr>
        <w:t>)</w:t>
      </w: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(4.5-</w:t>
      </w:r>
      <w:smartTag w:uri="urn:schemas-microsoft-com:office:smarttags" w:element="metricconverter">
        <w:smartTagPr>
          <w:attr w:name="ProductID" w:val="7.5 cm"/>
        </w:smartTagPr>
        <w:r>
          <w:rPr>
            <w:rFonts w:ascii="Verdana" w:hAnsi="Verdana"/>
            <w:lang w:val="es-MX"/>
          </w:rPr>
          <w:t>7.5 cm</w:t>
        </w:r>
      </w:smartTag>
      <w:r>
        <w:rPr>
          <w:rFonts w:ascii="Verdana" w:hAnsi="Verdana"/>
          <w:lang w:val="es-MX"/>
        </w:rPr>
        <w:t xml:space="preserve">) de color rojo-purpúreo o pardo, con decoloraciones blanquecinas u ocráceas. Cutícula mate, separable 1/3 del radio. Láminas densas, gruesas, adnatas, de color crema ocráceo. Pie corto, irregular y cavernoso, a veces teñido de color rojo-purpúreo. Carne con olor débil +/- como a </w:t>
      </w:r>
      <w:r w:rsidRPr="00C240E2">
        <w:rPr>
          <w:rFonts w:ascii="Verdana" w:hAnsi="Verdana"/>
          <w:b/>
          <w:i/>
          <w:lang w:val="es-MX"/>
        </w:rPr>
        <w:t>R. foetens</w:t>
      </w:r>
      <w:r>
        <w:rPr>
          <w:rFonts w:ascii="Verdana" w:hAnsi="Verdana"/>
          <w:lang w:val="es-MX"/>
        </w:rPr>
        <w:t xml:space="preserve"> y de sabor ligeramente acre. Esporada ocre. Reacción (Fe) de color rosado con el centro grisáceo. Esta especie alpina y subalpina fructifica entre </w:t>
      </w:r>
      <w:r w:rsidRPr="00925269">
        <w:rPr>
          <w:rFonts w:ascii="Verdana" w:hAnsi="Verdana"/>
          <w:b/>
          <w:i/>
          <w:lang w:val="es-MX"/>
        </w:rPr>
        <w:t>Dryas octopetala</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8B21AB">
        <w:rPr>
          <w:rFonts w:ascii="Verdana" w:hAnsi="Verdana"/>
          <w:b/>
          <w:i/>
          <w:highlight w:val="yellow"/>
          <w:u w:val="single"/>
          <w:lang w:val="es-MX"/>
        </w:rPr>
        <w:t>R. oreina</w:t>
      </w:r>
      <w:r>
        <w:rPr>
          <w:rFonts w:ascii="Verdana" w:hAnsi="Verdana"/>
          <w:lang w:val="es-MX"/>
        </w:rPr>
        <w:t xml:space="preserve"> </w:t>
      </w:r>
      <w:r w:rsidRPr="000F4636">
        <w:rPr>
          <w:rFonts w:ascii="Verdana" w:hAnsi="Verdana"/>
        </w:rPr>
        <w:t>Singer (1938)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rojo-cereza pálido con decoloraciones anaranjadas u oliváceas (excepto en el margen). Cutícula separable hasta medio radio, brillante, viscosa, pero con el margen pruinoso. Láminas espaciadas, libres, delgadas y de color ocre pálido. Pie corto, </w:t>
      </w:r>
      <w:r>
        <w:rPr>
          <w:rFonts w:ascii="Verdana" w:hAnsi="Verdana"/>
          <w:lang w:val="es-MX"/>
        </w:rPr>
        <w:lastRenderedPageBreak/>
        <w:t xml:space="preserve">pruinoso, de color blanco pero pronto toma un color pardo-amarillento. Carne frágil, blanca, amarillo-rosada bajo la cutícula, luego parda, con olor a crustáceos cocidos y de sabor dulce. Esporada de color crema. Reacción (Fe) de color rosado, luego verde sórdido y </w:t>
      </w:r>
      <w:proofErr w:type="gramStart"/>
      <w:r>
        <w:rPr>
          <w:rFonts w:ascii="Verdana" w:hAnsi="Verdana"/>
          <w:lang w:val="es-MX"/>
        </w:rPr>
        <w:t>positiva</w:t>
      </w:r>
      <w:proofErr w:type="gramEnd"/>
      <w:r>
        <w:rPr>
          <w:rFonts w:ascii="Verdana" w:hAnsi="Verdana"/>
          <w:lang w:val="es-MX"/>
        </w:rPr>
        <w:t xml:space="preserve"> intensa con el guayaco (G). Fructifica en praderas alpinas, entre </w:t>
      </w:r>
      <w:r w:rsidRPr="00D16D46">
        <w:rPr>
          <w:rFonts w:ascii="Verdana" w:hAnsi="Verdana"/>
          <w:b/>
          <w:i/>
          <w:lang w:val="es-MX"/>
        </w:rPr>
        <w:t>Salix herbacea</w:t>
      </w:r>
      <w:r>
        <w:rPr>
          <w:rFonts w:ascii="Verdana" w:hAnsi="Verdana"/>
          <w:lang w:val="es-MX"/>
        </w:rPr>
        <w:t xml:space="preserve"> o rosáceas del género </w:t>
      </w:r>
      <w:r w:rsidRPr="00D16D46">
        <w:rPr>
          <w:rFonts w:ascii="Verdana" w:hAnsi="Verdana"/>
          <w:b/>
          <w:i/>
          <w:lang w:val="es-MX"/>
        </w:rPr>
        <w:t>Dryas</w:t>
      </w:r>
      <w:r>
        <w:rPr>
          <w:rFonts w:ascii="Verdana" w:hAnsi="Verdana"/>
          <w:lang w:val="es-MX"/>
        </w:rPr>
        <w:t>.</w:t>
      </w:r>
    </w:p>
    <w:p w:rsidR="00D204B9" w:rsidRPr="00925269" w:rsidRDefault="00D204B9" w:rsidP="00D204B9">
      <w:pPr>
        <w:pStyle w:val="Piedepgina"/>
        <w:tabs>
          <w:tab w:val="clear" w:pos="4252"/>
          <w:tab w:val="clear" w:pos="8504"/>
          <w:tab w:val="left" w:pos="1080"/>
          <w:tab w:val="left" w:pos="1905"/>
        </w:tabs>
        <w:jc w:val="both"/>
        <w:rPr>
          <w:rFonts w:ascii="Verdana" w:hAnsi="Verdana"/>
          <w:lang w:val="en-GB"/>
        </w:rPr>
      </w:pPr>
      <w:r w:rsidRPr="00925269">
        <w:rPr>
          <w:rFonts w:ascii="Verdana" w:hAnsi="Verdana"/>
          <w:lang w:val="en-GB"/>
        </w:rPr>
        <w:t xml:space="preserve">Current name: </w:t>
      </w:r>
      <w:r w:rsidRPr="00925269">
        <w:rPr>
          <w:rFonts w:ascii="Verdana" w:hAnsi="Verdana"/>
          <w:b/>
          <w:i/>
          <w:color w:val="008000"/>
          <w:u w:val="single"/>
          <w:lang w:val="en-GB"/>
        </w:rPr>
        <w:t>R. oreina</w:t>
      </w:r>
      <w:r w:rsidRPr="00925269">
        <w:rPr>
          <w:rFonts w:ascii="Verdana" w:hAnsi="Verdana"/>
          <w:lang w:val="en-GB"/>
        </w:rPr>
        <w:t xml:space="preserve"> Singer (1938)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proofErr w:type="gramStart"/>
      <w:r w:rsidRPr="00543138">
        <w:rPr>
          <w:rFonts w:ascii="Verdana" w:hAnsi="Verdana"/>
          <w:b/>
          <w:i/>
          <w:highlight w:val="yellow"/>
          <w:u w:val="single"/>
          <w:lang w:val="en-GB"/>
        </w:rPr>
        <w:t>R. pascua</w:t>
      </w:r>
      <w:r w:rsidRPr="00543138">
        <w:rPr>
          <w:rFonts w:ascii="Verdana" w:hAnsi="Verdana"/>
          <w:lang w:val="en-GB"/>
        </w:rPr>
        <w:t xml:space="preserve"> (F.H. Møller &amp; Jul. Schäff.)</w:t>
      </w:r>
      <w:proofErr w:type="gramEnd"/>
      <w:r w:rsidRPr="00543138">
        <w:rPr>
          <w:rFonts w:ascii="Verdana" w:hAnsi="Verdana"/>
          <w:lang w:val="en-GB"/>
        </w:rPr>
        <w:t xml:space="preserve"> </w:t>
      </w:r>
      <w:r w:rsidRPr="00F468E6">
        <w:rPr>
          <w:rFonts w:ascii="Verdana" w:hAnsi="Verdana"/>
        </w:rPr>
        <w:t>Kühner (1975)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de color amarillo-ocráceo claro, con el margen pálido y el centro de color grisáceo-pardusco. Cutícula poco viscosa, +/- mate y margen al final estriado. Láminas espaciadas, adnatas, ventrudas, obtusas, de color crema-ocráceo claro. Pie corto, esponjoso, de color blanquecino y ocráceo en la base. Carne frágil, blanca, después ocrácea, del sabor dulce y con olor a pescado o a regaliz. Esporada ocre-claro (IIa-IIb). Reacción (Fe) de color verde. Crece hacia los </w:t>
      </w:r>
      <w:smartTag w:uri="urn:schemas-microsoft-com:office:smarttags" w:element="metricconverter">
        <w:smartTagPr>
          <w:attr w:name="ProductID" w:val="2500 m"/>
        </w:smartTagPr>
        <w:r>
          <w:rPr>
            <w:rFonts w:ascii="Verdana" w:hAnsi="Verdana"/>
            <w:lang w:val="es-MX"/>
          </w:rPr>
          <w:t>2500 m</w:t>
        </w:r>
      </w:smartTag>
      <w:r>
        <w:rPr>
          <w:rFonts w:ascii="Verdana" w:hAnsi="Verdana"/>
          <w:lang w:val="es-MX"/>
        </w:rPr>
        <w:t xml:space="preserve"> de altitud, en prados de </w:t>
      </w:r>
      <w:r w:rsidRPr="00AB578A">
        <w:rPr>
          <w:rFonts w:ascii="Verdana" w:hAnsi="Verdana"/>
          <w:b/>
          <w:i/>
          <w:lang w:val="es-MX"/>
        </w:rPr>
        <w:t>Salix herbacea</w:t>
      </w:r>
      <w:r>
        <w:rPr>
          <w:rFonts w:ascii="Verdana" w:hAnsi="Verdana"/>
          <w:lang w:val="es-MX"/>
        </w:rPr>
        <w:t xml:space="preserve"> y </w:t>
      </w:r>
      <w:r w:rsidRPr="00AB578A">
        <w:rPr>
          <w:rFonts w:ascii="Verdana" w:hAnsi="Verdana"/>
          <w:b/>
          <w:i/>
          <w:lang w:val="es-MX"/>
        </w:rPr>
        <w:t>Salix reticulata</w:t>
      </w:r>
      <w:r>
        <w:rPr>
          <w:rFonts w:ascii="Verdana" w:hAnsi="Verdana"/>
          <w:lang w:val="es-MX"/>
        </w:rPr>
        <w:t>.</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felleicolor</w:t>
      </w:r>
      <w:r w:rsidRPr="003707F0">
        <w:rPr>
          <w:rFonts w:ascii="Verdana" w:hAnsi="Verdana"/>
        </w:rPr>
        <w:t xml:space="preserve"> Bon &amp; Jamoni (1993)……………………………………………………..</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rojo vivo, a veces apagado en el disco o con tonos ocres-oliváceos. Cutícula +/- brillante. Láminas de color crema-ocráceo. Pie corto, blanquecino y a veces de color rosado en la base. Carne blanca, amarillenta en la madurez, con olor tardío de arenque y de sabor dulce, a veces acre. Esporada crema-ocrácea (IId-IIIa-b). Reacción (Fe) de color rosa con halo verde. Fructifica en prados alpinos, entre </w:t>
      </w:r>
      <w:r w:rsidRPr="00AB578A">
        <w:rPr>
          <w:rFonts w:ascii="Verdana" w:hAnsi="Verdana"/>
          <w:b/>
          <w:i/>
          <w:lang w:val="es-MX"/>
        </w:rPr>
        <w:t xml:space="preserve">Salix herbacea </w:t>
      </w:r>
      <w:r>
        <w:rPr>
          <w:rFonts w:ascii="Verdana" w:hAnsi="Verdana"/>
          <w:lang w:val="es-MX"/>
        </w:rPr>
        <w:t>(hojas brillantes redondeadas).</w:t>
      </w:r>
    </w:p>
    <w:p w:rsidR="00D204B9" w:rsidRPr="00925269" w:rsidRDefault="00D204B9" w:rsidP="00D204B9">
      <w:pPr>
        <w:pStyle w:val="Piedepgina"/>
        <w:tabs>
          <w:tab w:val="clear" w:pos="4252"/>
          <w:tab w:val="clear" w:pos="8504"/>
          <w:tab w:val="left" w:pos="1080"/>
          <w:tab w:val="left" w:pos="1905"/>
        </w:tabs>
        <w:jc w:val="both"/>
        <w:rPr>
          <w:rFonts w:ascii="Verdana" w:hAnsi="Verdana"/>
          <w:lang w:val="en-GB"/>
        </w:rPr>
      </w:pPr>
      <w:r w:rsidRPr="00925269">
        <w:rPr>
          <w:rFonts w:ascii="Verdana" w:hAnsi="Verdana"/>
          <w:lang w:val="en-GB"/>
        </w:rPr>
        <w:t xml:space="preserve">Current name: </w:t>
      </w:r>
      <w:r w:rsidRPr="00925269">
        <w:rPr>
          <w:rFonts w:ascii="Verdana" w:hAnsi="Verdana"/>
          <w:b/>
          <w:i/>
          <w:color w:val="008000"/>
          <w:u w:val="single"/>
          <w:lang w:val="en-GB"/>
        </w:rPr>
        <w:t>R. oreina</w:t>
      </w:r>
      <w:r w:rsidRPr="00925269">
        <w:rPr>
          <w:rFonts w:ascii="Verdana" w:hAnsi="Verdana"/>
          <w:lang w:val="en-GB"/>
        </w:rPr>
        <w:t xml:space="preserve"> Singer (1938)</w:t>
      </w:r>
      <w:r>
        <w:rPr>
          <w:rFonts w:ascii="Verdana" w:hAnsi="Verdana"/>
          <w:lang w:val="en-GB"/>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95F23">
        <w:rPr>
          <w:rFonts w:ascii="Verdana" w:hAnsi="Verdana"/>
          <w:b/>
          <w:i/>
          <w:highlight w:val="yellow"/>
          <w:u w:val="single"/>
          <w:lang w:val="fr-FR"/>
        </w:rPr>
        <w:t>R. chamiteae</w:t>
      </w:r>
      <w:r>
        <w:rPr>
          <w:rFonts w:ascii="Verdana" w:hAnsi="Verdana"/>
          <w:lang w:val="fr-FR"/>
        </w:rPr>
        <w:t xml:space="preserve"> </w:t>
      </w:r>
      <w:r w:rsidRPr="003707F0">
        <w:rPr>
          <w:rFonts w:ascii="Verdana" w:hAnsi="Verdana"/>
        </w:rPr>
        <w:t>Kühner (1975)</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pero con el sombrero de color rojo más apagado y de menor tamaño (hasta </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Pie raramente de color rosa. Especie en relación con planifolios arbustivos, en este caso con sauces arbustivos alpinos (</w:t>
      </w:r>
      <w:r w:rsidRPr="001C6B1A">
        <w:rPr>
          <w:rFonts w:ascii="Verdana" w:hAnsi="Verdana"/>
          <w:b/>
          <w:i/>
          <w:lang w:val="es-MX"/>
        </w:rPr>
        <w:t>Salix arbuscula</w:t>
      </w:r>
      <w:r>
        <w:rPr>
          <w:rFonts w:ascii="Verdana" w:hAnsi="Verdana"/>
          <w:lang w:val="es-MX"/>
        </w:rPr>
        <w:t>).</w:t>
      </w:r>
    </w:p>
    <w:p w:rsidR="00D204B9" w:rsidRPr="00695F23" w:rsidRDefault="00D204B9" w:rsidP="00D204B9">
      <w:pPr>
        <w:pStyle w:val="Piedepgina"/>
        <w:tabs>
          <w:tab w:val="left" w:pos="1080"/>
          <w:tab w:val="left" w:pos="1905"/>
        </w:tabs>
        <w:jc w:val="both"/>
        <w:rPr>
          <w:rFonts w:ascii="Verdana" w:hAnsi="Verdana"/>
          <w:lang w:val="fr-FR"/>
        </w:rPr>
      </w:pPr>
      <w:r w:rsidRPr="00695F23">
        <w:rPr>
          <w:rFonts w:ascii="Verdana" w:hAnsi="Verdana"/>
          <w:b/>
          <w:i/>
          <w:highlight w:val="yellow"/>
          <w:u w:val="single"/>
          <w:lang w:val="fr-FR"/>
        </w:rPr>
        <w:t>R. chamiteae var. microsperma</w:t>
      </w:r>
      <w:r>
        <w:rPr>
          <w:rFonts w:ascii="Verdana" w:hAnsi="Verdana"/>
          <w:lang w:val="fr-FR"/>
        </w:rPr>
        <w:t xml:space="preserve"> </w:t>
      </w:r>
      <w:r w:rsidRPr="00925269">
        <w:rPr>
          <w:rFonts w:ascii="Verdana" w:hAnsi="Verdana"/>
        </w:rPr>
        <w:t>Kühner (1975)</w:t>
      </w:r>
      <w:r>
        <w:rPr>
          <w:rFonts w:ascii="Verdana" w:hAnsi="Verdana"/>
        </w:rPr>
        <w:t>………………………………….</w:t>
      </w:r>
    </w:p>
    <w:p w:rsidR="00D204B9" w:rsidRPr="00925269"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pardo-purpúreo con el centro pardo. Láminas densas de color ocráceo. Pie ocráceo. Carne de sabor dulce y olor a crustáceos cocidos. Esporada de color ocre. Reacción (Fe) de color verde. Fructifica en praderas alpinas con </w:t>
      </w:r>
      <w:r w:rsidRPr="001C6B1A">
        <w:rPr>
          <w:rFonts w:ascii="Verdana" w:hAnsi="Verdana"/>
          <w:b/>
          <w:i/>
          <w:lang w:val="es-MX"/>
        </w:rPr>
        <w:t>Salix reticulata</w:t>
      </w:r>
      <w:r>
        <w:rPr>
          <w:rFonts w:ascii="Verdana" w:hAnsi="Verdana"/>
          <w:lang w:val="es-MX"/>
        </w:rPr>
        <w:t xml:space="preserve"> y abedules enanos (</w:t>
      </w:r>
      <w:r w:rsidRPr="001C6B1A">
        <w:rPr>
          <w:rFonts w:ascii="Verdana" w:hAnsi="Verdana"/>
          <w:b/>
          <w:i/>
          <w:lang w:val="es-MX"/>
        </w:rPr>
        <w:t>Betula nana</w:t>
      </w:r>
      <w:r>
        <w:rPr>
          <w:rFonts w:ascii="Verdana" w:hAnsi="Verdana"/>
          <w:lang w:val="es-MX"/>
        </w:rPr>
        <w:t>).</w:t>
      </w:r>
    </w:p>
    <w:p w:rsidR="00D204B9" w:rsidRPr="00543138" w:rsidRDefault="00D204B9" w:rsidP="00D204B9">
      <w:pPr>
        <w:pStyle w:val="Piedepgina"/>
        <w:tabs>
          <w:tab w:val="left" w:pos="1080"/>
          <w:tab w:val="left" w:pos="1905"/>
        </w:tabs>
        <w:jc w:val="both"/>
        <w:rPr>
          <w:rFonts w:ascii="Verdana" w:hAnsi="Verdana"/>
          <w:lang w:val="es-MX"/>
        </w:rPr>
      </w:pPr>
      <w:r w:rsidRPr="00543138">
        <w:rPr>
          <w:rFonts w:ascii="Verdana" w:hAnsi="Verdana"/>
          <w:b/>
          <w:i/>
          <w:highlight w:val="yellow"/>
          <w:u w:val="single"/>
          <w:lang w:val="es-MX"/>
        </w:rPr>
        <w:lastRenderedPageBreak/>
        <w:t>R. nuoljae</w:t>
      </w:r>
      <w:r w:rsidRPr="00543138">
        <w:rPr>
          <w:rFonts w:ascii="Verdana" w:hAnsi="Verdana"/>
          <w:lang w:val="es-MX"/>
        </w:rPr>
        <w:t xml:space="preserve"> Kühner (1975)</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0473AB">
        <w:rPr>
          <w:rFonts w:ascii="Verdana" w:hAnsi="Verdana"/>
          <w:b/>
          <w:u w:val="single"/>
          <w:lang w:val="es-MX"/>
        </w:rPr>
        <w:t xml:space="preserve">Bajo coníferas del llano o de montaña </w:t>
      </w:r>
    </w:p>
    <w:p w:rsidR="00D204B9" w:rsidRPr="000473AB" w:rsidRDefault="00D204B9" w:rsidP="00D204B9">
      <w:pPr>
        <w:pStyle w:val="Piedepgina"/>
        <w:tabs>
          <w:tab w:val="clear" w:pos="4252"/>
          <w:tab w:val="clear" w:pos="8504"/>
          <w:tab w:val="left" w:pos="1080"/>
          <w:tab w:val="left" w:pos="1905"/>
        </w:tabs>
        <w:jc w:val="both"/>
        <w:rPr>
          <w:rFonts w:ascii="Verdana" w:hAnsi="Verdana"/>
          <w:b/>
          <w:u w:val="single"/>
          <w:lang w:val="es-MX"/>
        </w:rPr>
      </w:pPr>
      <w:r>
        <w:rPr>
          <w:rFonts w:ascii="Verdana" w:hAnsi="Verdana"/>
          <w:b/>
          <w:u w:val="single"/>
          <w:lang w:val="es-MX"/>
        </w:rPr>
        <w:t>Bajo pinos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muy convexo, de color rojo intenso (púrpura, carmín, vinoso, amoratado, pardo) con el centro negruzco. Cutícula mate, brillante en el margen en la vejez, con decoloraciones ocres y olivas y separable solo en el margen. Láminas gruesas de color ocre, a veces rosadas cerca del pie. Pie de color rosa o rojizo, raramente blanco. Carne de color blanco, rojo-púrpura bajo la cutícula, que pardea rápidamente al corte, de sabor dulce y con olor a crustáceos cocidos. Esporada ocre oscuro (IIIc-IIId). Reacción (Fe) intensa verde oscuro y con anilina (A) lentamente de color rojo-ladrillo. Fructifica entre pinos.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b/>
          <w:i/>
          <w:highlight w:val="yellow"/>
          <w:u w:val="single"/>
        </w:rPr>
        <w:t>R. xerampelina</w:t>
      </w:r>
      <w:r w:rsidRPr="003707F0">
        <w:rPr>
          <w:rFonts w:ascii="Verdana" w:hAnsi="Verdana"/>
        </w:rPr>
        <w:t xml:space="preserve"> (Schaeff.) </w:t>
      </w:r>
      <w:r w:rsidRPr="00A12998">
        <w:rPr>
          <w:rFonts w:ascii="Verdana" w:hAnsi="Verdana"/>
        </w:rPr>
        <w:t>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vinoso-rosado con el disco púrpura-negruzco. Cutícula brillante y separable hasta medio radio. Láminas redondeadas, libres, de color ocre. Pie de color rosa-carmín. Carne de color blanco, rojo-púrpura bajo la cutícula, pardea rápidamente al corte, de sabor dulce y con olor a crustáceos cocidos. Esporada ocre. Reacción (Fe) de color verde pero rosado en las láminas. Fructifica en pinares del llano.</w:t>
      </w:r>
    </w:p>
    <w:p w:rsidR="00D204B9" w:rsidRPr="0092526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r w:rsidRPr="00925269">
        <w:rPr>
          <w:rFonts w:ascii="Verdana" w:hAnsi="Verdana"/>
          <w:b/>
          <w:i/>
          <w:color w:val="0000FF"/>
          <w:u w:val="single"/>
          <w:lang w:val="es-MX"/>
        </w:rPr>
        <w:t xml:space="preserve">R. xerampelina var. </w:t>
      </w:r>
      <w:proofErr w:type="gramStart"/>
      <w:r w:rsidRPr="00925269">
        <w:rPr>
          <w:rFonts w:ascii="Verdana" w:hAnsi="Verdana"/>
          <w:b/>
          <w:i/>
          <w:color w:val="0000FF"/>
          <w:u w:val="single"/>
          <w:lang w:val="es-MX"/>
        </w:rPr>
        <w:t>amoenipes</w:t>
      </w:r>
      <w:proofErr w:type="gramEnd"/>
      <w:r>
        <w:rPr>
          <w:rFonts w:ascii="Verdana" w:hAnsi="Verdana"/>
          <w:color w:val="0000FF"/>
          <w:lang w:val="es-MX"/>
        </w:rPr>
        <w:t xml:space="preserve"> </w:t>
      </w:r>
      <w:r w:rsidRPr="00925269">
        <w:rPr>
          <w:rFonts w:ascii="Verdana" w:hAnsi="Verdana"/>
        </w:rPr>
        <w:t>Bon (1987)</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94C68">
        <w:rPr>
          <w:rFonts w:ascii="Verdana" w:hAnsi="Verdana"/>
          <w:b/>
          <w:i/>
          <w:highlight w:val="yellow"/>
          <w:u w:val="single"/>
        </w:rPr>
        <w:t>R. amoenipes</w:t>
      </w:r>
      <w:r>
        <w:rPr>
          <w:rFonts w:ascii="Verdana" w:hAnsi="Verdana"/>
        </w:rPr>
        <w:t xml:space="preserve"> </w:t>
      </w:r>
      <w:r w:rsidRPr="00594C68">
        <w:rPr>
          <w:rFonts w:ascii="Verdana" w:hAnsi="Verdana"/>
          <w:sz w:val="22"/>
          <w:szCs w:val="22"/>
        </w:rPr>
        <w:t xml:space="preserve">(Romagn. ex Bon) Bidaud, Moënne-Locc. &amp; Reumaux </w:t>
      </w:r>
      <w:r>
        <w:rPr>
          <w:rFonts w:ascii="Verdana" w:hAnsi="Verdana"/>
          <w:sz w:val="22"/>
          <w:szCs w:val="22"/>
        </w:rPr>
        <w:t>(</w:t>
      </w:r>
      <w:r w:rsidRPr="00594C68">
        <w:rPr>
          <w:rFonts w:ascii="Verdana" w:hAnsi="Verdana"/>
          <w:sz w:val="22"/>
          <w:szCs w:val="22"/>
        </w:rPr>
        <w:t>1996)</w:t>
      </w:r>
      <w:r>
        <w:rPr>
          <w:rFonts w:ascii="Verdana" w:hAnsi="Verdana"/>
          <w:sz w:val="22"/>
          <w:szCs w:val="22"/>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de color pardo-rojizo oscuro o vinoso, con manchas pardo-ocráceas. Cutícula brillante. Láminas cremas, luego ocráceas. Pie blanco, a veces con tonos rosados. Carne de olor débil y de sabor dulce. Esporada ocre oscuro (IIIc-IIId). Reacción (Fe) de color rosado, luego verde. Fructifica en montaña, bajo pinos o alerces.</w:t>
      </w:r>
    </w:p>
    <w:p w:rsidR="00D204B9" w:rsidRPr="003707F0" w:rsidRDefault="00D204B9" w:rsidP="00D204B9">
      <w:pPr>
        <w:pStyle w:val="Piedepgina"/>
        <w:tabs>
          <w:tab w:val="left" w:pos="1080"/>
          <w:tab w:val="left" w:pos="1905"/>
        </w:tabs>
        <w:jc w:val="both"/>
        <w:rPr>
          <w:rFonts w:ascii="Verdana" w:hAnsi="Verdana"/>
          <w:lang w:val="en-GB"/>
        </w:rPr>
      </w:pPr>
      <w:r w:rsidRPr="003707F0">
        <w:rPr>
          <w:rFonts w:ascii="Verdana" w:hAnsi="Verdana"/>
          <w:b/>
          <w:i/>
          <w:highlight w:val="yellow"/>
          <w:u w:val="single"/>
          <w:lang w:val="en-GB"/>
        </w:rPr>
        <w:t>R. favrei</w:t>
      </w:r>
      <w:r w:rsidRPr="003707F0">
        <w:rPr>
          <w:rFonts w:ascii="Verdana" w:hAnsi="Verdana"/>
          <w:lang w:val="en-GB"/>
        </w:rPr>
        <w:t xml:space="preserve"> M.M. Moser (1979)……………………………………………………………………</w:t>
      </w: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A51F07"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A51F07">
        <w:rPr>
          <w:rFonts w:ascii="Verdana" w:hAnsi="Verdana"/>
          <w:b/>
          <w:u w:val="single"/>
          <w:lang w:val="es-MX"/>
        </w:rPr>
        <w:t>Bajo</w:t>
      </w:r>
      <w:r>
        <w:rPr>
          <w:rFonts w:ascii="Verdana" w:hAnsi="Verdana"/>
          <w:b/>
          <w:u w:val="single"/>
          <w:lang w:val="es-MX"/>
        </w:rPr>
        <w:t xml:space="preserve"> abetos (Abies, conos erguidos)</w:t>
      </w:r>
    </w:p>
    <w:p w:rsidR="00D204B9" w:rsidRDefault="00D204B9" w:rsidP="00D204B9">
      <w:pPr>
        <w:pStyle w:val="Piedepgina"/>
        <w:tabs>
          <w:tab w:val="clear" w:pos="4252"/>
          <w:tab w:val="clear" w:pos="8504"/>
          <w:tab w:val="left" w:pos="2850"/>
        </w:tabs>
        <w:jc w:val="both"/>
        <w:rPr>
          <w:rFonts w:ascii="Verdana" w:hAnsi="Verdana"/>
          <w:lang w:val="es-MX"/>
        </w:rPr>
      </w:pPr>
    </w:p>
    <w:p w:rsidR="00D204B9" w:rsidRDefault="00D204B9" w:rsidP="00D204B9">
      <w:pPr>
        <w:pStyle w:val="Piedepgina"/>
        <w:tabs>
          <w:tab w:val="clear" w:pos="4252"/>
          <w:tab w:val="clear" w:pos="8504"/>
          <w:tab w:val="left" w:pos="2850"/>
        </w:tabs>
        <w:jc w:val="both"/>
        <w:rPr>
          <w:rFonts w:ascii="Verdana" w:hAnsi="Verdana"/>
          <w:lang w:val="es-MX"/>
        </w:rPr>
      </w:pPr>
    </w:p>
    <w:p w:rsidR="00D204B9" w:rsidRDefault="00D204B9" w:rsidP="00D204B9">
      <w:pPr>
        <w:pStyle w:val="Piedepgina"/>
        <w:tabs>
          <w:tab w:val="clear" w:pos="4252"/>
          <w:tab w:val="clear" w:pos="8504"/>
          <w:tab w:val="left" w:pos="2850"/>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pardo-rosado o vinoso-lilacino con decoloraciones ocres. Cutícula mate, separable hasta medio radio. Láminas de color amarillo. Pie corto de color blanco. Carne dura, de sabor dulce y con olor a </w:t>
      </w:r>
      <w:r w:rsidRPr="00916504">
        <w:rPr>
          <w:rFonts w:ascii="Verdana" w:hAnsi="Verdana"/>
          <w:b/>
          <w:i/>
          <w:lang w:val="es-MX"/>
        </w:rPr>
        <w:t>R. xerampelina</w:t>
      </w:r>
      <w:r>
        <w:rPr>
          <w:rFonts w:ascii="Verdana" w:hAnsi="Verdana"/>
          <w:lang w:val="es-MX"/>
        </w:rPr>
        <w:t xml:space="preserve"> o a lardo rancio. Esporada </w:t>
      </w:r>
      <w:r>
        <w:rPr>
          <w:rFonts w:ascii="Verdana" w:hAnsi="Verdana"/>
          <w:lang w:val="es-MX"/>
        </w:rPr>
        <w:lastRenderedPageBreak/>
        <w:t xml:space="preserve">amarilla. Reacción (Fe) de color oliváceo y </w:t>
      </w:r>
      <w:proofErr w:type="gramStart"/>
      <w:r>
        <w:rPr>
          <w:rFonts w:ascii="Verdana" w:hAnsi="Verdana"/>
          <w:lang w:val="es-MX"/>
        </w:rPr>
        <w:t>positiva</w:t>
      </w:r>
      <w:proofErr w:type="gramEnd"/>
      <w:r>
        <w:rPr>
          <w:rFonts w:ascii="Verdana" w:hAnsi="Verdana"/>
          <w:lang w:val="es-MX"/>
        </w:rPr>
        <w:t xml:space="preserve"> con el guayaco (G). Fructifica bajo abetos y falsos abetos (</w:t>
      </w:r>
      <w:r w:rsidRPr="00916504">
        <w:rPr>
          <w:rFonts w:ascii="Verdana" w:hAnsi="Verdana"/>
          <w:b/>
          <w:i/>
          <w:lang w:val="es-MX"/>
        </w:rPr>
        <w:t>Abies</w:t>
      </w:r>
      <w:r>
        <w:rPr>
          <w:rFonts w:ascii="Verdana" w:hAnsi="Verdana"/>
          <w:lang w:val="es-MX"/>
        </w:rPr>
        <w:t xml:space="preserve"> y </w:t>
      </w:r>
      <w:r w:rsidRPr="00916504">
        <w:rPr>
          <w:rFonts w:ascii="Verdana" w:hAnsi="Verdana"/>
          <w:b/>
          <w:i/>
          <w:lang w:val="es-MX"/>
        </w:rPr>
        <w:t>Picea</w:t>
      </w:r>
      <w:r>
        <w:rPr>
          <w:rFonts w:ascii="Verdana" w:hAnsi="Verdana"/>
          <w:lang w:val="es-MX"/>
        </w:rPr>
        <w:t>).</w:t>
      </w:r>
    </w:p>
    <w:p w:rsidR="00D204B9" w:rsidRPr="00162E0C" w:rsidRDefault="00D204B9" w:rsidP="00D204B9">
      <w:pPr>
        <w:pStyle w:val="Piedepgina"/>
        <w:tabs>
          <w:tab w:val="clear" w:pos="4252"/>
          <w:tab w:val="clear" w:pos="8504"/>
          <w:tab w:val="left" w:pos="2850"/>
        </w:tabs>
        <w:jc w:val="both"/>
        <w:rPr>
          <w:rFonts w:ascii="Verdana" w:hAnsi="Verdana"/>
          <w:lang w:val="es-MX"/>
        </w:rPr>
      </w:pPr>
      <w:r>
        <w:rPr>
          <w:rFonts w:ascii="Verdana" w:hAnsi="Verdana"/>
          <w:lang w:val="es-MX"/>
        </w:rPr>
        <w:t xml:space="preserve">Sinónimo: </w:t>
      </w:r>
      <w:r w:rsidRPr="00162E0C">
        <w:rPr>
          <w:rFonts w:ascii="Verdana" w:hAnsi="Verdana"/>
          <w:b/>
          <w:i/>
          <w:color w:val="0000FF"/>
          <w:u w:val="single"/>
          <w:lang w:val="es-MX"/>
        </w:rPr>
        <w:t xml:space="preserve">Russula xerampelina var. </w:t>
      </w:r>
      <w:proofErr w:type="gramStart"/>
      <w:r w:rsidRPr="00162E0C">
        <w:rPr>
          <w:rFonts w:ascii="Verdana" w:hAnsi="Verdana"/>
          <w:b/>
          <w:i/>
          <w:color w:val="0000FF"/>
          <w:u w:val="single"/>
          <w:lang w:val="es-MX"/>
        </w:rPr>
        <w:t>abietum</w:t>
      </w:r>
      <w:proofErr w:type="gramEnd"/>
      <w:r>
        <w:rPr>
          <w:rFonts w:ascii="Verdana" w:hAnsi="Verdana"/>
          <w:color w:val="0000FF"/>
          <w:lang w:val="es-MX"/>
        </w:rPr>
        <w:t xml:space="preserve"> </w:t>
      </w:r>
      <w:r w:rsidRPr="00162E0C">
        <w:rPr>
          <w:rFonts w:ascii="Verdana" w:hAnsi="Verdana"/>
        </w:rPr>
        <w:t>J. Blum (1954)</w:t>
      </w:r>
    </w:p>
    <w:p w:rsidR="00D204B9" w:rsidRPr="00162E0C" w:rsidRDefault="00D204B9" w:rsidP="00D204B9">
      <w:pPr>
        <w:pStyle w:val="Piedepgina"/>
        <w:tabs>
          <w:tab w:val="clear" w:pos="4252"/>
          <w:tab w:val="clear" w:pos="8504"/>
          <w:tab w:val="left" w:pos="2850"/>
        </w:tabs>
        <w:jc w:val="both"/>
        <w:rPr>
          <w:rFonts w:ascii="Verdana" w:hAnsi="Verdana"/>
          <w:lang w:val="en-GB"/>
        </w:rPr>
      </w:pPr>
      <w:r w:rsidRPr="00162E0C">
        <w:rPr>
          <w:rFonts w:ascii="Verdana" w:hAnsi="Verdana"/>
          <w:b/>
          <w:i/>
          <w:highlight w:val="yellow"/>
          <w:u w:val="single"/>
          <w:lang w:val="en-GB"/>
        </w:rPr>
        <w:t>R. abietum</w:t>
      </w:r>
      <w:r w:rsidRPr="00162E0C">
        <w:rPr>
          <w:rFonts w:ascii="Verdana" w:hAnsi="Verdana"/>
          <w:lang w:val="en-GB"/>
        </w:rPr>
        <w:t xml:space="preserve"> (J. Blum) Bon (1983)</w:t>
      </w:r>
      <w:r>
        <w:rPr>
          <w:rFonts w:ascii="Verdana" w:hAnsi="Verdana"/>
          <w:lang w:val="en-GB"/>
        </w:rPr>
        <w:t>………………………………………………………..</w:t>
      </w:r>
    </w:p>
    <w:p w:rsidR="00D204B9" w:rsidRDefault="00D204B9" w:rsidP="00D204B9">
      <w:pPr>
        <w:pStyle w:val="Piedepgina"/>
        <w:tabs>
          <w:tab w:val="clear" w:pos="4252"/>
          <w:tab w:val="clear" w:pos="8504"/>
          <w:tab w:val="left" w:pos="2850"/>
        </w:tabs>
        <w:jc w:val="both"/>
        <w:rPr>
          <w:rFonts w:ascii="Verdana" w:hAnsi="Verdana"/>
          <w:lang w:val="en-GB"/>
        </w:rPr>
      </w:pPr>
    </w:p>
    <w:p w:rsidR="00D204B9" w:rsidRPr="00162E0C" w:rsidRDefault="00D204B9" w:rsidP="00D204B9">
      <w:pPr>
        <w:pStyle w:val="Piedepgina"/>
        <w:tabs>
          <w:tab w:val="clear" w:pos="4252"/>
          <w:tab w:val="clear" w:pos="8504"/>
          <w:tab w:val="left" w:pos="2850"/>
        </w:tabs>
        <w:jc w:val="both"/>
        <w:rPr>
          <w:rFonts w:ascii="Verdana" w:hAnsi="Verdana"/>
          <w:lang w:val="en-GB"/>
        </w:rPr>
      </w:pPr>
    </w:p>
    <w:p w:rsidR="00D204B9" w:rsidRDefault="00D204B9" w:rsidP="00D204B9">
      <w:pPr>
        <w:pStyle w:val="Piedepgina"/>
        <w:tabs>
          <w:tab w:val="clear" w:pos="4252"/>
          <w:tab w:val="clear" w:pos="8504"/>
          <w:tab w:val="left" w:pos="2850"/>
        </w:tabs>
        <w:jc w:val="both"/>
        <w:rPr>
          <w:rFonts w:ascii="Verdana" w:hAnsi="Verdana"/>
          <w:lang w:val="es-MX"/>
        </w:rPr>
      </w:pPr>
      <w:r>
        <w:rPr>
          <w:rFonts w:ascii="Verdana" w:hAnsi="Verdana"/>
          <w:lang w:val="es-MX"/>
        </w:rPr>
        <w:t>Sombrero de menor tamaño que la especie tipo y de color pardo-ocráceo. Cutícula mate y pruinosa. Láminas de color crema-ocráceo. Pie con los mismos tonos del sombrero al madurar. Carne de sabor dulce. Esporada ocre. Reacción (Fe) verde y con anilina (A) lentamente rojiza. Fructifica bajo coníferas de montaña, a veces con abedules.</w:t>
      </w:r>
    </w:p>
    <w:p w:rsidR="00D204B9" w:rsidRDefault="00D204B9" w:rsidP="00D204B9">
      <w:pPr>
        <w:pStyle w:val="Piedepgina"/>
        <w:tabs>
          <w:tab w:val="left" w:pos="2850"/>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fuscoochracea</w:t>
      </w:r>
      <w:proofErr w:type="gramEnd"/>
      <w:r>
        <w:rPr>
          <w:rFonts w:ascii="Verdana" w:hAnsi="Verdana"/>
          <w:lang w:val="es-MX"/>
        </w:rPr>
        <w:t xml:space="preserve"> P.Micheli &amp; </w:t>
      </w:r>
      <w:r w:rsidRPr="00D11DF2">
        <w:rPr>
          <w:rFonts w:ascii="Verdana" w:hAnsi="Verdana"/>
          <w:bCs/>
        </w:rPr>
        <w:t>R. Schulz</w:t>
      </w:r>
      <w:r>
        <w:rPr>
          <w:rFonts w:ascii="Verdana" w:hAnsi="Verdana"/>
          <w:bCs/>
        </w:rPr>
        <w:t>………………….</w:t>
      </w:r>
    </w:p>
    <w:p w:rsidR="00D204B9" w:rsidRDefault="00D204B9" w:rsidP="00D204B9">
      <w:pPr>
        <w:pStyle w:val="Piedepgina"/>
        <w:tabs>
          <w:tab w:val="clear" w:pos="4252"/>
          <w:tab w:val="clear" w:pos="8504"/>
          <w:tab w:val="left" w:pos="2850"/>
        </w:tabs>
        <w:jc w:val="both"/>
        <w:rPr>
          <w:rFonts w:ascii="Verdana" w:hAnsi="Verdana"/>
          <w:lang w:val="es-MX"/>
        </w:rPr>
      </w:pPr>
    </w:p>
    <w:p w:rsidR="00D204B9" w:rsidRDefault="00D204B9" w:rsidP="00D204B9">
      <w:pPr>
        <w:pStyle w:val="Piedepgina"/>
        <w:tabs>
          <w:tab w:val="clear" w:pos="4252"/>
          <w:tab w:val="clear" w:pos="8504"/>
          <w:tab w:val="left" w:pos="2850"/>
        </w:tabs>
        <w:jc w:val="both"/>
        <w:rPr>
          <w:rFonts w:ascii="Verdana" w:hAnsi="Verdana"/>
          <w:lang w:val="es-MX"/>
        </w:rPr>
      </w:pPr>
    </w:p>
    <w:p w:rsidR="00D204B9" w:rsidRPr="00764398" w:rsidRDefault="00D204B9" w:rsidP="00D204B9">
      <w:pPr>
        <w:pStyle w:val="Piedepgina"/>
        <w:tabs>
          <w:tab w:val="clear" w:pos="4252"/>
          <w:tab w:val="clear" w:pos="8504"/>
          <w:tab w:val="left" w:pos="2850"/>
        </w:tabs>
        <w:jc w:val="both"/>
        <w:rPr>
          <w:rFonts w:ascii="Verdana" w:hAnsi="Verdana"/>
          <w:b/>
          <w:u w:val="single"/>
          <w:lang w:val="es-MX"/>
        </w:rPr>
      </w:pPr>
      <w:r w:rsidRPr="00764398">
        <w:rPr>
          <w:rFonts w:ascii="Verdana" w:hAnsi="Verdana"/>
          <w:b/>
          <w:u w:val="single"/>
          <w:lang w:val="es-MX"/>
        </w:rPr>
        <w:t xml:space="preserve">Bajo abetos falsos (Picea, </w:t>
      </w:r>
      <w:r>
        <w:rPr>
          <w:rFonts w:ascii="Verdana" w:hAnsi="Verdana"/>
          <w:b/>
          <w:u w:val="single"/>
          <w:lang w:val="es-MX"/>
        </w:rPr>
        <w:t>conos</w:t>
      </w:r>
      <w:r w:rsidRPr="00764398">
        <w:rPr>
          <w:rFonts w:ascii="Verdana" w:hAnsi="Verdana"/>
          <w:b/>
          <w:u w:val="single"/>
          <w:lang w:val="es-MX"/>
        </w:rPr>
        <w:t xml:space="preserve"> colgantes)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9 cm"/>
        </w:smartTagPr>
        <w:r>
          <w:rPr>
            <w:rFonts w:ascii="Verdana" w:hAnsi="Verdana"/>
            <w:lang w:val="es-MX"/>
          </w:rPr>
          <w:t>9 cm</w:t>
        </w:r>
      </w:smartTag>
      <w:proofErr w:type="gramStart"/>
      <w:r>
        <w:rPr>
          <w:rFonts w:ascii="Verdana" w:hAnsi="Verdana"/>
          <w:lang w:val="es-MX"/>
        </w:rPr>
        <w:t>?</w:t>
      </w:r>
      <w:proofErr w:type="gramEnd"/>
      <w:r>
        <w:rPr>
          <w:rFonts w:ascii="Verdana" w:hAnsi="Verdana"/>
          <w:lang w:val="es-MX"/>
        </w:rPr>
        <w:t xml:space="preserve">) de color gris avellana, a veces con el margen rojizo. Láminas ocráceas. Pie blanco. Carne de sabor dulce y con olor a </w:t>
      </w:r>
      <w:r w:rsidRPr="0050499B">
        <w:rPr>
          <w:rFonts w:ascii="Verdana" w:hAnsi="Verdana"/>
          <w:b/>
          <w:i/>
          <w:lang w:val="es-MX"/>
        </w:rPr>
        <w:t>R. xerampelina</w:t>
      </w:r>
      <w:r>
        <w:rPr>
          <w:rFonts w:ascii="Verdana" w:hAnsi="Verdana"/>
          <w:lang w:val="es-MX"/>
        </w:rPr>
        <w:t>. Esporada ocre. Reacción (Fe) de color verde. Fructifica bajo falsos abetos (</w:t>
      </w:r>
      <w:r w:rsidRPr="0050499B">
        <w:rPr>
          <w:rFonts w:ascii="Verdana" w:hAnsi="Verdana"/>
          <w:b/>
          <w:i/>
          <w:lang w:val="es-MX"/>
        </w:rPr>
        <w:t>Picea</w:t>
      </w:r>
      <w:r>
        <w:rPr>
          <w:rFonts w:ascii="Verdana" w:hAnsi="Verdana"/>
          <w:lang w:val="es-MX"/>
        </w:rPr>
        <w:t>).</w:t>
      </w:r>
    </w:p>
    <w:p w:rsidR="00D204B9" w:rsidRPr="00A12998"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murina</w:t>
      </w:r>
      <w:proofErr w:type="gramEnd"/>
      <w:r>
        <w:rPr>
          <w:rFonts w:ascii="Verdana" w:hAnsi="Verdana"/>
          <w:lang w:val="es-MX"/>
        </w:rPr>
        <w:t xml:space="preserve"> </w:t>
      </w:r>
      <w:r w:rsidRPr="00A12998">
        <w:rPr>
          <w:rFonts w:ascii="Verdana" w:hAnsi="Verdana"/>
        </w:rPr>
        <w:t>Romagn. (1953)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muy deprimido, de color pardo-oliva bronceado con el centro casi negro, o verde-oliva amarillento. Cutícula mate y separable hasta 2/3 del radio. Láminas libres, sinuadas y con la arista serrulada. Carne con un olor bastante fuerte. Esporada ocre. Reacción (Fe) verde intensa. Fructifica bajo abetos y falsos abetos (</w:t>
      </w:r>
      <w:r w:rsidRPr="00B25EC8">
        <w:rPr>
          <w:rFonts w:ascii="Verdana" w:hAnsi="Verdana"/>
          <w:b/>
          <w:i/>
          <w:lang w:val="es-MX"/>
        </w:rPr>
        <w:t>Abies</w:t>
      </w:r>
      <w:r>
        <w:rPr>
          <w:rFonts w:ascii="Verdana" w:hAnsi="Verdana"/>
          <w:lang w:val="es-MX"/>
        </w:rPr>
        <w:t xml:space="preserve"> y </w:t>
      </w:r>
      <w:r w:rsidRPr="00B25EC8">
        <w:rPr>
          <w:rFonts w:ascii="Verdana" w:hAnsi="Verdana"/>
          <w:b/>
          <w:i/>
          <w:lang w:val="es-MX"/>
        </w:rPr>
        <w:t>Picea</w:t>
      </w:r>
      <w:r>
        <w:rPr>
          <w:rFonts w:ascii="Verdana" w:hAnsi="Verdana"/>
          <w:lang w:val="es-MX"/>
        </w:rPr>
        <w:t>).</w:t>
      </w:r>
    </w:p>
    <w:p w:rsidR="00D204B9" w:rsidRPr="00594C68"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olivascens</w:t>
      </w:r>
      <w:proofErr w:type="gramEnd"/>
      <w:r>
        <w:rPr>
          <w:rFonts w:ascii="Verdana" w:hAnsi="Verdana"/>
          <w:lang w:val="es-MX"/>
        </w:rPr>
        <w:t xml:space="preserve"> (Fr.) </w:t>
      </w:r>
      <w:r w:rsidRPr="00594C68">
        <w:rPr>
          <w:rFonts w:ascii="Verdana" w:hAnsi="Verdana"/>
        </w:rPr>
        <w:t>Zvára</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violáceo-amatista o azulado, a veces con zonas verde-oliva o marmoleado central oliva. Cutícula mate y un poco pruinosa. </w:t>
      </w:r>
      <w:proofErr w:type="gramStart"/>
      <w:r>
        <w:rPr>
          <w:rFonts w:ascii="Verdana" w:hAnsi="Verdana"/>
          <w:lang w:val="es-MX"/>
        </w:rPr>
        <w:t>Láminas anchas de color crema sórdido</w:t>
      </w:r>
      <w:proofErr w:type="gramEnd"/>
      <w:r>
        <w:rPr>
          <w:rFonts w:ascii="Verdana" w:hAnsi="Verdana"/>
          <w:lang w:val="es-MX"/>
        </w:rPr>
        <w:t xml:space="preserve">. Pie grisáceo u oliváceo. Carne blanca, olivácea bajo la cutícula y de sabor dulce. Esporada ocre. Reacción (Fe) de color verde, a veces rosada. Fructifica bajo hayedos puros o mixtos con </w:t>
      </w:r>
      <w:r w:rsidRPr="00E91E8E">
        <w:rPr>
          <w:rFonts w:ascii="Verdana" w:hAnsi="Verdana"/>
          <w:b/>
          <w:i/>
          <w:lang w:val="es-MX"/>
        </w:rPr>
        <w:t>Picea</w:t>
      </w:r>
      <w:r>
        <w:rPr>
          <w:rFonts w:ascii="Verdana" w:hAnsi="Verdana"/>
          <w:lang w:val="es-MX"/>
        </w:rPr>
        <w:t>.</w:t>
      </w:r>
    </w:p>
    <w:p w:rsidR="00D204B9" w:rsidRPr="00F468E6" w:rsidRDefault="00D204B9" w:rsidP="00D204B9">
      <w:pPr>
        <w:pStyle w:val="Piedepgina"/>
        <w:tabs>
          <w:tab w:val="left" w:pos="1080"/>
          <w:tab w:val="left" w:pos="1905"/>
        </w:tabs>
        <w:jc w:val="both"/>
        <w:rPr>
          <w:rFonts w:ascii="Verdana" w:hAnsi="Verdana"/>
          <w:lang w:val="es-MX"/>
        </w:rPr>
      </w:pPr>
      <w:r w:rsidRPr="00F752A1">
        <w:rPr>
          <w:rFonts w:ascii="Verdana" w:hAnsi="Verdana"/>
          <w:b/>
          <w:i/>
          <w:highlight w:val="yellow"/>
          <w:u w:val="single"/>
          <w:lang w:val="es-MX"/>
        </w:rPr>
        <w:t>R. pruinosa</w:t>
      </w:r>
      <w:r>
        <w:rPr>
          <w:rFonts w:ascii="Verdana" w:hAnsi="Verdana"/>
          <w:lang w:val="es-MX"/>
        </w:rPr>
        <w:t xml:space="preserve"> </w:t>
      </w:r>
      <w:r w:rsidRPr="00F468E6">
        <w:rPr>
          <w:rFonts w:ascii="Verdana" w:hAnsi="Verdana"/>
        </w:rPr>
        <w:t>Velen. (1920)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extendido, convexo o deprimido, con el margen muy obtuso, de color pardo-purpúreo oscuro o negro-purpúreo, con el centro a veces cobrizo y con manchas amarillentas. Cutícula brillante y separable solo en el margen. Láminas gruesas, sinuadas, decurrentes, ventrudas, de color ocre claro con reflejos amarillentos y de sabor dulce. Pie corto, de color blanco, a veces rosado en la base. Carne de sabor dulce. Esporada amarilla. Fructifica bajo </w:t>
      </w:r>
      <w:r w:rsidRPr="006856BC">
        <w:rPr>
          <w:rFonts w:ascii="Verdana" w:hAnsi="Verdana"/>
          <w:b/>
          <w:i/>
          <w:lang w:val="es-MX"/>
        </w:rPr>
        <w:t>Picea excelsa</w:t>
      </w:r>
      <w:r>
        <w:rPr>
          <w:rFonts w:ascii="Verdana" w:hAnsi="Verdana"/>
          <w:lang w:val="es-MX"/>
        </w:rPr>
        <w:t>.</w:t>
      </w:r>
    </w:p>
    <w:p w:rsidR="00D204B9" w:rsidRPr="00162E0C" w:rsidRDefault="00D204B9" w:rsidP="00D204B9">
      <w:pPr>
        <w:pStyle w:val="Piedepgina"/>
        <w:tabs>
          <w:tab w:val="clear" w:pos="4252"/>
          <w:tab w:val="clear" w:pos="8504"/>
          <w:tab w:val="left" w:pos="1080"/>
          <w:tab w:val="left" w:pos="1905"/>
        </w:tabs>
        <w:jc w:val="both"/>
        <w:rPr>
          <w:rFonts w:ascii="Verdana" w:hAnsi="Verdana"/>
          <w:lang w:val="en-GB"/>
        </w:rPr>
      </w:pPr>
      <w:r w:rsidRPr="00162E0C">
        <w:rPr>
          <w:rFonts w:ascii="Verdana" w:hAnsi="Verdana"/>
          <w:lang w:val="en-GB"/>
        </w:rPr>
        <w:t xml:space="preserve">Current name: </w:t>
      </w:r>
      <w:r w:rsidRPr="00162E0C">
        <w:rPr>
          <w:rFonts w:ascii="Verdana" w:hAnsi="Verdana"/>
          <w:b/>
          <w:i/>
          <w:color w:val="008000"/>
          <w:u w:val="single"/>
          <w:lang w:val="en-GB"/>
        </w:rPr>
        <w:t>R. graveolens</w:t>
      </w:r>
      <w:r w:rsidRPr="00162E0C">
        <w:rPr>
          <w:rFonts w:ascii="Verdana" w:hAnsi="Verdana"/>
          <w:lang w:val="en-GB"/>
        </w:rPr>
        <w:t xml:space="preserve"> Romell (1885</w:t>
      </w:r>
      <w:r>
        <w:rPr>
          <w:rFonts w:ascii="Verdana" w:hAnsi="Verdana"/>
          <w:lang w:val="en-GB"/>
        </w:rPr>
        <w:t>)</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r w:rsidRPr="003707F0">
        <w:rPr>
          <w:rFonts w:ascii="Verdana" w:hAnsi="Verdana"/>
          <w:b/>
          <w:i/>
          <w:highlight w:val="yellow"/>
          <w:u w:val="single"/>
        </w:rPr>
        <w:t>R. purpurea</w:t>
      </w:r>
      <w:r w:rsidRPr="003707F0">
        <w:rPr>
          <w:rFonts w:ascii="Verdana" w:hAnsi="Verdana"/>
        </w:rPr>
        <w:t xml:space="preserve"> Gillet (1882)…………………………………………………………………….</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p>
    <w:p w:rsidR="00D204B9" w:rsidRPr="003707F0" w:rsidRDefault="00D204B9" w:rsidP="00D204B9">
      <w:pPr>
        <w:pStyle w:val="Piedepgina"/>
        <w:tabs>
          <w:tab w:val="clear" w:pos="4252"/>
          <w:tab w:val="clear" w:pos="8504"/>
          <w:tab w:val="left" w:pos="1080"/>
          <w:tab w:val="left" w:pos="1905"/>
        </w:tabs>
        <w:jc w:val="both"/>
        <w:rPr>
          <w:rFonts w:ascii="Verdana" w:hAnsi="Verdana"/>
          <w:b/>
          <w:u w:val="single"/>
        </w:rPr>
      </w:pPr>
    </w:p>
    <w:p w:rsidR="00D204B9" w:rsidRPr="003707F0" w:rsidRDefault="00D204B9" w:rsidP="00D204B9">
      <w:pPr>
        <w:pStyle w:val="Piedepgina"/>
        <w:tabs>
          <w:tab w:val="clear" w:pos="4252"/>
          <w:tab w:val="clear" w:pos="8504"/>
          <w:tab w:val="left" w:pos="1080"/>
          <w:tab w:val="left" w:pos="1905"/>
        </w:tabs>
        <w:jc w:val="both"/>
        <w:rPr>
          <w:rFonts w:ascii="Verdana" w:hAnsi="Verdana"/>
          <w:b/>
          <w:u w:val="single"/>
        </w:rPr>
      </w:pPr>
      <w:r w:rsidRPr="003707F0">
        <w:rPr>
          <w:rFonts w:ascii="Verdana" w:hAnsi="Verdana"/>
          <w:b/>
          <w:u w:val="single"/>
        </w:rPr>
        <w:t xml:space="preserve">Bajo planifolios </w:t>
      </w:r>
    </w:p>
    <w:p w:rsidR="00D204B9" w:rsidRPr="00341A63" w:rsidRDefault="00D204B9" w:rsidP="00D204B9">
      <w:pPr>
        <w:pStyle w:val="Piedepgina"/>
        <w:tabs>
          <w:tab w:val="clear" w:pos="4252"/>
          <w:tab w:val="clear" w:pos="8504"/>
          <w:tab w:val="left" w:pos="1080"/>
          <w:tab w:val="left" w:pos="1905"/>
        </w:tabs>
        <w:jc w:val="both"/>
        <w:rPr>
          <w:rFonts w:ascii="Verdana" w:hAnsi="Verdana"/>
          <w:b/>
          <w:u w:val="single"/>
          <w:lang w:val="es-MX"/>
        </w:rPr>
      </w:pPr>
      <w:r>
        <w:rPr>
          <w:rFonts w:ascii="Verdana" w:hAnsi="Verdana"/>
          <w:b/>
          <w:u w:val="single"/>
          <w:lang w:val="es-MX"/>
        </w:rPr>
        <w:t>Sombreros de color ocráceo, amarillo o anaranjado</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xml:space="preserve">) largo tiempo convexo, de color anaranjado +/- pardeante hacia el margen, con zonas pardo-oliváceas o pardo-rojizas. Cutícula mate aterciopelada, separable 1/3 del radio o más. Láminas redondeadas en la inserción, de color crema </w:t>
      </w:r>
      <w:proofErr w:type="gramStart"/>
      <w:r>
        <w:rPr>
          <w:rFonts w:ascii="Verdana" w:hAnsi="Verdana"/>
          <w:lang w:val="es-MX"/>
        </w:rPr>
        <w:t>pálido</w:t>
      </w:r>
      <w:proofErr w:type="gramEnd"/>
      <w:r>
        <w:rPr>
          <w:rFonts w:ascii="Verdana" w:hAnsi="Verdana"/>
          <w:lang w:val="es-MX"/>
        </w:rPr>
        <w:t xml:space="preserve">, después ocre-anaranjado pálido. Pie relativamente corto. Carne dura de sabor dulce y con olor a </w:t>
      </w:r>
      <w:r w:rsidRPr="006856BC">
        <w:rPr>
          <w:rFonts w:ascii="Verdana" w:hAnsi="Verdana"/>
          <w:b/>
          <w:i/>
          <w:lang w:val="es-MX"/>
        </w:rPr>
        <w:t>R. xerampelina</w:t>
      </w:r>
      <w:r>
        <w:rPr>
          <w:rFonts w:ascii="Verdana" w:hAnsi="Verdana"/>
          <w:lang w:val="es-MX"/>
        </w:rPr>
        <w:t>. Esporada ocre claro. Reacción (Fe) verde. Fructifica bajo encinares, robledales y hayedos.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F001C">
        <w:rPr>
          <w:rFonts w:ascii="Verdana" w:hAnsi="Verdana"/>
          <w:b/>
          <w:i/>
          <w:highlight w:val="yellow"/>
          <w:u w:val="single"/>
          <w:lang w:val="es-MX"/>
        </w:rPr>
        <w:t>R. barlae</w:t>
      </w:r>
      <w:r>
        <w:rPr>
          <w:rFonts w:ascii="Verdana" w:hAnsi="Verdana"/>
          <w:lang w:val="es-MX"/>
        </w:rPr>
        <w:t xml:space="preserve"> </w:t>
      </w:r>
      <w:r w:rsidRPr="00EF001C">
        <w:rPr>
          <w:rFonts w:ascii="Verdana" w:hAnsi="Verdana"/>
        </w:rPr>
        <w:t>Quél. (1883)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ocráceo-citrino +/- violáceo, bastante uniforme. Cutícula +/- satinada. Láminas anchas con reflejos citrinos, al final de color crema-ocráceo. Pie amarilleante y griseante. Carne de olor débil y sabor dulce. Esporada ocre. Reacción (Fe) de color verdoso débil. Fructifica bajo planifolios.</w:t>
      </w:r>
    </w:p>
    <w:p w:rsidR="00D204B9" w:rsidRPr="006856BC" w:rsidRDefault="00D204B9" w:rsidP="00D204B9">
      <w:pPr>
        <w:pStyle w:val="Piedepgina"/>
        <w:tabs>
          <w:tab w:val="clear" w:pos="4252"/>
          <w:tab w:val="clear" w:pos="8504"/>
          <w:tab w:val="left" w:pos="1080"/>
          <w:tab w:val="left" w:pos="1905"/>
        </w:tabs>
        <w:jc w:val="both"/>
        <w:rPr>
          <w:rFonts w:ascii="Verdana" w:hAnsi="Verdana"/>
        </w:rPr>
      </w:pPr>
      <w:r w:rsidRPr="00543138">
        <w:rPr>
          <w:rFonts w:ascii="Verdana" w:hAnsi="Verdana"/>
          <w:b/>
          <w:i/>
          <w:highlight w:val="yellow"/>
          <w:u w:val="single"/>
        </w:rPr>
        <w:t>R. ochraceocitrina</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anaranjado o cobrizo con el margen vinoso, a veces ocráceo, amoratado o grisáceo. Cutícula mate, separable 2/3 del radio. Láminas espaciadas, muy anchas, de color ocre con reflejos asalmonados. Pie pardeante. Carne de sabor dulce. Esporada ocre débil. Reacción (Fe) de color verde. Bajo hayedos, encinares y robledales.</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r w:rsidRPr="003707F0">
        <w:rPr>
          <w:rFonts w:ascii="Verdana" w:hAnsi="Verdana"/>
        </w:rPr>
        <w:t xml:space="preserve">Current name: </w:t>
      </w:r>
      <w:r w:rsidRPr="003707F0">
        <w:rPr>
          <w:rFonts w:ascii="Verdana" w:hAnsi="Verdana"/>
          <w:b/>
          <w:i/>
          <w:color w:val="008000"/>
          <w:u w:val="single"/>
        </w:rPr>
        <w:t>R. graveolens</w:t>
      </w:r>
      <w:r w:rsidRPr="003707F0">
        <w:rPr>
          <w:rFonts w:ascii="Verdana" w:hAnsi="Verdana"/>
        </w:rPr>
        <w:t xml:space="preserve"> Romell (1885)</w:t>
      </w:r>
    </w:p>
    <w:p w:rsidR="00D204B9" w:rsidRPr="00D04A87" w:rsidRDefault="00D204B9" w:rsidP="00D204B9">
      <w:pPr>
        <w:pStyle w:val="Piedepgina"/>
        <w:tabs>
          <w:tab w:val="clear" w:pos="4252"/>
          <w:tab w:val="clear" w:pos="8504"/>
          <w:tab w:val="left" w:pos="1080"/>
          <w:tab w:val="left" w:pos="1905"/>
        </w:tabs>
        <w:jc w:val="both"/>
        <w:rPr>
          <w:rFonts w:ascii="Verdana" w:hAnsi="Verdana"/>
        </w:rPr>
      </w:pPr>
      <w:r w:rsidRPr="00D04A87">
        <w:rPr>
          <w:rFonts w:ascii="Verdana" w:hAnsi="Verdana"/>
          <w:b/>
          <w:i/>
          <w:highlight w:val="yellow"/>
          <w:u w:val="single"/>
        </w:rPr>
        <w:t>R. gilvescens</w:t>
      </w:r>
      <w:r w:rsidRPr="00D04A87">
        <w:rPr>
          <w:rFonts w:ascii="Verdana" w:hAnsi="Verdana"/>
        </w:rPr>
        <w:t xml:space="preserve"> Romagn. </w:t>
      </w:r>
      <w:proofErr w:type="gramStart"/>
      <w:r w:rsidRPr="00D04A87">
        <w:rPr>
          <w:rFonts w:ascii="Verdana" w:hAnsi="Verdana"/>
        </w:rPr>
        <w:t>ex</w:t>
      </w:r>
      <w:proofErr w:type="gramEnd"/>
      <w:r w:rsidRPr="00D04A87">
        <w:rPr>
          <w:rFonts w:ascii="Verdana" w:hAnsi="Verdana"/>
        </w:rPr>
        <w:t xml:space="preserve"> Bon (1987)………………………………………………….</w:t>
      </w:r>
    </w:p>
    <w:p w:rsidR="00D204B9" w:rsidRDefault="00D204B9" w:rsidP="00D204B9">
      <w:pPr>
        <w:pStyle w:val="Piedepgina"/>
        <w:tabs>
          <w:tab w:val="clear" w:pos="4252"/>
          <w:tab w:val="clear" w:pos="8504"/>
          <w:tab w:val="left" w:pos="1080"/>
          <w:tab w:val="left" w:pos="1905"/>
        </w:tabs>
        <w:jc w:val="both"/>
        <w:rPr>
          <w:rFonts w:ascii="Verdana" w:hAnsi="Verdana"/>
        </w:rPr>
      </w:pPr>
    </w:p>
    <w:p w:rsidR="001374AE" w:rsidRDefault="001374AE" w:rsidP="00D204B9">
      <w:pPr>
        <w:pStyle w:val="Piedepgina"/>
        <w:tabs>
          <w:tab w:val="clear" w:pos="4252"/>
          <w:tab w:val="clear" w:pos="8504"/>
          <w:tab w:val="left" w:pos="1080"/>
          <w:tab w:val="left" w:pos="1905"/>
        </w:tabs>
        <w:jc w:val="both"/>
        <w:rPr>
          <w:rFonts w:ascii="Verdana" w:hAnsi="Verdana"/>
        </w:rPr>
      </w:pPr>
    </w:p>
    <w:p w:rsidR="001374AE" w:rsidRPr="00D04A87" w:rsidRDefault="001374AE"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lastRenderedPageBreak/>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rojo o rosado</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rosado, con tonos crema en el centro y a veces con un fondo cobrizo. Cutícula mate y margen +/- lobado. Láminas poco densas, ventrudas, de color amarillo-grisáceo. Pie corto, a veces teñido de rosa, con tendencia a amarillear y a grisear. Carne de sabor dulce. Esporada crema-ocrácea. Reacción (Fe) de color verde. Fructifica en bosques mixtos (hayas, abedules, carpes).</w:t>
      </w:r>
    </w:p>
    <w:p w:rsidR="00D204B9" w:rsidRPr="00A12998" w:rsidRDefault="00D204B9" w:rsidP="00D204B9">
      <w:pPr>
        <w:pStyle w:val="Piedepgina"/>
        <w:tabs>
          <w:tab w:val="left" w:pos="1080"/>
          <w:tab w:val="left" w:pos="1905"/>
        </w:tabs>
        <w:jc w:val="both"/>
        <w:rPr>
          <w:rFonts w:ascii="Verdana" w:hAnsi="Verdana"/>
          <w:lang w:val="es-MX"/>
        </w:rPr>
      </w:pPr>
      <w:r w:rsidRPr="00A12998">
        <w:rPr>
          <w:rFonts w:ascii="Verdana" w:hAnsi="Verdana"/>
          <w:b/>
          <w:i/>
          <w:highlight w:val="yellow"/>
          <w:u w:val="single"/>
          <w:lang w:val="es-MX"/>
        </w:rPr>
        <w:t xml:space="preserve">R. xerampelina var. </w:t>
      </w:r>
      <w:proofErr w:type="gramStart"/>
      <w:r w:rsidRPr="00A12998">
        <w:rPr>
          <w:rFonts w:ascii="Verdana" w:hAnsi="Verdana"/>
          <w:b/>
          <w:i/>
          <w:highlight w:val="yellow"/>
          <w:u w:val="single"/>
          <w:lang w:val="es-MX"/>
        </w:rPr>
        <w:t>pseudomelliolens</w:t>
      </w:r>
      <w:proofErr w:type="gramEnd"/>
      <w:r w:rsidRPr="00392678">
        <w:rPr>
          <w:rFonts w:ascii="Verdana" w:hAnsi="Verdana"/>
          <w:lang w:val="es-MX"/>
        </w:rPr>
        <w:t xml:space="preserve"> </w:t>
      </w:r>
      <w:r w:rsidRPr="00A12998">
        <w:rPr>
          <w:rFonts w:ascii="Verdana" w:hAnsi="Verdana"/>
        </w:rPr>
        <w:t>Singer (1936)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rojo apagado, pardo-violáceo oscuro, a veces pardo-vinoso en el margen, con el centro ocráceo u oliváceo. Cutícula brillante. Láminas ventrudas (8) de color crema-ocráceo- Pie muy corto, al final hueco. Carne de sabor dulce y olor débil. Esporada ocre claro. Reacción (Fe) verde. Fructifica bajo planifolios, en sitios herbosos.</w:t>
      </w:r>
    </w:p>
    <w:p w:rsidR="00D204B9" w:rsidRPr="00EF001C"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R. brevis</w:t>
      </w:r>
      <w:r>
        <w:rPr>
          <w:rFonts w:ascii="Verdana" w:hAnsi="Verdana"/>
        </w:rPr>
        <w:t xml:space="preserve"> </w:t>
      </w:r>
      <w:r w:rsidRPr="00EF001C">
        <w:rPr>
          <w:rFonts w:ascii="Verdana" w:hAnsi="Verdana"/>
        </w:rPr>
        <w:t xml:space="preserve">Romagn. </w:t>
      </w:r>
      <w:proofErr w:type="gramStart"/>
      <w:r w:rsidRPr="00EF001C">
        <w:rPr>
          <w:rFonts w:ascii="Verdana" w:hAnsi="Verdana"/>
        </w:rPr>
        <w:t>ex</w:t>
      </w:r>
      <w:proofErr w:type="gramEnd"/>
      <w:r w:rsidRPr="00EF001C">
        <w:rPr>
          <w:rFonts w:ascii="Verdana" w:hAnsi="Verdana"/>
        </w:rPr>
        <w:t xml:space="preserve"> Bon (1987)</w:t>
      </w:r>
      <w:r>
        <w:rPr>
          <w:rFonts w:ascii="Verdana" w:hAnsi="Verdana"/>
        </w:rPr>
        <w:t>…………………………………………………………….</w:t>
      </w:r>
    </w:p>
    <w:p w:rsidR="00D204B9" w:rsidRPr="00162E0C"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rojo-carmín o púrpura vivo, al fin herrumbroso. Cutícula algo viscosa, de un brillo graso y muy separable. Láminas de color ocre. Pie sórdido, +/- enrojeciente, difuminado irregularmente de color rosa en la base o en un lateral. Carne de sabor dulce o un poco amarga. Esporada ocre. Reacción (Fe) de color verde sucio. Fructifica en bosques de rivera.</w:t>
      </w: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r w:rsidRPr="003707F0">
        <w:rPr>
          <w:rFonts w:ascii="Verdana" w:hAnsi="Verdana"/>
          <w:b/>
          <w:i/>
          <w:highlight w:val="yellow"/>
          <w:u w:val="single"/>
          <w:lang w:val="en-GB"/>
        </w:rPr>
        <w:t>R. subrubens</w:t>
      </w:r>
      <w:r w:rsidRPr="003707F0">
        <w:rPr>
          <w:rFonts w:ascii="Verdana" w:hAnsi="Verdana"/>
          <w:lang w:val="en-GB"/>
        </w:rPr>
        <w:t xml:space="preserve"> (J.E. Lange) Bon (1972)…………………………………………………….</w:t>
      </w: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3707F0"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largo tiempo convexo, de color rojo-carmín o rojo-lilacino, con decoloraciones ocres, verdosas o amarillo-limón en el centro y con manchas oliváceas dispersas. Margen grueso y cuticula mate, separable 1/3 del radio. Láminas ventrudas, obtusas, de color amarillo con reflejo ocre-asalmonado y con la arista a veces rosada. Pie corto, blanco, amarilleante-pardeante al roce, a la manipulación o en la vejez. Carne compacta, blanquecina, de sabor dulce y con olor a </w:t>
      </w:r>
      <w:r w:rsidRPr="0038530B">
        <w:rPr>
          <w:rFonts w:ascii="Verdana" w:hAnsi="Verdana"/>
          <w:b/>
          <w:i/>
          <w:lang w:val="es-MX"/>
        </w:rPr>
        <w:t>R. xerampelina</w:t>
      </w:r>
      <w:r>
        <w:rPr>
          <w:rFonts w:ascii="Verdana" w:hAnsi="Verdana"/>
          <w:lang w:val="es-MX"/>
        </w:rPr>
        <w:t>. Esporada ocre oscuro (IIIb-IIIc) o amarillo claro (IVa). Reacción (Fe) rápidamente de color verde oscuro y con el guayaco (G) positiva intensa. Fructifica bajo hayedos y encinares.</w:t>
      </w:r>
    </w:p>
    <w:p w:rsidR="00D204B9" w:rsidRPr="003707F0" w:rsidRDefault="00D204B9" w:rsidP="00D204B9">
      <w:pPr>
        <w:pStyle w:val="Piedepgina"/>
        <w:tabs>
          <w:tab w:val="left" w:pos="1080"/>
          <w:tab w:val="left" w:pos="1905"/>
        </w:tabs>
        <w:jc w:val="both"/>
        <w:rPr>
          <w:rFonts w:ascii="Verdana" w:hAnsi="Verdana"/>
        </w:rPr>
      </w:pPr>
      <w:r w:rsidRPr="00543138">
        <w:rPr>
          <w:rFonts w:ascii="Verdana" w:hAnsi="Verdana"/>
          <w:b/>
          <w:i/>
          <w:highlight w:val="yellow"/>
          <w:u w:val="single"/>
        </w:rPr>
        <w:t>R. faginea</w:t>
      </w:r>
      <w:r w:rsidRPr="00543138">
        <w:rPr>
          <w:rFonts w:ascii="Verdana" w:hAnsi="Verdana"/>
        </w:rPr>
        <w:t xml:space="preserve"> Romagn. </w:t>
      </w:r>
      <w:r w:rsidRPr="003707F0">
        <w:rPr>
          <w:rFonts w:ascii="Verdana" w:hAnsi="Verdana"/>
        </w:rPr>
        <w:t>(1962)…………………………………………………………………….</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5.5 cm"/>
        </w:smartTagPr>
        <w:r>
          <w:rPr>
            <w:rFonts w:ascii="Verdana" w:hAnsi="Verdana"/>
            <w:lang w:val="es-MX"/>
          </w:rPr>
          <w:t>5.5 cm</w:t>
        </w:r>
      </w:smartTag>
      <w:r>
        <w:rPr>
          <w:rFonts w:ascii="Verdana" w:hAnsi="Verdana"/>
          <w:lang w:val="es-MX"/>
        </w:rPr>
        <w:t xml:space="preserve">) de color rojo-purpúreo, rojo-grosella o púrpura-violáceo, con el centro crema +/- delimitado o púrpura-negruzco. Margen grueso y cutícula mate, aterciopelada y pruinosa, a veces escamosa o cuarteada. Láminas densas, libres, redondeadas, de color ocre pálido. Pie duro, muy abocardado, con tonos rosas y rojizos en la base, a veces algo </w:t>
      </w:r>
      <w:proofErr w:type="gramStart"/>
      <w:r>
        <w:rPr>
          <w:rFonts w:ascii="Verdana" w:hAnsi="Verdana"/>
          <w:lang w:val="es-MX"/>
        </w:rPr>
        <w:t>violáceos</w:t>
      </w:r>
      <w:proofErr w:type="gramEnd"/>
      <w:r>
        <w:rPr>
          <w:rFonts w:ascii="Verdana" w:hAnsi="Verdana"/>
          <w:lang w:val="es-MX"/>
        </w:rPr>
        <w:t>. Carne dura, de sabor dulce o ligeramente acre. Esporada ocre claro. Reacción (Fe) de color verde. Fructifica bajo hayedos, robledales y encinares.</w:t>
      </w:r>
    </w:p>
    <w:p w:rsidR="00D204B9" w:rsidRPr="003707F0" w:rsidRDefault="00D204B9" w:rsidP="00D204B9">
      <w:pPr>
        <w:pStyle w:val="Piedepgina"/>
        <w:tabs>
          <w:tab w:val="left" w:pos="1080"/>
          <w:tab w:val="left" w:pos="1905"/>
        </w:tabs>
        <w:jc w:val="both"/>
        <w:rPr>
          <w:rFonts w:ascii="Verdana" w:hAnsi="Verdana"/>
        </w:rPr>
      </w:pPr>
      <w:r w:rsidRPr="003707F0">
        <w:rPr>
          <w:rFonts w:ascii="Verdana" w:hAnsi="Verdana"/>
          <w:b/>
          <w:i/>
          <w:highlight w:val="yellow"/>
          <w:u w:val="single"/>
        </w:rPr>
        <w:t>R. amoenoides</w:t>
      </w:r>
      <w:r w:rsidRPr="003707F0">
        <w:rPr>
          <w:rFonts w:ascii="Verdana" w:hAnsi="Verdana"/>
        </w:rPr>
        <w:t xml:space="preserve"> Romagn. (1967)……………………………………………………………</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blando, quebradizo, de color rojo-vivo, rojo-purpúreo o púrpura-negruzco, a veces con el centro negruzco u oliváceo. Cutícula mate (al secar) y separable 1/3 del radio. Láminas espaciadas, libres, redondeadas en la inserción, obtusas, de color crema-ocráceo y con la arista pardeante. Pie corto, meduloso, al fin hueco, de color blanco y griseante. Carne de sabor dulce y con olor a </w:t>
      </w:r>
      <w:r w:rsidRPr="0038530B">
        <w:rPr>
          <w:rFonts w:ascii="Verdana" w:hAnsi="Verdana"/>
          <w:b/>
          <w:i/>
          <w:lang w:val="es-MX"/>
        </w:rPr>
        <w:t>R. xerampelina</w:t>
      </w:r>
      <w:r>
        <w:rPr>
          <w:rFonts w:ascii="Verdana" w:hAnsi="Verdana"/>
          <w:lang w:val="es-MX"/>
        </w:rPr>
        <w:t>. Esporada ocre claro (IIIa-IIIb). Reacción (Fe) de color verde. Fructifica en bosques silíceos de planifolios, bajo robles, castaños y carpes.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554B7">
        <w:rPr>
          <w:rFonts w:ascii="Verdana" w:hAnsi="Verdana"/>
          <w:b/>
          <w:i/>
          <w:highlight w:val="yellow"/>
          <w:u w:val="single"/>
          <w:lang w:val="fr-FR"/>
        </w:rPr>
        <w:t>R. purpurata</w:t>
      </w:r>
      <w:r w:rsidRPr="006554B7">
        <w:rPr>
          <w:rFonts w:ascii="Verdana" w:hAnsi="Verdana"/>
          <w:lang w:val="fr-FR"/>
        </w:rPr>
        <w:t xml:space="preserve"> Crawshay (1930)</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rojo-bermejo (rubio rojizo).</w:t>
      </w:r>
    </w:p>
    <w:p w:rsidR="00D204B9" w:rsidRPr="003707F0" w:rsidRDefault="00D204B9" w:rsidP="00D204B9">
      <w:pPr>
        <w:pStyle w:val="Piedepgina"/>
        <w:tabs>
          <w:tab w:val="left" w:pos="1080"/>
          <w:tab w:val="left" w:pos="1905"/>
        </w:tabs>
        <w:jc w:val="both"/>
        <w:rPr>
          <w:rFonts w:ascii="Verdana" w:hAnsi="Verdana"/>
        </w:rPr>
      </w:pPr>
      <w:r w:rsidRPr="00AE0E6A">
        <w:rPr>
          <w:rFonts w:ascii="Verdana" w:hAnsi="Verdana"/>
          <w:b/>
          <w:i/>
          <w:highlight w:val="yellow"/>
          <w:u w:val="single"/>
          <w:lang w:val="es-MX"/>
        </w:rPr>
        <w:t xml:space="preserve">R. purpurata var. </w:t>
      </w:r>
      <w:proofErr w:type="gramStart"/>
      <w:r w:rsidRPr="00AE0E6A">
        <w:rPr>
          <w:rFonts w:ascii="Verdana" w:hAnsi="Verdana"/>
          <w:b/>
          <w:i/>
          <w:highlight w:val="yellow"/>
          <w:u w:val="single"/>
          <w:lang w:val="es-MX"/>
        </w:rPr>
        <w:t>rubida</w:t>
      </w:r>
      <w:proofErr w:type="gramEnd"/>
      <w:r>
        <w:rPr>
          <w:rFonts w:ascii="Verdana" w:hAnsi="Verdana"/>
          <w:lang w:val="es-MX"/>
        </w:rPr>
        <w:t xml:space="preserve"> </w:t>
      </w:r>
      <w:r w:rsidRPr="00AE0E6A">
        <w:rPr>
          <w:rFonts w:ascii="Verdana" w:hAnsi="Verdana"/>
        </w:rPr>
        <w:t xml:space="preserve">Romagn. </w:t>
      </w:r>
      <w:r w:rsidRPr="003707F0">
        <w:rPr>
          <w:rFonts w:ascii="Verdana" w:hAnsi="Verdana"/>
        </w:rPr>
        <w:t>(1988)…………………………………………….</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púrpura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umbilicado, de color púrpura-vinoso con el centro casi negro, a veces con zonas oliváceas, verdosas o citrinas. Cutícula brillante en el disco y separable hasta medio radio. Láminas espaciadas, muy anchas (¡hasta </w:t>
      </w:r>
      <w:smartTag w:uri="urn:schemas-microsoft-com:office:smarttags" w:element="metricconverter">
        <w:smartTagPr>
          <w:attr w:name="ProductID" w:val="15 mm"/>
        </w:smartTagPr>
        <w:r>
          <w:rPr>
            <w:rFonts w:ascii="Verdana" w:hAnsi="Verdana"/>
            <w:lang w:val="es-MX"/>
          </w:rPr>
          <w:t>15 mm</w:t>
        </w:r>
      </w:smartTag>
      <w:r>
        <w:rPr>
          <w:rFonts w:ascii="Verdana" w:hAnsi="Verdana"/>
          <w:lang w:val="es-MX"/>
        </w:rPr>
        <w:t>!!), de color crema-ocráceo. Pie corto y delgado (grácil), teñido de color rojo o rosa en la base o el lateral. Carne de color blanco, violácea bajo la cutícula y de sabor dulce. Esporada ocre. Reacción (Fe) de color verde y con anilina (A) de color anaranjado. Fructifica bajo planifolios.</w:t>
      </w:r>
    </w:p>
    <w:p w:rsidR="00D204B9" w:rsidRPr="00BA24FE" w:rsidRDefault="00D204B9" w:rsidP="00D204B9">
      <w:pPr>
        <w:pStyle w:val="Piedepgina"/>
        <w:tabs>
          <w:tab w:val="left" w:pos="1080"/>
          <w:tab w:val="left" w:pos="1905"/>
        </w:tabs>
        <w:jc w:val="both"/>
        <w:rPr>
          <w:rFonts w:ascii="Verdana" w:hAnsi="Verdana"/>
        </w:rPr>
      </w:pPr>
      <w:r w:rsidRPr="00B32832">
        <w:rPr>
          <w:rFonts w:ascii="Verdana" w:hAnsi="Verdana"/>
          <w:b/>
          <w:i/>
          <w:highlight w:val="yellow"/>
          <w:u w:val="single"/>
        </w:rPr>
        <w:t>R. gracilipes</w:t>
      </w:r>
      <w:r>
        <w:rPr>
          <w:rFonts w:ascii="Verdana" w:hAnsi="Verdana"/>
        </w:rPr>
        <w:t xml:space="preserve"> </w:t>
      </w:r>
      <w:r w:rsidRPr="00BA24FE">
        <w:rPr>
          <w:rFonts w:ascii="Verdana" w:hAnsi="Verdana"/>
        </w:rPr>
        <w:t>Romagn.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púrpura vinoso, con el centro casi negro o rojo-carmín. Láminas de color ocre intenso. Pie con la base teñida de rojo. Carne con olor débil. Esporada ocre oscuro. Reacción (Fe) de color verde. Fructifica bajo planifolios, en lugares herbosos.</w:t>
      </w:r>
    </w:p>
    <w:p w:rsidR="00D204B9" w:rsidRPr="00AE0E6A" w:rsidRDefault="00D204B9" w:rsidP="00D204B9">
      <w:pPr>
        <w:pStyle w:val="Piedepgina"/>
        <w:tabs>
          <w:tab w:val="left" w:pos="1080"/>
          <w:tab w:val="left" w:pos="1905"/>
        </w:tabs>
        <w:jc w:val="both"/>
        <w:rPr>
          <w:rFonts w:ascii="Verdana" w:hAnsi="Verdana"/>
          <w:lang w:val="es-MX"/>
        </w:rPr>
      </w:pPr>
      <w:r w:rsidRPr="00AE0E6A">
        <w:rPr>
          <w:rFonts w:ascii="Verdana" w:hAnsi="Verdana"/>
          <w:b/>
          <w:i/>
          <w:highlight w:val="yellow"/>
          <w:u w:val="single"/>
          <w:lang w:val="es-MX"/>
        </w:rPr>
        <w:t>R. purpurata f. rubripes</w:t>
      </w:r>
      <w:r>
        <w:rPr>
          <w:rFonts w:ascii="Verdana" w:hAnsi="Verdana"/>
          <w:lang w:val="es-MX"/>
        </w:rPr>
        <w:t xml:space="preserve"> </w:t>
      </w:r>
      <w:r w:rsidRPr="00AE0E6A">
        <w:rPr>
          <w:rFonts w:ascii="Verdana" w:hAnsi="Verdana"/>
        </w:rPr>
        <w:t>Romagn.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verde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de color verde-amarillento claro, oliváceo o cardenillo hacia el margen, con el centro rojizo, amarillo o lilacino. Cutícula mate con el margen irregular y lobado. Láminas densas de color crema. Pie </w:t>
      </w:r>
      <w:proofErr w:type="gramStart"/>
      <w:r>
        <w:rPr>
          <w:rFonts w:ascii="Verdana" w:hAnsi="Verdana"/>
          <w:lang w:val="es-MX"/>
        </w:rPr>
        <w:t>corto</w:t>
      </w:r>
      <w:proofErr w:type="gramEnd"/>
      <w:r>
        <w:rPr>
          <w:rFonts w:ascii="Verdana" w:hAnsi="Verdana"/>
          <w:lang w:val="es-MX"/>
        </w:rPr>
        <w:t>. Carne de olor débil y sabor dulce. Esporada de color crema-ocráceo. Reacción (Fe) rápidamente de color verde. Fructifica bajo planifolios, sobre todo en robles, abedules y carpes.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b/>
          <w:i/>
          <w:highlight w:val="yellow"/>
          <w:u w:val="single"/>
        </w:rPr>
        <w:t>R. duportii</w:t>
      </w:r>
      <w:r w:rsidRPr="003707F0">
        <w:rPr>
          <w:rFonts w:ascii="Verdana" w:hAnsi="Verdana"/>
        </w:rPr>
        <w:t xml:space="preserve"> W. Phillips (1884)……………………………………………………………….</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oliváceo predominante (sin violáceos)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umbilicado, de color oliváceo (de cobrizo a pardo-rojizo), con el margen beige, a veces con el centro amarillo-ocráceo. Cutícula mate, separable hasta medio radio, que al madurar presenta en el margen unas decoraciones de finas arrugas discontinuas y sinuosas, dispuestas concéntricamente que recuerda a </w:t>
      </w:r>
      <w:smartTag w:uri="urn:schemas-microsoft-com:office:smarttags" w:element="PersonName">
        <w:smartTagPr>
          <w:attr w:name="ProductID" w:val="la R."/>
        </w:smartTagPr>
        <w:r>
          <w:rPr>
            <w:rFonts w:ascii="Verdana" w:hAnsi="Verdana"/>
            <w:lang w:val="es-MX"/>
          </w:rPr>
          <w:t xml:space="preserve">la </w:t>
        </w:r>
        <w:r w:rsidRPr="00D05C6C">
          <w:rPr>
            <w:rFonts w:ascii="Verdana" w:hAnsi="Verdana"/>
            <w:b/>
            <w:i/>
            <w:lang w:val="es-MX"/>
          </w:rPr>
          <w:t>R.</w:t>
        </w:r>
      </w:smartTag>
      <w:r w:rsidRPr="00D05C6C">
        <w:rPr>
          <w:rFonts w:ascii="Verdana" w:hAnsi="Verdana"/>
          <w:b/>
          <w:i/>
          <w:lang w:val="es-MX"/>
        </w:rPr>
        <w:t xml:space="preserve"> olivacea</w:t>
      </w:r>
      <w:r>
        <w:rPr>
          <w:rFonts w:ascii="Verdana" w:hAnsi="Verdana"/>
          <w:lang w:val="es-MX"/>
        </w:rPr>
        <w:t xml:space="preserve">. Láminas espaciadas, ventrudas, de color crema pálido, luego ocráceas. Pie bastante corto, muy rugoso, curvado, al final hueco. Carne de sabor dulce y con olor a </w:t>
      </w:r>
      <w:r w:rsidRPr="0019041A">
        <w:rPr>
          <w:rFonts w:ascii="Verdana" w:hAnsi="Verdana"/>
          <w:b/>
          <w:i/>
          <w:lang w:val="es-MX"/>
        </w:rPr>
        <w:t>R. xerampelina</w:t>
      </w:r>
      <w:r>
        <w:rPr>
          <w:rFonts w:ascii="Verdana" w:hAnsi="Verdana"/>
          <w:lang w:val="es-MX"/>
        </w:rPr>
        <w:t>. Esporada ocre claro (IIIa-IIIb). Reacción (Fe) de color verde-grisáceo o pardusco oscuro. Fructifica bajo planifolios, sobre todo en robledales y encinares.</w:t>
      </w:r>
    </w:p>
    <w:p w:rsidR="00D204B9" w:rsidRPr="00251BF9" w:rsidRDefault="00D204B9" w:rsidP="00D204B9">
      <w:pPr>
        <w:pStyle w:val="Piedepgina"/>
        <w:tabs>
          <w:tab w:val="left" w:pos="1080"/>
          <w:tab w:val="left" w:pos="1905"/>
        </w:tabs>
        <w:jc w:val="both"/>
        <w:rPr>
          <w:rFonts w:ascii="Verdana" w:hAnsi="Verdana"/>
          <w:lang w:val="fr-FR"/>
        </w:rPr>
      </w:pPr>
      <w:r w:rsidRPr="00695F23">
        <w:rPr>
          <w:rFonts w:ascii="Verdana" w:hAnsi="Verdana"/>
          <w:b/>
          <w:i/>
          <w:highlight w:val="yellow"/>
          <w:u w:val="single"/>
          <w:lang w:val="fr-FR"/>
        </w:rPr>
        <w:t>R. cicatricata</w:t>
      </w:r>
      <w:r>
        <w:rPr>
          <w:rFonts w:ascii="Verdana" w:hAnsi="Verdana"/>
          <w:lang w:val="fr-FR"/>
        </w:rPr>
        <w:t xml:space="preserve"> </w:t>
      </w:r>
      <w:r w:rsidRPr="00695F23">
        <w:rPr>
          <w:rFonts w:ascii="Verdana" w:hAnsi="Verdana"/>
        </w:rPr>
        <w:t xml:space="preserve">Romagn. </w:t>
      </w:r>
      <w:proofErr w:type="gramStart"/>
      <w:r w:rsidRPr="00695F23">
        <w:rPr>
          <w:rFonts w:ascii="Verdana" w:hAnsi="Verdana"/>
        </w:rPr>
        <w:t>ex</w:t>
      </w:r>
      <w:proofErr w:type="gramEnd"/>
      <w:r w:rsidRPr="00695F23">
        <w:rPr>
          <w:rFonts w:ascii="Verdana" w:hAnsi="Verdana"/>
        </w:rPr>
        <w:t xml:space="preserve"> Bon (1987)</w:t>
      </w:r>
      <w:r>
        <w:rPr>
          <w:rFonts w:ascii="Verdana" w:hAnsi="Verdana"/>
        </w:rPr>
        <w:t>…………………………………………………</w:t>
      </w:r>
    </w:p>
    <w:p w:rsidR="00D204B9" w:rsidRPr="0019041A"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oliváceo, con tonos violáceos hacia el margen</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oliváceo o de miel, con el centro más oscuro (pardo-oliva) y rosa-vinoso en el margen. Cutícula brillante, a veces con el centro mate, separable hasta medio radio o más. Láminas densas de color ocre claro, a veces con reflejos ocre vivo. Pie muy rugoso, al final hueco. Carne de sabor dulce y con olor a </w:t>
      </w:r>
      <w:r w:rsidRPr="00F348DF">
        <w:rPr>
          <w:rFonts w:ascii="Verdana" w:hAnsi="Verdana"/>
          <w:b/>
          <w:i/>
          <w:lang w:val="es-MX"/>
        </w:rPr>
        <w:t>R. xerampelina</w:t>
      </w:r>
      <w:r>
        <w:rPr>
          <w:rFonts w:ascii="Verdana" w:hAnsi="Verdana"/>
          <w:lang w:val="es-MX"/>
        </w:rPr>
        <w:t xml:space="preserve">. Esporada ocre claro. Reacción (Fe) lentamente de color verde sórdido y </w:t>
      </w:r>
      <w:proofErr w:type="gramStart"/>
      <w:r>
        <w:rPr>
          <w:rFonts w:ascii="Verdana" w:hAnsi="Verdana"/>
          <w:lang w:val="es-MX"/>
        </w:rPr>
        <w:t>positiva</w:t>
      </w:r>
      <w:proofErr w:type="gramEnd"/>
      <w:r>
        <w:rPr>
          <w:rFonts w:ascii="Verdana" w:hAnsi="Verdana"/>
          <w:lang w:val="es-MX"/>
        </w:rPr>
        <w:t xml:space="preserve"> intensa con el guayaco (G). Fructifica en bosques de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hyperlink r:id="rId32" w:history="1">
        <w:r w:rsidRPr="0019041A">
          <w:rPr>
            <w:rStyle w:val="Hipervnculo"/>
            <w:rFonts w:ascii="Verdana" w:hAnsi="Verdana"/>
            <w:b/>
            <w:i/>
          </w:rPr>
          <w:t>Russula elaeodes</w:t>
        </w:r>
      </w:hyperlink>
      <w:r w:rsidRPr="0019041A">
        <w:rPr>
          <w:rFonts w:ascii="Verdana" w:hAnsi="Verdana"/>
        </w:rPr>
        <w:t xml:space="preserve"> (Bres.) Romagn. </w:t>
      </w:r>
      <w:proofErr w:type="gramStart"/>
      <w:r w:rsidRPr="0019041A">
        <w:rPr>
          <w:rFonts w:ascii="Verdana" w:hAnsi="Verdana"/>
        </w:rPr>
        <w:t>ex</w:t>
      </w:r>
      <w:proofErr w:type="gramEnd"/>
      <w:r w:rsidRPr="0019041A">
        <w:rPr>
          <w:rFonts w:ascii="Verdana" w:hAnsi="Verdana"/>
        </w:rPr>
        <w:t xml:space="preserve"> Bon (1983)</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752A1">
        <w:rPr>
          <w:rFonts w:ascii="Verdana" w:hAnsi="Verdana"/>
          <w:b/>
          <w:i/>
          <w:highlight w:val="yellow"/>
          <w:u w:val="single"/>
          <w:lang w:val="fr-FR"/>
        </w:rPr>
        <w:t>R. pseudo-olivascens</w:t>
      </w:r>
      <w:r w:rsidRPr="00F752A1">
        <w:rPr>
          <w:rFonts w:ascii="Verdana" w:hAnsi="Verdana"/>
          <w:lang w:val="fr-FR"/>
        </w:rPr>
        <w:t xml:space="preserve"> Kärcher (2002)</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oliváceo con el margen gris-violáceo. Cutícula de un mate yesoso, pruinosa, con finas arrugas y poco separable. Láminas obtusas, redondeadas en la inserción, de color crema, </w:t>
      </w:r>
      <w:proofErr w:type="gramStart"/>
      <w:r>
        <w:rPr>
          <w:rFonts w:ascii="Verdana" w:hAnsi="Verdana"/>
          <w:lang w:val="es-MX"/>
        </w:rPr>
        <w:t>al final amarillentas</w:t>
      </w:r>
      <w:proofErr w:type="gramEnd"/>
      <w:r>
        <w:rPr>
          <w:rFonts w:ascii="Verdana" w:hAnsi="Verdana"/>
          <w:lang w:val="es-MX"/>
        </w:rPr>
        <w:t xml:space="preserve">. Pie subcilíndrico, extendido en lo alto, de color blanco, pronto hueco. Carne firme de sabor dulce y con olor a </w:t>
      </w:r>
      <w:r w:rsidRPr="00535678">
        <w:rPr>
          <w:rFonts w:ascii="Verdana" w:hAnsi="Verdana"/>
          <w:b/>
          <w:i/>
          <w:lang w:val="es-MX"/>
        </w:rPr>
        <w:t>R. xerampelina</w:t>
      </w:r>
      <w:r>
        <w:rPr>
          <w:rFonts w:ascii="Verdana" w:hAnsi="Verdana"/>
          <w:lang w:val="es-MX"/>
        </w:rPr>
        <w:t>. Esporada de color crema-ocráceo. Reacción (Fe) de color verde. Fructifica en bosques de planifolios.</w:t>
      </w:r>
    </w:p>
    <w:p w:rsidR="00D204B9" w:rsidRDefault="00D204B9" w:rsidP="00D204B9">
      <w:pPr>
        <w:pStyle w:val="Piedepgina"/>
        <w:tabs>
          <w:tab w:val="left" w:pos="1080"/>
          <w:tab w:val="left" w:pos="1905"/>
        </w:tabs>
        <w:jc w:val="both"/>
        <w:rPr>
          <w:rFonts w:ascii="Verdana" w:hAnsi="Verdana"/>
          <w:lang w:val="es-MX"/>
        </w:rPr>
      </w:pPr>
      <w:r w:rsidRPr="00670FE5">
        <w:rPr>
          <w:rFonts w:ascii="Verdana" w:hAnsi="Verdana"/>
          <w:b/>
          <w:i/>
          <w:highlight w:val="yellow"/>
          <w:u w:val="single"/>
          <w:lang w:val="es-MX"/>
        </w:rPr>
        <w:t>R. cretata</w:t>
      </w:r>
      <w:r>
        <w:rPr>
          <w:rFonts w:ascii="Verdana" w:hAnsi="Verdana"/>
          <w:lang w:val="es-MX"/>
        </w:rPr>
        <w:t xml:space="preserve"> </w:t>
      </w:r>
      <w:r w:rsidRPr="00670FE5">
        <w:rPr>
          <w:rFonts w:ascii="Verdana" w:hAnsi="Verdana"/>
        </w:rPr>
        <w:t xml:space="preserve">Romagn. </w:t>
      </w:r>
      <w:proofErr w:type="gramStart"/>
      <w:r w:rsidRPr="00670FE5">
        <w:rPr>
          <w:rFonts w:ascii="Verdana" w:hAnsi="Verdana"/>
        </w:rPr>
        <w:t>ex</w:t>
      </w:r>
      <w:proofErr w:type="gramEnd"/>
      <w:r w:rsidRPr="00670FE5">
        <w:rPr>
          <w:rFonts w:ascii="Verdana" w:hAnsi="Verdana"/>
        </w:rPr>
        <w:t xml:space="preserve"> Reumaux (1996)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41A63">
        <w:rPr>
          <w:rFonts w:ascii="Verdana" w:hAnsi="Verdana"/>
          <w:b/>
          <w:u w:val="single"/>
          <w:lang w:val="es-MX"/>
        </w:rPr>
        <w:t xml:space="preserve">Bajo planifolios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u w:val="single"/>
          <w:lang w:val="es-MX"/>
        </w:rPr>
        <w:t>Sombreros de color pardo (con o sin tonos oliváceos)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pardo-rojizo oscuro con tonos olivas en el centro y violáceos o rojizos en el margen. Cutícula mate separable hasta medio radio. Láminas densas, delgadas, de color crema-ocráceo. Carne de sabor dulce o un poco </w:t>
      </w:r>
      <w:proofErr w:type="gramStart"/>
      <w:r>
        <w:rPr>
          <w:rFonts w:ascii="Verdana" w:hAnsi="Verdana"/>
          <w:lang w:val="es-MX"/>
        </w:rPr>
        <w:t>mentolada</w:t>
      </w:r>
      <w:proofErr w:type="gramEnd"/>
      <w:r>
        <w:rPr>
          <w:rFonts w:ascii="Verdana" w:hAnsi="Verdana"/>
          <w:lang w:val="es-MX"/>
        </w:rPr>
        <w:t xml:space="preserve">. Esporada crema-ocráceo. Reacción (Fe) de color verde oscuro y </w:t>
      </w:r>
      <w:proofErr w:type="gramStart"/>
      <w:r>
        <w:rPr>
          <w:rFonts w:ascii="Verdana" w:hAnsi="Verdana"/>
          <w:lang w:val="es-MX"/>
        </w:rPr>
        <w:t>positiva</w:t>
      </w:r>
      <w:proofErr w:type="gramEnd"/>
      <w:r>
        <w:rPr>
          <w:rFonts w:ascii="Verdana" w:hAnsi="Verdana"/>
          <w:lang w:val="es-MX"/>
        </w:rPr>
        <w:t xml:space="preserve"> con el guayaco (G). Fructifica en bosques de planifolios.</w:t>
      </w:r>
    </w:p>
    <w:p w:rsidR="00D204B9" w:rsidRPr="003707F0" w:rsidRDefault="00D204B9" w:rsidP="00D204B9">
      <w:pPr>
        <w:pStyle w:val="Piedepgina"/>
        <w:tabs>
          <w:tab w:val="clear" w:pos="4252"/>
          <w:tab w:val="clear" w:pos="8504"/>
          <w:tab w:val="left" w:pos="1080"/>
          <w:tab w:val="left" w:pos="1905"/>
        </w:tabs>
        <w:jc w:val="both"/>
        <w:rPr>
          <w:rFonts w:ascii="Verdana" w:hAnsi="Verdana"/>
        </w:rPr>
      </w:pPr>
      <w:r w:rsidRPr="003707F0">
        <w:rPr>
          <w:rFonts w:ascii="Verdana" w:hAnsi="Verdana"/>
        </w:rPr>
        <w:t xml:space="preserve">Current name: </w:t>
      </w:r>
      <w:r w:rsidRPr="003707F0">
        <w:rPr>
          <w:rFonts w:ascii="Verdana" w:hAnsi="Verdana"/>
          <w:b/>
          <w:i/>
          <w:color w:val="0000FF"/>
          <w:u w:val="single"/>
        </w:rPr>
        <w:t>R. graveolens</w:t>
      </w:r>
      <w:r w:rsidRPr="003707F0">
        <w:rPr>
          <w:rFonts w:ascii="Verdana" w:hAnsi="Verdana"/>
        </w:rPr>
        <w:t xml:space="preserve"> Romell (1885)</w:t>
      </w:r>
    </w:p>
    <w:p w:rsidR="00D204B9" w:rsidRPr="00535678" w:rsidRDefault="00D204B9" w:rsidP="00D204B9">
      <w:pPr>
        <w:pStyle w:val="Piedepgina"/>
        <w:tabs>
          <w:tab w:val="clear" w:pos="4252"/>
          <w:tab w:val="clear" w:pos="8504"/>
          <w:tab w:val="left" w:pos="1080"/>
          <w:tab w:val="left" w:pos="1905"/>
        </w:tabs>
        <w:jc w:val="both"/>
        <w:rPr>
          <w:rFonts w:ascii="Verdana" w:hAnsi="Verdana"/>
        </w:rPr>
      </w:pPr>
      <w:r w:rsidRPr="00535678">
        <w:rPr>
          <w:rFonts w:ascii="Verdana" w:hAnsi="Verdana"/>
          <w:b/>
          <w:i/>
          <w:highlight w:val="yellow"/>
          <w:u w:val="single"/>
        </w:rPr>
        <w:t xml:space="preserve">R. graveolens var. </w:t>
      </w:r>
      <w:proofErr w:type="gramStart"/>
      <w:r w:rsidRPr="00535678">
        <w:rPr>
          <w:rFonts w:ascii="Verdana" w:hAnsi="Verdana"/>
          <w:b/>
          <w:i/>
          <w:highlight w:val="yellow"/>
          <w:u w:val="single"/>
        </w:rPr>
        <w:t>megacantha</w:t>
      </w:r>
      <w:proofErr w:type="gramEnd"/>
      <w:r w:rsidRPr="00535678">
        <w:rPr>
          <w:rFonts w:ascii="Verdana" w:hAnsi="Verdana"/>
        </w:rPr>
        <w:t xml:space="preserve"> Bon (1987)……………………………………….</w:t>
      </w:r>
    </w:p>
    <w:p w:rsidR="00D204B9" w:rsidRPr="00535678"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pardo-rojizo con mezcla de oliváceo, con el centro oscuro (a veces oliva-grisáceo) y el margen claro. Cutícula de un brillo satinado, separable hasta medio radio. Láminas ocráceas, gruesas, espaciadas y secedentes (en la madurez se separan del pie). Carne de  sabor dulce y con olor a </w:t>
      </w:r>
      <w:r w:rsidRPr="00535678">
        <w:rPr>
          <w:rFonts w:ascii="Verdana" w:hAnsi="Verdana"/>
          <w:b/>
          <w:i/>
          <w:lang w:val="es-MX"/>
        </w:rPr>
        <w:t>R. xerampelina</w:t>
      </w:r>
      <w:r>
        <w:rPr>
          <w:rFonts w:ascii="Verdana" w:hAnsi="Verdana"/>
          <w:lang w:val="es-MX"/>
        </w:rPr>
        <w:t>. Reacción (Fe) intensa de color verde-azulado oscuro y con el guayaco (G) positiva intensa. Fructifica en bosques de planifolios, especialmente robles, encinas y abedules.</w:t>
      </w:r>
    </w:p>
    <w:p w:rsidR="00D204B9" w:rsidRPr="007E1181" w:rsidRDefault="00D204B9" w:rsidP="00D204B9">
      <w:pPr>
        <w:pStyle w:val="Piedepgina"/>
        <w:tabs>
          <w:tab w:val="left" w:pos="1080"/>
          <w:tab w:val="left" w:pos="1905"/>
        </w:tabs>
        <w:jc w:val="both"/>
        <w:rPr>
          <w:rFonts w:ascii="Verdana" w:hAnsi="Verdana"/>
        </w:rPr>
      </w:pPr>
      <w:r w:rsidRPr="00B32832">
        <w:rPr>
          <w:rFonts w:ascii="Verdana" w:hAnsi="Verdana"/>
          <w:b/>
          <w:i/>
          <w:highlight w:val="yellow"/>
          <w:u w:val="single"/>
        </w:rPr>
        <w:lastRenderedPageBreak/>
        <w:t>R. fusca</w:t>
      </w:r>
      <w:r w:rsidRPr="007E1181">
        <w:rPr>
          <w:rFonts w:ascii="Verdana" w:hAnsi="Verdana"/>
        </w:rPr>
        <w:t xml:space="preserve"> </w:t>
      </w:r>
      <w:r w:rsidRPr="00BA24FE">
        <w:rPr>
          <w:rFonts w:ascii="Verdana" w:hAnsi="Verdana"/>
        </w:rPr>
        <w:t>Quél. (1886)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umbilicado, luego extendido deprimido, de color pardo (vinoso, purpúreo o tabaco), con el centro púrpura-negruzco, con decoloraciones amarillo-verdosas u oliváceas en el centro y en el margen, a veces con fisuras discontinuas y sinuosas hacia el margen dispuestas concéntricamente, que recuerda a </w:t>
      </w:r>
      <w:smartTag w:uri="urn:schemas-microsoft-com:office:smarttags" w:element="PersonName">
        <w:smartTagPr>
          <w:attr w:name="ProductID" w:val="la R."/>
        </w:smartTagPr>
        <w:r>
          <w:rPr>
            <w:rFonts w:ascii="Verdana" w:hAnsi="Verdana"/>
            <w:lang w:val="es-MX"/>
          </w:rPr>
          <w:t xml:space="preserve">la </w:t>
        </w:r>
        <w:r w:rsidRPr="00457F94">
          <w:rPr>
            <w:rFonts w:ascii="Verdana" w:hAnsi="Verdana"/>
            <w:b/>
            <w:i/>
            <w:lang w:val="es-MX"/>
          </w:rPr>
          <w:t>R.</w:t>
        </w:r>
      </w:smartTag>
      <w:r w:rsidRPr="00457F94">
        <w:rPr>
          <w:rFonts w:ascii="Verdana" w:hAnsi="Verdana"/>
          <w:b/>
          <w:i/>
          <w:lang w:val="es-MX"/>
        </w:rPr>
        <w:t xml:space="preserve"> olivacea</w:t>
      </w:r>
      <w:r>
        <w:rPr>
          <w:rFonts w:ascii="Verdana" w:hAnsi="Verdana"/>
          <w:lang w:val="es-MX"/>
        </w:rPr>
        <w:t xml:space="preserve">. Cutícula brillante y viscosa o mate, separable hasta 1/3 del radio. Láminas delgadas de color crema-citrino. Pie meduloso grumoso. Carne firme, blanca, rosa-purpúrea bajo la cutícula, de sabor dulce y con olor a </w:t>
      </w:r>
      <w:r w:rsidRPr="00457F94">
        <w:rPr>
          <w:rFonts w:ascii="Verdana" w:hAnsi="Verdana"/>
          <w:b/>
          <w:i/>
          <w:lang w:val="es-MX"/>
        </w:rPr>
        <w:t>R. xerampelina</w:t>
      </w:r>
      <w:r>
        <w:rPr>
          <w:rFonts w:ascii="Verdana" w:hAnsi="Verdana"/>
          <w:lang w:val="es-MX"/>
        </w:rPr>
        <w:t xml:space="preserve">. Esporada de color ocre claro (IIIa-IIIb). Reacción (Fe) en la carne rápidamente de color verde-oscuro y en el pie verde-negruzco (a veces rosado); positiva intensa con el guayaco (G) y roja +/- vinosa con la anilina (A). Fructifica en bosques de planifolios (sobre todo encinas) y bosques mixtos (con </w:t>
      </w:r>
      <w:r w:rsidRPr="0096544E">
        <w:rPr>
          <w:rFonts w:ascii="Verdana" w:hAnsi="Verdana"/>
          <w:b/>
          <w:i/>
          <w:lang w:val="es-MX"/>
        </w:rPr>
        <w:t>Pinus halepensis</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graveolens</w:t>
      </w:r>
      <w:r w:rsidRPr="00543138">
        <w:rPr>
          <w:rFonts w:ascii="Verdana" w:hAnsi="Verdana"/>
        </w:rPr>
        <w:t xml:space="preserve"> Romell (1885)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pardo-negruzco o pardo-rojizo, con el margen blanquecino. Cutícula brillante o mate. Láminas espaciadas, blancas con reflejos cremas. Carne de sabor dulce. Esporada crema. Reacción (Fe) de color verde. Fructifica bajo planifolios, entre robles o encinas.</w:t>
      </w:r>
    </w:p>
    <w:p w:rsidR="00D204B9" w:rsidRPr="00EF001C" w:rsidRDefault="00D204B9" w:rsidP="00D204B9">
      <w:pPr>
        <w:pStyle w:val="Piedepgina"/>
        <w:tabs>
          <w:tab w:val="left" w:pos="1080"/>
          <w:tab w:val="left" w:pos="1905"/>
        </w:tabs>
        <w:jc w:val="both"/>
        <w:rPr>
          <w:rFonts w:ascii="Verdana" w:hAnsi="Verdana"/>
        </w:rPr>
      </w:pPr>
      <w:r w:rsidRPr="00EF001C">
        <w:rPr>
          <w:rFonts w:ascii="Verdana" w:hAnsi="Verdana"/>
          <w:b/>
          <w:i/>
          <w:highlight w:val="yellow"/>
          <w:u w:val="single"/>
        </w:rPr>
        <w:t>R. brunneoalba</w:t>
      </w:r>
      <w:r>
        <w:rPr>
          <w:rFonts w:ascii="Verdana" w:hAnsi="Verdana"/>
        </w:rPr>
        <w:t xml:space="preserve"> </w:t>
      </w:r>
      <w:r w:rsidRPr="00EF001C">
        <w:rPr>
          <w:rFonts w:ascii="Verdana" w:hAnsi="Verdana"/>
        </w:rPr>
        <w:t>De Marb. (1977)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lang w:val="es-MX"/>
        </w:rPr>
      </w:pPr>
      <w:r>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Subsección</w:t>
      </w:r>
      <w:r>
        <w:rPr>
          <w:rFonts w:ascii="Verdana" w:hAnsi="Verdana"/>
          <w:lang w:val="es-MX"/>
        </w:rPr>
        <w:t xml:space="preserve"> </w:t>
      </w:r>
      <w:r>
        <w:rPr>
          <w:rFonts w:ascii="Verdana" w:hAnsi="Verdana"/>
          <w:b/>
          <w:bCs/>
          <w:lang w:val="es-MX"/>
        </w:rPr>
        <w:t>2.6.3</w:t>
      </w:r>
      <w:r>
        <w:rPr>
          <w:rFonts w:ascii="Verdana" w:hAnsi="Verdana"/>
          <w:lang w:val="es-MX"/>
        </w:rPr>
        <w:t xml:space="preserve"> – </w:t>
      </w:r>
      <w:r>
        <w:rPr>
          <w:rFonts w:ascii="Verdana" w:hAnsi="Verdana"/>
          <w:b/>
          <w:bCs/>
          <w:i/>
          <w:iCs/>
          <w:color w:val="FF0000"/>
          <w:sz w:val="28"/>
          <w:u w:val="single"/>
          <w:lang w:val="es-MX"/>
        </w:rPr>
        <w:t>Olivaceinae</w:t>
      </w:r>
      <w:r>
        <w:rPr>
          <w:rFonts w:ascii="Verdana" w:hAnsi="Verdana"/>
          <w:lang w:val="es-MX"/>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 xml:space="preserve">Especies carnosas de tamaño mediano a grande (hasta </w:t>
      </w:r>
      <w:smartTag w:uri="urn:schemas-microsoft-com:office:smarttags" w:element="metricconverter">
        <w:smartTagPr>
          <w:attr w:name="ProductID" w:val="20 cm"/>
        </w:smartTagPr>
        <w:r w:rsidRPr="00A40FCD">
          <w:rPr>
            <w:rFonts w:ascii="Verdana" w:hAnsi="Verdana"/>
            <w:b/>
            <w:lang w:val="es-MX"/>
          </w:rPr>
          <w:t>20 cm</w:t>
        </w:r>
      </w:smartTag>
      <w:r w:rsidRPr="00A40FCD">
        <w:rPr>
          <w:rFonts w:ascii="Verdana" w:hAnsi="Verdana"/>
          <w:b/>
          <w:lang w:val="es-MX"/>
        </w:rPr>
        <w:t>).</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Carne de sabor dulce, pardeante o amarilleante al corte.</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Pie +/- teñido de rosa o rojo.</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Reacció</w:t>
      </w:r>
      <w:r>
        <w:rPr>
          <w:rFonts w:ascii="Verdana" w:hAnsi="Verdana"/>
          <w:b/>
          <w:lang w:val="es-MX"/>
        </w:rPr>
        <w:t>n de color violeta con el fenol.</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Esporada de color amarillo.</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Esporas espinosas, equinuladas, verrugosas y subreticuladas o casi crestadas.</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Epicutis sin dermatocistidios ni hifas primordiales incrustadas.</w:t>
      </w:r>
    </w:p>
    <w:p w:rsidR="00D204B9" w:rsidRPr="00A40FCD"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1374AE" w:rsidRDefault="001374AE" w:rsidP="00D204B9">
      <w:pPr>
        <w:pStyle w:val="Piedepgina"/>
        <w:tabs>
          <w:tab w:val="clear" w:pos="4252"/>
          <w:tab w:val="clear" w:pos="8504"/>
          <w:tab w:val="left" w:pos="1080"/>
          <w:tab w:val="left" w:pos="1905"/>
        </w:tabs>
        <w:jc w:val="both"/>
        <w:rPr>
          <w:rFonts w:ascii="Verdana" w:hAnsi="Verdana"/>
          <w:lang w:val="es-MX"/>
        </w:rPr>
      </w:pPr>
    </w:p>
    <w:p w:rsidR="00D204B9" w:rsidRPr="00C2402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C24029">
        <w:rPr>
          <w:rFonts w:ascii="Verdana" w:hAnsi="Verdana"/>
          <w:b/>
          <w:u w:val="single"/>
          <w:lang w:val="es-MX"/>
        </w:rPr>
        <w:lastRenderedPageBreak/>
        <w:t>Reacción al fenol intensa de color violado-grosella o rojo-grosella.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20 cm"/>
        </w:smartTagPr>
        <w:r>
          <w:rPr>
            <w:rFonts w:ascii="Verdana" w:hAnsi="Verdana"/>
            <w:lang w:val="es-MX"/>
          </w:rPr>
          <w:t>20 cm</w:t>
        </w:r>
      </w:smartTag>
      <w:r>
        <w:rPr>
          <w:rFonts w:ascii="Verdana" w:hAnsi="Verdana"/>
          <w:lang w:val="es-MX"/>
        </w:rPr>
        <w:t xml:space="preserve">) de color verdoso, oliváceo, rojo-granate, rojo-púrpura o vinoso, o abigarrado de todos ellos. Cutícula siempre mate, apenas separable 1/3 del radio, con fisuras concéntricas hacia el borde. Láminas densas, anchas, gruesas, desmenuzables, de color cera de abejas, amarillo vivo con reflejos anaranjados y arista amarillo-limón. Pie generalmente rosado casi por entero o con una banda en el ápice, a veces en la base, o incluso a veces enteramente blanco. Carne dura y firme, de sabor dulce como de avellanas y con olor a hojas de geranio o a miel. Esporada de color amarillo oscuro (IVc-IVd). Reacción (Fe) inmediata de color anaranjado intenso, instantánea de color violáceo-grosella intenso con el fenol (F) y positiva fuerte con el guayaco (G). Fructifica bajo </w:t>
      </w:r>
      <w:r w:rsidRPr="00AE248F">
        <w:rPr>
          <w:rFonts w:ascii="Verdana" w:hAnsi="Verdana"/>
          <w:b/>
          <w:i/>
          <w:lang w:val="es-MX"/>
        </w:rPr>
        <w:t>Picea</w:t>
      </w:r>
      <w:r>
        <w:rPr>
          <w:rFonts w:ascii="Verdana" w:hAnsi="Verdana"/>
          <w:lang w:val="es-MX"/>
        </w:rPr>
        <w:t>, pero preferentemente bajo hayedos.</w:t>
      </w:r>
    </w:p>
    <w:p w:rsidR="00D204B9" w:rsidRPr="00FE28C8" w:rsidRDefault="00D204B9" w:rsidP="00D204B9">
      <w:pPr>
        <w:jc w:val="both"/>
        <w:rPr>
          <w:rFonts w:ascii="Verdana" w:hAnsi="Verdana"/>
          <w:lang w:val="es-MX"/>
        </w:rPr>
      </w:pPr>
      <w:r w:rsidRPr="008B21AB">
        <w:rPr>
          <w:rFonts w:ascii="Verdana" w:hAnsi="Verdana"/>
          <w:b/>
          <w:i/>
          <w:highlight w:val="yellow"/>
          <w:u w:val="single"/>
          <w:lang w:val="es-MX"/>
        </w:rPr>
        <w:t>R. olivacea</w:t>
      </w:r>
      <w:r>
        <w:rPr>
          <w:rFonts w:ascii="Verdana" w:hAnsi="Verdana"/>
          <w:lang w:val="es-MX"/>
        </w:rPr>
        <w:t xml:space="preserve"> </w:t>
      </w:r>
      <w:r w:rsidRPr="00FE28C8">
        <w:rPr>
          <w:rFonts w:ascii="Verdana" w:hAnsi="Verdana"/>
        </w:rPr>
        <w:t>(Schaeff.) 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rojo-purpúreo negruzco con el centro cobrizo. Cutícula granulosa, brillante en el disco y separable en el margen. Láminas sinuadas y decurrentes, de color amarillo-ocráceo vivo. Pie blanco, a veces de color rosa en lo alto. Carne de sabor dulce. Esporada amarilla. Reacción (Fe) débil, de color violáceo vivo con el fenol (F) y positiva lenta y débil con el guayaco (G). Fructifica en bosques húmedos de planifolios.</w:t>
      </w:r>
    </w:p>
    <w:p w:rsidR="00D204B9" w:rsidRPr="00FE28C8" w:rsidRDefault="00D204B9" w:rsidP="00D204B9">
      <w:pPr>
        <w:jc w:val="both"/>
        <w:rPr>
          <w:rFonts w:ascii="Verdana" w:hAnsi="Verdana"/>
          <w:lang w:val="es-MX"/>
        </w:rPr>
      </w:pPr>
      <w:r w:rsidRPr="008B21AB">
        <w:rPr>
          <w:rFonts w:ascii="Verdana" w:hAnsi="Verdana"/>
          <w:b/>
          <w:i/>
          <w:highlight w:val="yellow"/>
          <w:u w:val="single"/>
          <w:lang w:val="es-MX"/>
        </w:rPr>
        <w:t xml:space="preserve">R. olivacea var. </w:t>
      </w:r>
      <w:proofErr w:type="gramStart"/>
      <w:r w:rsidRPr="008B21AB">
        <w:rPr>
          <w:rFonts w:ascii="Verdana" w:hAnsi="Verdana"/>
          <w:b/>
          <w:i/>
          <w:highlight w:val="yellow"/>
          <w:u w:val="single"/>
          <w:lang w:val="es-MX"/>
        </w:rPr>
        <w:t>pavonina</w:t>
      </w:r>
      <w:proofErr w:type="gramEnd"/>
      <w:r>
        <w:rPr>
          <w:rFonts w:ascii="Verdana" w:hAnsi="Verdana"/>
          <w:lang w:val="es-MX"/>
        </w:rPr>
        <w:t xml:space="preserve"> </w:t>
      </w:r>
      <w:r w:rsidRPr="00FE28C8">
        <w:rPr>
          <w:rFonts w:ascii="Verdana" w:hAnsi="Verdana"/>
        </w:rPr>
        <w:t>(Bres.) Reumaux (1997)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de color púrpura oscuro, pardo o chocolate, a veces con el disco muy oscuro y el resto crema-vinoso. Margen muy obtuso y cutícula brillante en tiempo húmedo, mate al secar y poco separable. Láminas adnatas, ventrudas, obtusas, de color amarillo, a veces con la arista de color púrpura cerca del margen. Pie duro, blanco, con tonos rosados y rojizos distribuidos irregularmente. Carne con olor agradable y sabor dulce como de avellanas. Esporada amarilla +/- clara (IVb-IVc). Reacción (Fe) rápida de color rojo-anaranjado intenso, de color violáceo fuerte  con el fenol (F), positiva lenta y débil con el guayaco (G) y roja con el formol al 10%. Fructifica bajo planifolios, sobre todo hayedos.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es-MX"/>
        </w:rPr>
        <w:t>R. vinosobrunnea</w:t>
      </w:r>
      <w:r>
        <w:rPr>
          <w:rFonts w:ascii="Verdana" w:hAnsi="Verdana"/>
          <w:lang w:val="es-MX"/>
        </w:rPr>
        <w:t xml:space="preserve"> </w:t>
      </w:r>
      <w:r w:rsidRPr="0019041A">
        <w:rPr>
          <w:rFonts w:ascii="Verdana" w:hAnsi="Verdana"/>
        </w:rPr>
        <w:t>(Bres.) Romagn. (1967)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15 cm"/>
        </w:smartTagPr>
        <w:r>
          <w:rPr>
            <w:rFonts w:ascii="Verdana" w:hAnsi="Verdana"/>
            <w:lang w:val="es-MX"/>
          </w:rPr>
          <w:t>15 cm</w:t>
        </w:r>
      </w:smartTag>
      <w:r>
        <w:rPr>
          <w:rFonts w:ascii="Verdana" w:hAnsi="Verdana"/>
          <w:lang w:val="es-MX"/>
        </w:rPr>
        <w:t xml:space="preserve">) de color inicialmente oliváceo que posteriormente pasa a ser rojizo-vinoso. Pie de color blanco, a veces con tonos rojizos o rosados en su parte inferior. Reacción al fenol (F) de </w:t>
      </w:r>
      <w:r>
        <w:rPr>
          <w:rFonts w:ascii="Verdana" w:hAnsi="Verdana"/>
          <w:lang w:val="es-MX"/>
        </w:rPr>
        <w:lastRenderedPageBreak/>
        <w:t xml:space="preserve">color rojo-grosella y </w:t>
      </w:r>
      <w:proofErr w:type="gramStart"/>
      <w:r>
        <w:rPr>
          <w:rFonts w:ascii="Verdana" w:hAnsi="Verdana"/>
          <w:lang w:val="es-MX"/>
        </w:rPr>
        <w:t>positiva</w:t>
      </w:r>
      <w:proofErr w:type="gramEnd"/>
      <w:r>
        <w:rPr>
          <w:rFonts w:ascii="Verdana" w:hAnsi="Verdana"/>
          <w:lang w:val="es-MX"/>
        </w:rPr>
        <w:t xml:space="preserve"> débil con el guayaco (G). Su hábitat principal es el encinar mediterráneo (</w:t>
      </w:r>
      <w:r w:rsidRPr="005D5470">
        <w:rPr>
          <w:rFonts w:ascii="Verdana" w:hAnsi="Verdana"/>
          <w:b/>
          <w:i/>
          <w:lang w:val="es-MX"/>
        </w:rPr>
        <w:t>Q. ilex</w:t>
      </w:r>
      <w:r>
        <w:rPr>
          <w:rFonts w:ascii="Verdana" w:hAnsi="Verdana"/>
          <w:lang w:val="es-MX"/>
        </w:rPr>
        <w:t xml:space="preserve">, </w:t>
      </w:r>
      <w:r w:rsidRPr="005D5470">
        <w:rPr>
          <w:rFonts w:ascii="Verdana" w:hAnsi="Verdana"/>
          <w:b/>
          <w:i/>
          <w:lang w:val="es-MX"/>
        </w:rPr>
        <w:t>Q. pubescens</w:t>
      </w:r>
      <w:r>
        <w:rPr>
          <w:rFonts w:ascii="Verdana" w:hAnsi="Verdana"/>
          <w:lang w:val="es-MX"/>
        </w:rPr>
        <w:t>).</w:t>
      </w:r>
    </w:p>
    <w:p w:rsidR="00D204B9" w:rsidRDefault="00D204B9" w:rsidP="00D204B9">
      <w:pPr>
        <w:jc w:val="both"/>
        <w:rPr>
          <w:rFonts w:ascii="Verdana" w:hAnsi="Verdana"/>
          <w:lang w:val="es-MX"/>
        </w:rPr>
      </w:pPr>
      <w:r w:rsidRPr="00A12998">
        <w:rPr>
          <w:rFonts w:ascii="Verdana" w:hAnsi="Verdana"/>
          <w:b/>
          <w:i/>
          <w:highlight w:val="yellow"/>
          <w:u w:val="single"/>
          <w:lang w:val="es-MX"/>
        </w:rPr>
        <w:t xml:space="preserve">R. vinosobrunnea var. </w:t>
      </w:r>
      <w:proofErr w:type="gramStart"/>
      <w:r w:rsidRPr="00A12998">
        <w:rPr>
          <w:rFonts w:ascii="Verdana" w:hAnsi="Verdana"/>
          <w:b/>
          <w:i/>
          <w:highlight w:val="yellow"/>
          <w:u w:val="single"/>
          <w:lang w:val="es-MX"/>
        </w:rPr>
        <w:t>paraolivacea</w:t>
      </w:r>
      <w:proofErr w:type="gramEnd"/>
      <w:r>
        <w:rPr>
          <w:rFonts w:ascii="Verdana" w:hAnsi="Verdana"/>
          <w:lang w:val="es-MX"/>
        </w:rPr>
        <w:t xml:space="preserve"> </w:t>
      </w:r>
      <w:r w:rsidRPr="00D11DF2">
        <w:rPr>
          <w:rFonts w:ascii="Verdana" w:hAnsi="Verdana"/>
        </w:rPr>
        <w:t>Bon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de color púrpura-vinoso, cobrizo en el centro, o  pardo-verdoso con zonas negruzcas, con decoloraciones a crema-verdoso u oliva en el centro, o manchas rojizas dispersas y sin fisuras concéntricas como en el caso de </w:t>
      </w:r>
      <w:smartTag w:uri="urn:schemas-microsoft-com:office:smarttags" w:element="PersonName">
        <w:smartTagPr>
          <w:attr w:name="ProductID" w:val="la R."/>
        </w:smartTagPr>
        <w:r>
          <w:rPr>
            <w:rFonts w:ascii="Verdana" w:hAnsi="Verdana"/>
            <w:lang w:val="es-MX"/>
          </w:rPr>
          <w:t xml:space="preserve">la </w:t>
        </w:r>
        <w:r w:rsidRPr="00734B5D">
          <w:rPr>
            <w:rFonts w:ascii="Verdana" w:hAnsi="Verdana"/>
            <w:b/>
            <w:i/>
            <w:lang w:val="es-MX"/>
          </w:rPr>
          <w:t>R.</w:t>
        </w:r>
      </w:smartTag>
      <w:r w:rsidRPr="00734B5D">
        <w:rPr>
          <w:rFonts w:ascii="Verdana" w:hAnsi="Verdana"/>
          <w:b/>
          <w:i/>
          <w:lang w:val="es-MX"/>
        </w:rPr>
        <w:t xml:space="preserve"> olivacea</w:t>
      </w:r>
      <w:r>
        <w:rPr>
          <w:rFonts w:ascii="Verdana" w:hAnsi="Verdana"/>
          <w:lang w:val="es-MX"/>
        </w:rPr>
        <w:t xml:space="preserve">. Cutícula brillante, en la madurez mate y granulosa, separable como máximo hasta 1/4 del radio. Láminas espaciadas, gruesas, ventrudas, muy desmenuzables, de color crema, luego ocráceas. Pie corto, brillante, algo reticulado, de color blanco y raramente de color rosa en la base. Carne dura, de sabor dulce, </w:t>
      </w:r>
      <w:proofErr w:type="gramStart"/>
      <w:r>
        <w:rPr>
          <w:rFonts w:ascii="Verdana" w:hAnsi="Verdana"/>
          <w:lang w:val="es-MX"/>
        </w:rPr>
        <w:t>blanca</w:t>
      </w:r>
      <w:proofErr w:type="gramEnd"/>
      <w:r>
        <w:rPr>
          <w:rFonts w:ascii="Verdana" w:hAnsi="Verdana"/>
          <w:lang w:val="es-MX"/>
        </w:rPr>
        <w:t xml:space="preserve"> y con tendencia a amarillear. Esporada amarilla clara (IVb).  Reacción (Fe) de color anaranjado, violácea-grosella intenso (en 30 seg.) con el fenol (F), positiva lenta y débil con el guayaco (G) y amarilla-limón en las láminas con la anilina (A). Fructifica bajo planifolios.</w:t>
      </w:r>
    </w:p>
    <w:p w:rsidR="00D204B9" w:rsidRPr="00B06F4B" w:rsidRDefault="00D204B9" w:rsidP="00D204B9">
      <w:pPr>
        <w:jc w:val="both"/>
        <w:rPr>
          <w:rFonts w:ascii="Verdana" w:hAnsi="Verdana"/>
          <w:lang w:val="es-MX"/>
        </w:rPr>
      </w:pPr>
      <w:r w:rsidRPr="00B06F4B">
        <w:rPr>
          <w:rFonts w:ascii="Verdana" w:hAnsi="Verdana"/>
          <w:b/>
          <w:i/>
          <w:highlight w:val="yellow"/>
          <w:u w:val="single"/>
          <w:lang w:val="es-MX"/>
        </w:rPr>
        <w:t>R. alutacea</w:t>
      </w:r>
      <w:r>
        <w:rPr>
          <w:rFonts w:ascii="Verdana" w:hAnsi="Verdana"/>
          <w:lang w:val="es-MX"/>
        </w:rPr>
        <w:t xml:space="preserve"> </w:t>
      </w:r>
      <w:r w:rsidRPr="00B06F4B">
        <w:rPr>
          <w:rFonts w:ascii="Verdana" w:hAnsi="Verdana"/>
        </w:rPr>
        <w:t>(Fr.) 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C24029">
        <w:rPr>
          <w:rFonts w:ascii="Verdana" w:hAnsi="Verdana"/>
          <w:b/>
          <w:u w:val="single"/>
          <w:lang w:val="es-MX"/>
        </w:rPr>
        <w:t xml:space="preserve">Reacción al fenol </w:t>
      </w:r>
      <w:r>
        <w:rPr>
          <w:rFonts w:ascii="Verdana" w:hAnsi="Verdana"/>
          <w:b/>
          <w:u w:val="single"/>
          <w:lang w:val="es-MX"/>
        </w:rPr>
        <w:t xml:space="preserve">no es </w:t>
      </w:r>
      <w:r w:rsidRPr="00C24029">
        <w:rPr>
          <w:rFonts w:ascii="Verdana" w:hAnsi="Verdana"/>
          <w:b/>
          <w:u w:val="single"/>
          <w:lang w:val="es-MX"/>
        </w:rPr>
        <w:t>de color violado</w:t>
      </w:r>
      <w:r>
        <w:rPr>
          <w:rFonts w:ascii="Verdana" w:hAnsi="Verdana"/>
          <w:b/>
          <w:u w:val="single"/>
          <w:lang w:val="es-MX"/>
        </w:rPr>
        <w:t>, o se desconoce.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rojo-violáceo o vinoso. Cutícula lisa, satinada y bastante separable. Láminas anchas y de color amarillo. Pie corto y robusto, rojizo en la base. Carne blanca de sabor dulce. Esporada amarilla. Reacción al fenol (F) de color pardo-chocolate. Fructifica principalmente bajo </w:t>
      </w:r>
      <w:r w:rsidRPr="00641BA8">
        <w:rPr>
          <w:rFonts w:ascii="Verdana" w:hAnsi="Verdana"/>
          <w:b/>
          <w:i/>
          <w:lang w:val="es-MX"/>
        </w:rPr>
        <w:t>Picea</w:t>
      </w:r>
      <w:r>
        <w:rPr>
          <w:rFonts w:ascii="Verdana" w:hAnsi="Verdana"/>
          <w:lang w:val="es-MX"/>
        </w:rPr>
        <w:t xml:space="preserve"> o hayas.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06F4B">
        <w:rPr>
          <w:rFonts w:ascii="Verdana" w:hAnsi="Verdana"/>
          <w:b/>
          <w:i/>
          <w:highlight w:val="yellow"/>
          <w:u w:val="single"/>
          <w:lang w:val="es-MX"/>
        </w:rPr>
        <w:t>R. alternata</w:t>
      </w:r>
      <w:r>
        <w:rPr>
          <w:rFonts w:ascii="Verdana" w:hAnsi="Verdana"/>
          <w:lang w:val="es-MX"/>
        </w:rPr>
        <w:t xml:space="preserve"> </w:t>
      </w:r>
      <w:r w:rsidRPr="0020443A">
        <w:rPr>
          <w:rFonts w:ascii="Verdana" w:hAnsi="Verdana"/>
        </w:rPr>
        <w:t>(Melzer &amp; Zvára) J. Blum ex Bon (1983)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rosa-violáceo o amatista, abigarrado y +/-  marmoleado. Cutícula satinada y bastante separable. Láminas densas, frágiles, poco anchas, de color pálido durante largo tiempo, luego de color amarillo saturado. Pie corto y de color blanco. Carne dura, blanca, de sabor dulce y olor débil. Esporada amarilla. Reacción positiva intensa con el guayaco (G). Fructifica en bosques de coníferas y planifolios.</w:t>
      </w:r>
    </w:p>
    <w:p w:rsidR="00D204B9" w:rsidRDefault="00D204B9" w:rsidP="00D204B9">
      <w:pPr>
        <w:jc w:val="both"/>
        <w:rPr>
          <w:rFonts w:ascii="Verdana" w:hAnsi="Verdana"/>
          <w:lang w:val="es-MX"/>
        </w:rPr>
      </w:pPr>
      <w:r w:rsidRPr="00EF001C">
        <w:rPr>
          <w:rFonts w:ascii="Verdana" w:hAnsi="Verdana"/>
          <w:b/>
          <w:i/>
          <w:highlight w:val="yellow"/>
          <w:u w:val="single"/>
          <w:lang w:val="es-MX"/>
        </w:rPr>
        <w:t>R. caeruleomalva</w:t>
      </w:r>
      <w:r>
        <w:rPr>
          <w:rFonts w:ascii="Verdana" w:hAnsi="Verdana"/>
          <w:lang w:val="es-MX"/>
        </w:rPr>
        <w:t xml:space="preserve"> Blum.…………………………………………………………………………</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rojizo-vinoso o purpúreo, con el margen +/- rojizo y con tonos oliváceos o amarillos por el centro. Cutícula mate +/-  aterciopelada y rugosa. Láminas libres de color amarillo con la arista pálida. Pie pruinoso y de color blanco. Carne de sabor dulce. Esporada amarilla. Reacción (Fe) de color rosa-anaranjado y </w:t>
      </w:r>
      <w:proofErr w:type="gramStart"/>
      <w:r>
        <w:rPr>
          <w:rFonts w:ascii="Verdana" w:hAnsi="Verdana"/>
          <w:lang w:val="es-MX"/>
        </w:rPr>
        <w:t>positiva</w:t>
      </w:r>
      <w:proofErr w:type="gramEnd"/>
      <w:r>
        <w:rPr>
          <w:rFonts w:ascii="Verdana" w:hAnsi="Verdana"/>
          <w:lang w:val="es-MX"/>
        </w:rPr>
        <w:t xml:space="preserve"> con el guayaco (G). Fructifica bajo </w:t>
      </w:r>
      <w:r w:rsidRPr="00DB7BF0">
        <w:rPr>
          <w:rFonts w:ascii="Verdana" w:hAnsi="Verdana"/>
          <w:b/>
          <w:i/>
          <w:lang w:val="es-MX"/>
        </w:rPr>
        <w:t>Picea</w:t>
      </w:r>
      <w:r>
        <w:rPr>
          <w:rFonts w:ascii="Verdana" w:hAnsi="Verdana"/>
          <w:lang w:val="es-MX"/>
        </w:rPr>
        <w:t>.</w:t>
      </w:r>
    </w:p>
    <w:p w:rsidR="00D204B9" w:rsidRPr="00D11DF2" w:rsidRDefault="00D204B9" w:rsidP="00D204B9">
      <w:pPr>
        <w:jc w:val="both"/>
        <w:rPr>
          <w:rFonts w:ascii="Verdana" w:hAnsi="Verdana"/>
          <w:lang w:val="es-MX"/>
        </w:rPr>
      </w:pPr>
      <w:r w:rsidRPr="00A12998">
        <w:rPr>
          <w:rFonts w:ascii="Verdana" w:hAnsi="Verdana"/>
          <w:b/>
          <w:i/>
          <w:highlight w:val="yellow"/>
          <w:u w:val="single"/>
          <w:lang w:val="es-MX"/>
        </w:rPr>
        <w:t>R. variecolor</w:t>
      </w:r>
      <w:r>
        <w:rPr>
          <w:rFonts w:ascii="Verdana" w:hAnsi="Verdana"/>
          <w:lang w:val="es-MX"/>
        </w:rPr>
        <w:t xml:space="preserve"> </w:t>
      </w:r>
      <w:r w:rsidRPr="00D11DF2">
        <w:rPr>
          <w:rFonts w:ascii="Verdana" w:hAnsi="Verdana"/>
        </w:rPr>
        <w:t>J. Blum (1954)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blanquecino, a veces algo ocráceo. Cutícula mate o satinada, bastante separable. Láminas adnatas, densas, delgadas, anchas y de color amarillo. Pie blanco. Carne de sabor dulce. Esporada amarilla clara. Fructifica bajo encinas y robles.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C37FCF">
        <w:rPr>
          <w:rFonts w:ascii="Verdana" w:hAnsi="Verdana"/>
          <w:b/>
          <w:i/>
          <w:highlight w:val="yellow"/>
          <w:u w:val="single"/>
        </w:rPr>
        <w:t>R. europae</w:t>
      </w:r>
      <w:r w:rsidRPr="004C002C">
        <w:rPr>
          <w:rFonts w:ascii="Verdana" w:hAnsi="Verdana"/>
        </w:rPr>
        <w:t xml:space="preserve"> </w:t>
      </w:r>
      <w:r w:rsidRPr="00C37FCF">
        <w:rPr>
          <w:rFonts w:ascii="Verdana" w:hAnsi="Verdana"/>
        </w:rPr>
        <w:t xml:space="preserve">J. Blum ex Romagn. </w:t>
      </w:r>
      <w:r w:rsidRPr="00543138">
        <w:rPr>
          <w:rFonts w:ascii="Verdana" w:hAnsi="Verdana"/>
        </w:rPr>
        <w:t>(1967)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ocre-amarillento con tonos rosados o purpúreos en el margen y con el disco a veces oliváceo. Cutícula inicialmente viscosa, luego mate, separable en medio radio. Láminas densas (5), adnatas y de color ocráceo. Pie de color blanco y largo (hasta 10x2). Carne inicialmente de sabor dulce pero lentamente un poco acre o amarga. Esporada amarilla. Fructifica bajo planifolios.</w:t>
      </w:r>
    </w:p>
    <w:p w:rsidR="00D204B9" w:rsidRPr="00695F23" w:rsidRDefault="00D204B9" w:rsidP="00D204B9">
      <w:pPr>
        <w:jc w:val="both"/>
        <w:rPr>
          <w:rFonts w:ascii="Verdana" w:hAnsi="Verdana"/>
          <w:lang w:val="fr-FR"/>
        </w:rPr>
      </w:pPr>
      <w:r w:rsidRPr="00695F23">
        <w:rPr>
          <w:rFonts w:ascii="Verdana" w:hAnsi="Verdana"/>
          <w:b/>
          <w:i/>
          <w:highlight w:val="yellow"/>
          <w:u w:val="single"/>
          <w:lang w:val="fr-FR"/>
        </w:rPr>
        <w:t>R. chamaeleon</w:t>
      </w:r>
      <w:r>
        <w:rPr>
          <w:rFonts w:ascii="Verdana" w:hAnsi="Verdana"/>
          <w:lang w:val="fr-FR"/>
        </w:rPr>
        <w:t xml:space="preserve"> </w:t>
      </w:r>
      <w:r w:rsidRPr="00DB7BF0">
        <w:rPr>
          <w:rFonts w:ascii="Verdana" w:hAnsi="Verdana"/>
        </w:rPr>
        <w:t>Singer (1937)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r>
        <w:rPr>
          <w:rFonts w:ascii="Verdana" w:hAnsi="Verdana"/>
          <w:b/>
          <w:bCs/>
          <w:lang w:val="es-MX"/>
        </w:rPr>
        <w:t>Subsección 2.6.4</w:t>
      </w:r>
      <w:r>
        <w:rPr>
          <w:rFonts w:ascii="Verdana" w:hAnsi="Verdana"/>
          <w:lang w:val="es-MX"/>
        </w:rPr>
        <w:t xml:space="preserve"> – </w:t>
      </w:r>
      <w:r>
        <w:rPr>
          <w:rFonts w:ascii="Verdana" w:hAnsi="Verdana"/>
          <w:b/>
          <w:bCs/>
          <w:i/>
          <w:iCs/>
          <w:color w:val="FF0000"/>
          <w:sz w:val="28"/>
          <w:u w:val="single"/>
          <w:lang w:val="es-MX"/>
        </w:rPr>
        <w:t>Integroidinae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 xml:space="preserve">Especies de tamaño mediano (hasta </w:t>
      </w:r>
      <w:smartTag w:uri="urn:schemas-microsoft-com:office:smarttags" w:element="metricconverter">
        <w:smartTagPr>
          <w:attr w:name="ProductID" w:val="13 cm"/>
        </w:smartTagPr>
        <w:r w:rsidRPr="00A40FCD">
          <w:rPr>
            <w:rFonts w:ascii="Verdana" w:hAnsi="Verdana"/>
            <w:b/>
            <w:lang w:val="es-MX"/>
          </w:rPr>
          <w:t>13 cm</w:t>
        </w:r>
      </w:smartTag>
      <w:r w:rsidRPr="00A40FCD">
        <w:rPr>
          <w:rFonts w:ascii="Verdana" w:hAnsi="Verdana"/>
          <w:b/>
          <w:lang w:val="es-MX"/>
        </w:rPr>
        <w:t>).</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Carne y pie con tendencia a grisear o a ennegrecer.</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 xml:space="preserve">Esporada </w:t>
      </w:r>
      <w:r>
        <w:rPr>
          <w:rFonts w:ascii="Verdana" w:hAnsi="Verdana"/>
          <w:b/>
          <w:lang w:val="es-MX"/>
        </w:rPr>
        <w:t xml:space="preserve">de color </w:t>
      </w:r>
      <w:r w:rsidRPr="00A40FCD">
        <w:rPr>
          <w:rFonts w:ascii="Verdana" w:hAnsi="Verdana"/>
          <w:b/>
          <w:lang w:val="es-MX"/>
        </w:rPr>
        <w:t>o</w:t>
      </w:r>
      <w:r>
        <w:rPr>
          <w:rFonts w:ascii="Verdana" w:hAnsi="Verdana"/>
          <w:b/>
          <w:lang w:val="es-MX"/>
        </w:rPr>
        <w:t>c</w:t>
      </w:r>
      <w:r w:rsidRPr="00A40FCD">
        <w:rPr>
          <w:rFonts w:ascii="Verdana" w:hAnsi="Verdana"/>
          <w:b/>
          <w:lang w:val="es-MX"/>
        </w:rPr>
        <w:t xml:space="preserve">re </w:t>
      </w:r>
      <w:r>
        <w:rPr>
          <w:rFonts w:ascii="Verdana" w:hAnsi="Verdana"/>
          <w:b/>
          <w:lang w:val="es-MX"/>
        </w:rPr>
        <w:t>a</w:t>
      </w:r>
      <w:r w:rsidRPr="00A40FCD">
        <w:rPr>
          <w:rFonts w:ascii="Verdana" w:hAnsi="Verdana"/>
          <w:b/>
          <w:lang w:val="es-MX"/>
        </w:rPr>
        <w:t xml:space="preserve"> amarillo pálido.</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Esporas espinoso-equinuladas, subreticuladas o subcrestadas.</w:t>
      </w:r>
    </w:p>
    <w:p w:rsidR="00D204B9" w:rsidRPr="00A40FCD"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A40FCD">
        <w:rPr>
          <w:rFonts w:ascii="Verdana" w:hAnsi="Verdana"/>
          <w:b/>
          <w:lang w:val="es-MX"/>
        </w:rPr>
        <w:t>Epicutis sin dermatocistidios, pero con presencia de hifas primordiales incrustadas.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Pr="00D40F7B"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D40F7B">
        <w:rPr>
          <w:rFonts w:ascii="Verdana" w:hAnsi="Verdana"/>
          <w:b/>
          <w:u w:val="single"/>
          <w:lang w:val="es-MX"/>
        </w:rPr>
        <w:t>Sombreros con tonos amarillos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irregular de color amarillo, amarillo-verdoso, amarillo-pardusco, oliva o verde claro, con zonas rojizas o bistres hacia el margen. Cutícula mate y bastante separable. Láminas anchas, casi blancas, luego de color amarillo-anaranjado. Carne de sabor dulce o lentamente acre. Esporada amarilla. Reacción (Fe) de color rosa-anaranjado y </w:t>
      </w:r>
      <w:proofErr w:type="gramStart"/>
      <w:r>
        <w:rPr>
          <w:rFonts w:ascii="Verdana" w:hAnsi="Verdana"/>
          <w:lang w:val="es-MX"/>
        </w:rPr>
        <w:t>positiva</w:t>
      </w:r>
      <w:proofErr w:type="gramEnd"/>
      <w:r>
        <w:rPr>
          <w:rFonts w:ascii="Verdana" w:hAnsi="Verdana"/>
          <w:lang w:val="es-MX"/>
        </w:rPr>
        <w:t xml:space="preserve"> con el guayaco (G). Fructifica bajo coníferas de montaña.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luteoviridans</w:t>
      </w:r>
      <w:r w:rsidRPr="00543138">
        <w:rPr>
          <w:rFonts w:ascii="Verdana" w:hAnsi="Verdana"/>
        </w:rPr>
        <w:t xml:space="preserve"> G. Martin</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amarillo verdoso, a veces con el margen rojizo. Cutícula brillante y separable en 2/3 del radio. Láminas libres, de color crema-amarillento, luego amarillas y de sabor dulce. Pie con tendencia a grisear. Carne frágil, de sabor dulce y que grisea con la humedad. Esporada de color amarillo claro. Reacción de color rosa-carmín claro con el fenol (F) y positiva débil y lenta con el guayaco (G). Fructifica bajo planifolios, especialmente bajo robles, tilos y carpes.</w:t>
      </w:r>
    </w:p>
    <w:p w:rsidR="00D204B9" w:rsidRDefault="00D204B9" w:rsidP="00D204B9">
      <w:pPr>
        <w:jc w:val="both"/>
        <w:rPr>
          <w:rFonts w:ascii="Verdana" w:hAnsi="Verdana"/>
          <w:lang w:val="es-MX"/>
        </w:rPr>
      </w:pPr>
      <w:r w:rsidRPr="00FE28C8">
        <w:rPr>
          <w:rFonts w:ascii="Verdana" w:hAnsi="Verdana"/>
          <w:b/>
          <w:i/>
          <w:highlight w:val="yellow"/>
          <w:u w:val="single"/>
          <w:lang w:val="es-MX"/>
        </w:rPr>
        <w:t>R. mollis</w:t>
      </w:r>
      <w:r>
        <w:rPr>
          <w:rFonts w:ascii="Verdana" w:hAnsi="Verdana"/>
          <w:lang w:val="es-MX"/>
        </w:rPr>
        <w:t xml:space="preserve"> </w:t>
      </w:r>
      <w:r w:rsidRPr="00FE28C8">
        <w:rPr>
          <w:rFonts w:ascii="Verdana" w:hAnsi="Verdana"/>
        </w:rPr>
        <w:t>Quél. (1882)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hemisférico, luego +/- deprimido, de color amarillo, a veces con tonos verdosos o anaranjados. Cutícula brillante y separable hasta 2/3 del radio. Láminas densas, ocráceas, a veces grisean a máculas y tienen la arista ennegreciente. Pie griseante o ennegreciente al madurar o al tacto. Carne blanca, griseante al corte y de sabor dulce. Esporada ocre (IIIb-IIIc). Reacción (Fe) de color gris-rosado; púrpura sórdido en la carne con la sulfovanilina (SV) y positiva lenta con el guayaco (G). Fructifica en marjales, bosques húmedos de abedules y álamos temblones, también en pinares.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70FE5">
        <w:rPr>
          <w:rFonts w:ascii="Verdana" w:hAnsi="Verdana"/>
          <w:b/>
          <w:i/>
          <w:highlight w:val="yellow"/>
          <w:u w:val="single"/>
          <w:lang w:val="es-MX"/>
        </w:rPr>
        <w:t>R. claroflava</w:t>
      </w:r>
      <w:r>
        <w:rPr>
          <w:rFonts w:ascii="Verdana" w:hAnsi="Verdana"/>
          <w:lang w:val="es-MX"/>
        </w:rPr>
        <w:t xml:space="preserve"> </w:t>
      </w:r>
      <w:r w:rsidRPr="00670FE5">
        <w:rPr>
          <w:rFonts w:ascii="Verdana" w:hAnsi="Verdana"/>
        </w:rPr>
        <w:t>Grove (1888)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352797"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52797">
        <w:rPr>
          <w:rFonts w:ascii="Verdana" w:hAnsi="Verdana"/>
          <w:b/>
          <w:u w:val="single"/>
          <w:lang w:val="es-MX"/>
        </w:rPr>
        <w:t xml:space="preserve">Sombreros con tonos pardos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en copa, de color uniforme pardo-rosado o rojizo-vinoso. Cutícula mate, brillante al envejecer. Láminas densas, adnatas, de color crema, luego ocráceas. Pie +/- esbelto, claviforme, de color blanco y a veces con tonos rosados, no griseante ni sordescente. Carne de sabor dulce o ligeramente acre, no griseante ni sordescente. Esporada ocre pálido. Reacción (Fe) y (G) nulas. Fructifica bajo planifolios.</w:t>
      </w:r>
    </w:p>
    <w:p w:rsidR="00D204B9" w:rsidRPr="00BA24FE" w:rsidRDefault="00D204B9" w:rsidP="00D204B9">
      <w:pPr>
        <w:jc w:val="both"/>
        <w:rPr>
          <w:rFonts w:ascii="Verdana" w:hAnsi="Verdana"/>
          <w:lang w:val="es-MX"/>
        </w:rPr>
      </w:pPr>
      <w:r w:rsidRPr="00B32832">
        <w:rPr>
          <w:rFonts w:ascii="Verdana" w:hAnsi="Verdana"/>
          <w:b/>
          <w:i/>
          <w:highlight w:val="yellow"/>
          <w:u w:val="single"/>
          <w:lang w:val="es-MX"/>
        </w:rPr>
        <w:t>R. fuscorosea</w:t>
      </w:r>
      <w:r>
        <w:rPr>
          <w:rFonts w:ascii="Verdana" w:hAnsi="Verdana"/>
          <w:lang w:val="es-MX"/>
        </w:rPr>
        <w:t xml:space="preserve"> </w:t>
      </w:r>
      <w:r w:rsidRPr="00BA24FE">
        <w:rPr>
          <w:rFonts w:ascii="Verdana" w:hAnsi="Verdana"/>
        </w:rPr>
        <w:t>J. Blum ex 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carnoso, de color pardo (+/- de </w:t>
      </w:r>
      <w:r w:rsidRPr="00247B41">
        <w:rPr>
          <w:rFonts w:ascii="Verdana" w:hAnsi="Verdana"/>
          <w:b/>
          <w:i/>
          <w:lang w:val="es-MX"/>
        </w:rPr>
        <w:t>R. vesca</w:t>
      </w:r>
      <w:r>
        <w:rPr>
          <w:rFonts w:ascii="Verdana" w:hAnsi="Verdana"/>
          <w:lang w:val="es-MX"/>
        </w:rPr>
        <w:t xml:space="preserve">) o pardo-amarillento, a veces amarillo central o total. Cutícula mate o brillante. Láminas anchas, </w:t>
      </w:r>
      <w:proofErr w:type="gramStart"/>
      <w:r>
        <w:rPr>
          <w:rFonts w:ascii="Verdana" w:hAnsi="Verdana"/>
          <w:lang w:val="es-MX"/>
        </w:rPr>
        <w:t>al fin amarillas</w:t>
      </w:r>
      <w:proofErr w:type="gramEnd"/>
      <w:r>
        <w:rPr>
          <w:rFonts w:ascii="Verdana" w:hAnsi="Verdana"/>
          <w:lang w:val="es-MX"/>
        </w:rPr>
        <w:t xml:space="preserve">. Pie griseante. Carne sordescente de sabor dulce o ligeramente acre y con olor amoniacal. Esporada amarilla. Similar a </w:t>
      </w:r>
      <w:smartTag w:uri="urn:schemas-microsoft-com:office:smarttags" w:element="PersonName">
        <w:smartTagPr>
          <w:attr w:name="ProductID" w:val="la R."/>
        </w:smartTagPr>
        <w:r>
          <w:rPr>
            <w:rFonts w:ascii="Verdana" w:hAnsi="Verdana"/>
            <w:lang w:val="es-MX"/>
          </w:rPr>
          <w:t xml:space="preserve">la </w:t>
        </w:r>
        <w:r w:rsidRPr="00247B41">
          <w:rPr>
            <w:rFonts w:ascii="Verdana" w:hAnsi="Verdana"/>
            <w:b/>
            <w:i/>
            <w:lang w:val="es-MX"/>
          </w:rPr>
          <w:t>R.</w:t>
        </w:r>
      </w:smartTag>
      <w:r w:rsidRPr="00247B41">
        <w:rPr>
          <w:rFonts w:ascii="Verdana" w:hAnsi="Verdana"/>
          <w:b/>
          <w:i/>
          <w:lang w:val="es-MX"/>
        </w:rPr>
        <w:t xml:space="preserve"> sericatula</w:t>
      </w:r>
      <w:r>
        <w:rPr>
          <w:rFonts w:ascii="Verdana" w:hAnsi="Verdana"/>
          <w:lang w:val="es-MX"/>
        </w:rPr>
        <w:t>. Fructifica bajo planifolios.</w:t>
      </w:r>
    </w:p>
    <w:p w:rsidR="00D204B9" w:rsidRPr="00AE0E6A" w:rsidRDefault="00D204B9" w:rsidP="00D204B9">
      <w:pPr>
        <w:jc w:val="both"/>
        <w:rPr>
          <w:rFonts w:ascii="Verdana" w:hAnsi="Verdana"/>
          <w:lang w:val="es-MX"/>
        </w:rPr>
      </w:pPr>
      <w:r w:rsidRPr="00503E89">
        <w:rPr>
          <w:rFonts w:ascii="Verdana" w:hAnsi="Verdana"/>
          <w:b/>
          <w:i/>
          <w:highlight w:val="yellow"/>
          <w:u w:val="single"/>
          <w:lang w:val="es-MX"/>
        </w:rPr>
        <w:t>R. ravida</w:t>
      </w:r>
      <w:r>
        <w:rPr>
          <w:rFonts w:ascii="Verdana" w:hAnsi="Verdana"/>
          <w:lang w:val="es-MX"/>
        </w:rPr>
        <w:t xml:space="preserve"> </w:t>
      </w:r>
      <w:r w:rsidRPr="00AE0E6A">
        <w:rPr>
          <w:rFonts w:ascii="Verdana" w:hAnsi="Verdana"/>
        </w:rPr>
        <w:t>Fr.</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(4.5-</w:t>
      </w:r>
      <w:smartTag w:uri="urn:schemas-microsoft-com:office:smarttags" w:element="metricconverter">
        <w:smartTagPr>
          <w:attr w:name="ProductID" w:val="13 cm"/>
        </w:smartTagPr>
        <w:r>
          <w:rPr>
            <w:rFonts w:ascii="Verdana" w:hAnsi="Verdana"/>
            <w:lang w:val="es-MX"/>
          </w:rPr>
          <w:t>13 cm</w:t>
        </w:r>
      </w:smartTag>
      <w:r>
        <w:rPr>
          <w:rFonts w:ascii="Verdana" w:hAnsi="Verdana"/>
          <w:lang w:val="es-MX"/>
        </w:rPr>
        <w:t xml:space="preserve">) ciatiforme (con forma de copa), de color pardo (vinoso, purpúreo, chocolate, medio, claro arcilloso o claro-grisáceo), con decoloraciones ocráceas u oliváceas, que recuerda a </w:t>
      </w:r>
      <w:smartTag w:uri="urn:schemas-microsoft-com:office:smarttags" w:element="PersonName">
        <w:smartTagPr>
          <w:attr w:name="ProductID" w:val="la R."/>
        </w:smartTagPr>
        <w:r>
          <w:rPr>
            <w:rFonts w:ascii="Verdana" w:hAnsi="Verdana"/>
            <w:lang w:val="es-MX"/>
          </w:rPr>
          <w:t xml:space="preserve">la </w:t>
        </w:r>
        <w:r w:rsidRPr="00E70F6D">
          <w:rPr>
            <w:rFonts w:ascii="Verdana" w:hAnsi="Verdana"/>
            <w:b/>
            <w:i/>
            <w:lang w:val="es-MX"/>
          </w:rPr>
          <w:t>R.</w:t>
        </w:r>
      </w:smartTag>
      <w:r w:rsidRPr="00E70F6D">
        <w:rPr>
          <w:rFonts w:ascii="Verdana" w:hAnsi="Verdana"/>
          <w:b/>
          <w:i/>
          <w:lang w:val="es-MX"/>
        </w:rPr>
        <w:t xml:space="preserve"> vesca</w:t>
      </w:r>
      <w:r>
        <w:rPr>
          <w:rFonts w:ascii="Verdana" w:hAnsi="Verdana"/>
          <w:lang w:val="es-MX"/>
        </w:rPr>
        <w:t>. Cutícula mate, separable hasta 2/3 del radio. Láminas espaciadas, libres, ventrudas, de color marfil, luego ocre y con reflejos anaranjados. Pie hueco, de color blanco, pronto grisea, gris-amarillento en la vejez. Carne blanda, de sabor dulce y que grisea por imbibición. Esporada amarilla. Reacción (Fe) débil de color gris-rosado y positiva con el guayaco (G). Fructifica bajo planifolios.</w:t>
      </w:r>
    </w:p>
    <w:p w:rsidR="00D204B9" w:rsidRPr="004A077C" w:rsidRDefault="00D204B9" w:rsidP="00D204B9">
      <w:pPr>
        <w:jc w:val="both"/>
        <w:rPr>
          <w:rFonts w:ascii="Verdana" w:hAnsi="Verdana"/>
          <w:lang w:val="es-MX"/>
        </w:rPr>
      </w:pPr>
      <w:r w:rsidRPr="003707F0">
        <w:rPr>
          <w:rFonts w:ascii="Verdana" w:hAnsi="Verdana"/>
          <w:b/>
          <w:i/>
          <w:highlight w:val="yellow"/>
          <w:u w:val="single"/>
        </w:rPr>
        <w:t>R. sericatula</w:t>
      </w:r>
      <w:r w:rsidRPr="003707F0">
        <w:rPr>
          <w:rFonts w:ascii="Verdana" w:hAnsi="Verdana"/>
        </w:rPr>
        <w:t xml:space="preserve"> Romagn. </w:t>
      </w:r>
      <w:r w:rsidRPr="004A077C">
        <w:rPr>
          <w:rFonts w:ascii="Verdana" w:hAnsi="Verdana"/>
        </w:rPr>
        <w:t>(1958)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Sombrero (hasta </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xml:space="preserve"> ó más) de color pardo-rojizo o granate, más pálido o rojizo en el margen. Cutícula brillante separable hasta 1/3 del radio. Láminas densas (5), sinuadas, de color crema con reflejos anaranjados. Carne de sabor dulce. Esporada amarillo claro. Reacción (Fe) de color rosa </w:t>
      </w:r>
      <w:proofErr w:type="gramStart"/>
      <w:r>
        <w:rPr>
          <w:rFonts w:ascii="Verdana" w:hAnsi="Verdana"/>
          <w:lang w:val="es-MX"/>
        </w:rPr>
        <w:t>pálido</w:t>
      </w:r>
      <w:proofErr w:type="gramEnd"/>
      <w:r>
        <w:rPr>
          <w:rFonts w:ascii="Verdana" w:hAnsi="Verdana"/>
          <w:lang w:val="es-MX"/>
        </w:rPr>
        <w:t xml:space="preserve"> y positiva con el guayaco (G). Fructifica bajo hayedos.</w:t>
      </w:r>
    </w:p>
    <w:p w:rsidR="00D204B9" w:rsidRPr="00543138" w:rsidRDefault="00D204B9" w:rsidP="00D204B9">
      <w:pPr>
        <w:jc w:val="both"/>
        <w:rPr>
          <w:rFonts w:ascii="Verdana" w:hAnsi="Verdana"/>
        </w:rPr>
      </w:pPr>
      <w:r w:rsidRPr="00543138">
        <w:rPr>
          <w:rFonts w:ascii="Verdana" w:hAnsi="Verdana"/>
          <w:b/>
          <w:i/>
          <w:highlight w:val="yellow"/>
          <w:u w:val="single"/>
        </w:rPr>
        <w:t>R. cupreoviolacea</w:t>
      </w:r>
      <w:r w:rsidRPr="00543138">
        <w:rPr>
          <w:rFonts w:ascii="Verdana" w:hAnsi="Verdana"/>
        </w:rPr>
        <w:t xml:space="preserve"> Blum</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con depresión central y margen incurvado, de color pardo-vinoso o rojo-purpúreo vinoso, con el centro +/- castaño o cobrizo, o todo rosa +/- violáceo con decoloraciones a ocre, pardo u oliva. Cutícula brillante, mate en tiempo seco, separable en 2/3 del radio. Láminas espaciadas de color crema, negruzcas cerca del margen. Pie muy esponjoso y con rugosidades negruzcas (tendencia a ennegrecer). Carne de sabor dulce, +/- enrojeciente al corte, luego gris o negruzca. Esporada ocre claro (IIIa-IIIb). Reacción (Fe) de color verdoso en lo grisáceo, con formol al 10% de color rojo y </w:t>
      </w:r>
      <w:proofErr w:type="gramStart"/>
      <w:r>
        <w:rPr>
          <w:rFonts w:ascii="Verdana" w:hAnsi="Verdana"/>
          <w:lang w:val="es-MX"/>
        </w:rPr>
        <w:t>positiva</w:t>
      </w:r>
      <w:proofErr w:type="gramEnd"/>
      <w:r>
        <w:rPr>
          <w:rFonts w:ascii="Verdana" w:hAnsi="Verdana"/>
          <w:lang w:val="es-MX"/>
        </w:rPr>
        <w:t xml:space="preserve"> débil y lenta con el guayaco (G). Esta especie alpina fructifica bajo coníferas de montaña.</w:t>
      </w:r>
    </w:p>
    <w:p w:rsidR="00D204B9" w:rsidRPr="00463DBA"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hyperlink r:id="rId33" w:history="1">
        <w:r w:rsidRPr="00463DBA">
          <w:rPr>
            <w:rStyle w:val="Hipervnculo"/>
            <w:rFonts w:ascii="Verdana" w:hAnsi="Verdana"/>
            <w:b/>
            <w:bCs/>
            <w:i/>
          </w:rPr>
          <w:t>Russula</w:t>
        </w:r>
      </w:hyperlink>
      <w:r w:rsidRPr="00463DBA">
        <w:rPr>
          <w:rFonts w:ascii="Verdana" w:hAnsi="Verdana"/>
          <w:b/>
          <w:bCs/>
          <w:i/>
          <w:color w:val="0000FF"/>
          <w:u w:val="single"/>
        </w:rPr>
        <w:t xml:space="preserve"> obscura</w:t>
      </w:r>
      <w:r w:rsidRPr="00463DBA">
        <w:rPr>
          <w:rFonts w:ascii="Verdana" w:hAnsi="Verdana"/>
          <w:b/>
          <w:bCs/>
          <w:i/>
          <w:color w:val="0000FF"/>
        </w:rPr>
        <w:t xml:space="preserve"> </w:t>
      </w:r>
      <w:r w:rsidRPr="00463DBA">
        <w:rPr>
          <w:rFonts w:ascii="Verdana" w:hAnsi="Verdana"/>
        </w:rPr>
        <w:t>Romell</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es-MX"/>
        </w:rPr>
        <w:t>R. vinosa</w:t>
      </w:r>
      <w:r>
        <w:rPr>
          <w:rFonts w:ascii="Verdana" w:hAnsi="Verdana"/>
          <w:lang w:val="es-MX"/>
        </w:rPr>
        <w:t xml:space="preserve"> </w:t>
      </w:r>
      <w:r w:rsidRPr="00D11DF2">
        <w:rPr>
          <w:rFonts w:ascii="Verdana" w:hAnsi="Verdana"/>
        </w:rPr>
        <w:t>Lindblad (1901)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52797">
        <w:rPr>
          <w:rFonts w:ascii="Verdana" w:hAnsi="Verdana"/>
          <w:b/>
          <w:u w:val="single"/>
          <w:lang w:val="es-MX"/>
        </w:rPr>
        <w:lastRenderedPageBreak/>
        <w:t xml:space="preserve">Sombreros con tonos </w:t>
      </w:r>
      <w:r>
        <w:rPr>
          <w:rFonts w:ascii="Verdana" w:hAnsi="Verdana"/>
          <w:b/>
          <w:u w:val="single"/>
          <w:lang w:val="es-MX"/>
        </w:rPr>
        <w:t>violáceos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cónico, luego extendido, con mamelón evidente, de color violáceo o púrpura oscuros, a veces con tonos pardos o cobrizos. Cutícula muy brillante, de sabor amargo y separable hasta 2/3 del radio. Láminas densas y de color ocráceo. Pie largo y curvado, de color blanco. Carne de sabor dulce o ligeramente amarga. Esporada amarillo claro (IVa-IVb). Reacción con anilina (A) en las láminas de color amarillo-limón,  luego anaranjado. Fructifica en pinares.</w:t>
      </w:r>
    </w:p>
    <w:p w:rsidR="00D204B9" w:rsidRPr="0027097C"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r w:rsidRPr="0027097C">
        <w:rPr>
          <w:rFonts w:ascii="Verdana" w:hAnsi="Verdana"/>
          <w:b/>
          <w:i/>
          <w:color w:val="0000FF"/>
          <w:u w:val="single"/>
          <w:lang w:val="es-MX"/>
        </w:rPr>
        <w:t>Russula amara</w:t>
      </w:r>
      <w:r>
        <w:rPr>
          <w:rFonts w:ascii="Verdana" w:hAnsi="Verdana"/>
          <w:b/>
          <w:i/>
          <w:color w:val="0000FF"/>
          <w:lang w:val="es-MX"/>
        </w:rPr>
        <w:t xml:space="preserve"> </w:t>
      </w:r>
      <w:r w:rsidRPr="0027097C">
        <w:rPr>
          <w:rFonts w:ascii="Verdana" w:hAnsi="Verdana"/>
        </w:rPr>
        <w:t>Kučera (1927)</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F001C">
        <w:rPr>
          <w:rFonts w:ascii="Verdana" w:hAnsi="Verdana"/>
          <w:b/>
          <w:i/>
          <w:highlight w:val="yellow"/>
          <w:u w:val="single"/>
          <w:lang w:val="es-MX"/>
        </w:rPr>
        <w:t>R. caerulea</w:t>
      </w:r>
      <w:r>
        <w:rPr>
          <w:rFonts w:ascii="Verdana" w:hAnsi="Verdana"/>
          <w:lang w:val="es-MX"/>
        </w:rPr>
        <w:t xml:space="preserve"> </w:t>
      </w:r>
      <w:r>
        <w:rPr>
          <w:rFonts w:ascii="Verdana" w:hAnsi="Verdana"/>
        </w:rPr>
        <w:t>(Pers.) Fr. (1838)………………………………………………………………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b/>
          <w:bCs/>
          <w:lang w:val="es-MX"/>
        </w:rPr>
        <w:t>Subsección</w:t>
      </w:r>
      <w:r>
        <w:rPr>
          <w:rFonts w:ascii="Verdana" w:hAnsi="Verdana"/>
          <w:lang w:val="es-MX"/>
        </w:rPr>
        <w:t xml:space="preserve"> </w:t>
      </w:r>
      <w:r>
        <w:rPr>
          <w:rFonts w:ascii="Verdana" w:hAnsi="Verdana"/>
          <w:b/>
          <w:bCs/>
          <w:lang w:val="es-MX"/>
        </w:rPr>
        <w:t>2.6.5</w:t>
      </w:r>
      <w:r>
        <w:rPr>
          <w:rFonts w:ascii="Verdana" w:hAnsi="Verdana"/>
          <w:lang w:val="es-MX"/>
        </w:rPr>
        <w:t xml:space="preserve"> – </w:t>
      </w:r>
      <w:r>
        <w:rPr>
          <w:rFonts w:ascii="Verdana" w:hAnsi="Verdana"/>
          <w:b/>
          <w:bCs/>
          <w:i/>
          <w:iCs/>
          <w:color w:val="FF0000"/>
          <w:sz w:val="28"/>
          <w:u w:val="single"/>
          <w:lang w:val="es-MX"/>
        </w:rPr>
        <w:t>Integrinae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EB587C" w:rsidRDefault="00D204B9" w:rsidP="00D204B9">
      <w:pPr>
        <w:jc w:val="both"/>
        <w:rPr>
          <w:rFonts w:ascii="Verdana" w:hAnsi="Verdana"/>
        </w:rPr>
      </w:pPr>
    </w:p>
    <w:p w:rsidR="00D204B9" w:rsidRPr="001655C7" w:rsidRDefault="00D204B9" w:rsidP="00D204B9">
      <w:pPr>
        <w:numPr>
          <w:ilvl w:val="0"/>
          <w:numId w:val="4"/>
        </w:numPr>
        <w:jc w:val="both"/>
        <w:rPr>
          <w:rFonts w:ascii="Verdana" w:hAnsi="Verdana"/>
          <w:b/>
          <w:lang w:val="es-MX"/>
        </w:rPr>
      </w:pPr>
      <w:r w:rsidRPr="001655C7">
        <w:rPr>
          <w:rFonts w:ascii="Verdana" w:hAnsi="Verdana"/>
          <w:b/>
        </w:rPr>
        <w:t xml:space="preserve">Especies carnosas y robustas de </w:t>
      </w:r>
      <w:r w:rsidRPr="001655C7">
        <w:rPr>
          <w:rFonts w:ascii="Verdana" w:hAnsi="Verdana"/>
          <w:b/>
          <w:lang w:val="es-MX"/>
        </w:rPr>
        <w:t xml:space="preserve">tamaño mediano a grande (hasta </w:t>
      </w:r>
      <w:smartTag w:uri="urn:schemas-microsoft-com:office:smarttags" w:element="metricconverter">
        <w:smartTagPr>
          <w:attr w:name="ProductID" w:val="20 cm"/>
        </w:smartTagPr>
        <w:r w:rsidRPr="001655C7">
          <w:rPr>
            <w:rFonts w:ascii="Verdana" w:hAnsi="Verdana"/>
            <w:b/>
            <w:lang w:val="es-MX"/>
          </w:rPr>
          <w:t>20 cm</w:t>
        </w:r>
      </w:smartTag>
      <w:r w:rsidRPr="001655C7">
        <w:rPr>
          <w:rFonts w:ascii="Verdana" w:hAnsi="Verdana"/>
          <w:b/>
          <w:lang w:val="es-MX"/>
        </w:rPr>
        <w:t xml:space="preserve"> o más).</w:t>
      </w:r>
    </w:p>
    <w:p w:rsidR="00D204B9" w:rsidRPr="001655C7" w:rsidRDefault="00D204B9" w:rsidP="00D204B9">
      <w:pPr>
        <w:numPr>
          <w:ilvl w:val="0"/>
          <w:numId w:val="4"/>
        </w:numPr>
        <w:jc w:val="both"/>
        <w:rPr>
          <w:rFonts w:ascii="Verdana" w:hAnsi="Verdana"/>
          <w:b/>
        </w:rPr>
      </w:pPr>
      <w:r w:rsidRPr="001655C7">
        <w:rPr>
          <w:rFonts w:ascii="Verdana" w:hAnsi="Verdana"/>
          <w:b/>
          <w:lang w:val="es-MX"/>
        </w:rPr>
        <w:t>Carne compacta ligeramente amarillo-pardusca al corte.</w:t>
      </w:r>
    </w:p>
    <w:p w:rsidR="00D204B9" w:rsidRPr="001655C7" w:rsidRDefault="00D204B9" w:rsidP="00D204B9">
      <w:pPr>
        <w:numPr>
          <w:ilvl w:val="0"/>
          <w:numId w:val="4"/>
        </w:numPr>
        <w:jc w:val="both"/>
        <w:rPr>
          <w:rFonts w:ascii="Verdana" w:hAnsi="Verdana"/>
          <w:b/>
        </w:rPr>
      </w:pPr>
      <w:r w:rsidRPr="001655C7">
        <w:rPr>
          <w:rFonts w:ascii="Verdana" w:hAnsi="Verdana"/>
          <w:b/>
        </w:rPr>
        <w:t>Reacción normal con el fenol (F).</w:t>
      </w:r>
    </w:p>
    <w:p w:rsidR="00D204B9" w:rsidRPr="001655C7" w:rsidRDefault="00D204B9" w:rsidP="00D204B9">
      <w:pPr>
        <w:numPr>
          <w:ilvl w:val="0"/>
          <w:numId w:val="4"/>
        </w:numPr>
        <w:jc w:val="both"/>
        <w:rPr>
          <w:rFonts w:ascii="Verdana" w:hAnsi="Verdana"/>
          <w:b/>
        </w:rPr>
      </w:pPr>
      <w:r w:rsidRPr="001655C7">
        <w:rPr>
          <w:rFonts w:ascii="Verdana" w:hAnsi="Verdana"/>
          <w:b/>
        </w:rPr>
        <w:t xml:space="preserve">Esporada de color </w:t>
      </w:r>
      <w:r>
        <w:rPr>
          <w:rFonts w:ascii="Verdana" w:hAnsi="Verdana"/>
          <w:b/>
        </w:rPr>
        <w:t xml:space="preserve">crema medio a </w:t>
      </w:r>
      <w:r w:rsidRPr="001655C7">
        <w:rPr>
          <w:rFonts w:ascii="Verdana" w:hAnsi="Verdana"/>
          <w:b/>
        </w:rPr>
        <w:t>amarillo oscuro.</w:t>
      </w:r>
    </w:p>
    <w:p w:rsidR="00D204B9" w:rsidRPr="001655C7" w:rsidRDefault="00D204B9" w:rsidP="00D204B9">
      <w:pPr>
        <w:numPr>
          <w:ilvl w:val="0"/>
          <w:numId w:val="4"/>
        </w:numPr>
        <w:jc w:val="both"/>
        <w:rPr>
          <w:rFonts w:ascii="Verdana" w:hAnsi="Verdana"/>
          <w:b/>
        </w:rPr>
      </w:pPr>
      <w:r w:rsidRPr="001655C7">
        <w:rPr>
          <w:rFonts w:ascii="Verdana" w:hAnsi="Verdana"/>
          <w:b/>
        </w:rPr>
        <w:t>Esporas muy espinosas, equinuladas, verrugoso-subreticuladas o casi crestadas.</w:t>
      </w:r>
    </w:p>
    <w:p w:rsidR="00D204B9" w:rsidRPr="001655C7" w:rsidRDefault="00D204B9" w:rsidP="00D204B9">
      <w:pPr>
        <w:numPr>
          <w:ilvl w:val="0"/>
          <w:numId w:val="4"/>
        </w:numPr>
        <w:jc w:val="both"/>
        <w:rPr>
          <w:rFonts w:ascii="Verdana" w:hAnsi="Verdana"/>
          <w:b/>
        </w:rPr>
      </w:pPr>
      <w:r w:rsidRPr="001655C7">
        <w:rPr>
          <w:rFonts w:ascii="Verdana" w:hAnsi="Verdana"/>
          <w:b/>
        </w:rPr>
        <w:t>Epicutis con raros dermatocistidios septados y escasas hifas primordiales incrustadas.</w:t>
      </w:r>
    </w:p>
    <w:p w:rsidR="00D204B9" w:rsidRPr="00EB587C" w:rsidRDefault="00D204B9" w:rsidP="00D204B9">
      <w:pPr>
        <w:jc w:val="both"/>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r w:rsidRPr="00AC6180">
        <w:rPr>
          <w:rFonts w:ascii="Verdana" w:hAnsi="Verdana"/>
          <w:b/>
          <w:bCs/>
          <w:u w:val="single"/>
          <w:lang w:val="es-MX"/>
        </w:rPr>
        <w:t>Esporada crema medio (IIc).</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Cs/>
          <w:lang w:val="es-MX"/>
        </w:rPr>
        <w:t>Sombrero (5-</w:t>
      </w:r>
      <w:smartTag w:uri="urn:schemas-microsoft-com:office:smarttags" w:element="metricconverter">
        <w:smartTagPr>
          <w:attr w:name="ProductID" w:val="7 cm"/>
        </w:smartTagPr>
        <w:r>
          <w:rPr>
            <w:rFonts w:ascii="Verdana" w:hAnsi="Verdana"/>
            <w:bCs/>
            <w:lang w:val="es-MX"/>
          </w:rPr>
          <w:t>7 cm</w:t>
        </w:r>
      </w:smartTag>
      <w:r>
        <w:rPr>
          <w:rFonts w:ascii="Verdana" w:hAnsi="Verdana"/>
          <w:bCs/>
          <w:lang w:val="es-MX"/>
        </w:rPr>
        <w:t xml:space="preserve">) de color verde-bronce +/- oliváceo oscuro, con zonas más oscuras pardo-purpúreas y otros verdes o negruzcos. Cutícula granulosa en el centro y separable hasta medio radio (o incluso 2/3 del radio). Láminas densas, libres, blanquecinas con reflejos ocráceos. Pie extendido en lo alto. Carne firme, de sabor dulce pero muy lentamente desagradable y con olor afrutado. Esporada crema medio (IIc). </w:t>
      </w:r>
      <w:r>
        <w:rPr>
          <w:rFonts w:ascii="Verdana" w:hAnsi="Verdana"/>
          <w:lang w:val="es-MX"/>
        </w:rPr>
        <w:t xml:space="preserve">Reacción (Fe) de color rosa no instantáneo y </w:t>
      </w:r>
      <w:proofErr w:type="gramStart"/>
      <w:r>
        <w:rPr>
          <w:rFonts w:ascii="Verdana" w:hAnsi="Verdana"/>
          <w:lang w:val="es-MX"/>
        </w:rPr>
        <w:t>positiva</w:t>
      </w:r>
      <w:proofErr w:type="gramEnd"/>
      <w:r>
        <w:rPr>
          <w:rFonts w:ascii="Verdana" w:hAnsi="Verdana"/>
          <w:lang w:val="es-MX"/>
        </w:rPr>
        <w:t xml:space="preserve"> intensa con el guayaco (G). Fructifica en bosques de </w:t>
      </w:r>
      <w:r w:rsidRPr="009C6FF8">
        <w:rPr>
          <w:rFonts w:ascii="Verdana" w:hAnsi="Verdana"/>
          <w:b/>
          <w:i/>
          <w:lang w:val="es-MX"/>
        </w:rPr>
        <w:t xml:space="preserve">Picea </w:t>
      </w:r>
      <w:r>
        <w:rPr>
          <w:rFonts w:ascii="Verdana" w:hAnsi="Verdana"/>
          <w:lang w:val="es-MX"/>
        </w:rPr>
        <w:t>mixtos.</w:t>
      </w:r>
    </w:p>
    <w:p w:rsidR="00D204B9" w:rsidRPr="00C17755" w:rsidRDefault="00D204B9" w:rsidP="00D204B9">
      <w:pPr>
        <w:jc w:val="both"/>
        <w:rPr>
          <w:rFonts w:ascii="Verdana" w:hAnsi="Verdana"/>
          <w:lang w:val="es-MX"/>
        </w:rPr>
      </w:pPr>
      <w:r w:rsidRPr="00C17755">
        <w:rPr>
          <w:rFonts w:ascii="Verdana" w:hAnsi="Verdana"/>
          <w:b/>
          <w:i/>
          <w:highlight w:val="yellow"/>
          <w:u w:val="single"/>
          <w:lang w:val="es-MX"/>
        </w:rPr>
        <w:t>R. aerina</w:t>
      </w:r>
      <w:r>
        <w:rPr>
          <w:rFonts w:ascii="Verdana" w:hAnsi="Verdana"/>
          <w:lang w:val="es-MX"/>
        </w:rPr>
        <w:t xml:space="preserve"> </w:t>
      </w:r>
      <w:r w:rsidRPr="00C17755">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bCs/>
          <w:u w:val="single"/>
          <w:lang w:val="es-MX"/>
        </w:rPr>
      </w:pPr>
      <w:r w:rsidRPr="00AC6180">
        <w:rPr>
          <w:rFonts w:ascii="Verdana" w:hAnsi="Verdana"/>
          <w:b/>
          <w:bCs/>
          <w:u w:val="single"/>
          <w:lang w:val="es-MX"/>
        </w:rPr>
        <w:lastRenderedPageBreak/>
        <w:t xml:space="preserve">Esporada crema oscuro (IId) </w:t>
      </w:r>
      <w:r>
        <w:rPr>
          <w:rFonts w:ascii="Verdana" w:hAnsi="Verdana"/>
          <w:b/>
          <w:bCs/>
          <w:u w:val="single"/>
          <w:lang w:val="es-MX"/>
        </w:rPr>
        <w:t>u</w:t>
      </w:r>
      <w:r w:rsidRPr="00AC6180">
        <w:rPr>
          <w:rFonts w:ascii="Verdana" w:hAnsi="Verdana"/>
          <w:b/>
          <w:bCs/>
          <w:u w:val="single"/>
          <w:lang w:val="es-MX"/>
        </w:rPr>
        <w:t xml:space="preserve"> ocre pálido (IIIa).</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Cs/>
          <w:lang w:val="es-MX"/>
        </w:rPr>
        <w:t>Sombrero (3-</w:t>
      </w:r>
      <w:smartTag w:uri="urn:schemas-microsoft-com:office:smarttags" w:element="metricconverter">
        <w:smartTagPr>
          <w:attr w:name="ProductID" w:val="7 cm"/>
        </w:smartTagPr>
        <w:r>
          <w:rPr>
            <w:rFonts w:ascii="Verdana" w:hAnsi="Verdana"/>
            <w:bCs/>
            <w:lang w:val="es-MX"/>
          </w:rPr>
          <w:t>7 cm</w:t>
        </w:r>
      </w:smartTag>
      <w:r>
        <w:rPr>
          <w:rFonts w:ascii="Verdana" w:hAnsi="Verdana"/>
          <w:bCs/>
          <w:lang w:val="es-MX"/>
        </w:rPr>
        <w:t xml:space="preserve">) convexo, luego +/- deprimido, con el margen obtuso, de color pardo-vinoso (con el margen rosado) o totalmente carmín-rosado. Cutícula brillante, ligeramente viscosa y separable en 1/3 del radio o más. Láminas frágiles de color crema-amarillento. Pie corto, grueso, a veces con la base vinosa. Carne ligeramente acre. Esporada crema oscuro-ocre pálido (IId-IIIa). </w:t>
      </w:r>
      <w:r>
        <w:rPr>
          <w:rFonts w:ascii="Verdana" w:hAnsi="Verdana"/>
          <w:lang w:val="es-MX"/>
        </w:rPr>
        <w:t xml:space="preserve">Reacción (Fe) de color rosa-anaranjado y </w:t>
      </w:r>
      <w:proofErr w:type="gramStart"/>
      <w:r>
        <w:rPr>
          <w:rFonts w:ascii="Verdana" w:hAnsi="Verdana"/>
          <w:lang w:val="es-MX"/>
        </w:rPr>
        <w:t>positiva</w:t>
      </w:r>
      <w:proofErr w:type="gramEnd"/>
      <w:r>
        <w:rPr>
          <w:rFonts w:ascii="Verdana" w:hAnsi="Verdana"/>
          <w:lang w:val="es-MX"/>
        </w:rPr>
        <w:t xml:space="preserve"> débil con el guayaco (G). Fructifica en pinares arenosos litorales o relacionados con estepas (</w:t>
      </w:r>
      <w:r w:rsidRPr="009C6FF8">
        <w:rPr>
          <w:rFonts w:ascii="Verdana" w:hAnsi="Verdana"/>
          <w:b/>
          <w:i/>
          <w:lang w:val="es-MX"/>
        </w:rPr>
        <w:t>Cistus</w:t>
      </w:r>
      <w:r>
        <w:rPr>
          <w:rFonts w:ascii="Verdana" w:hAnsi="Verdana"/>
          <w:lang w:val="es-MX"/>
        </w:rPr>
        <w:t>).</w:t>
      </w:r>
    </w:p>
    <w:p w:rsidR="00D204B9" w:rsidRPr="00D11DF2" w:rsidRDefault="00D204B9" w:rsidP="00D204B9">
      <w:pPr>
        <w:jc w:val="both"/>
        <w:rPr>
          <w:rFonts w:ascii="Verdana" w:hAnsi="Verdana"/>
          <w:lang w:val="es-MX"/>
        </w:rPr>
      </w:pPr>
      <w:r w:rsidRPr="00A12998">
        <w:rPr>
          <w:rFonts w:ascii="Verdana" w:hAnsi="Verdana"/>
          <w:b/>
          <w:i/>
          <w:highlight w:val="yellow"/>
          <w:u w:val="single"/>
          <w:lang w:val="es-MX"/>
        </w:rPr>
        <w:t>R. tyrrhenica</w:t>
      </w:r>
      <w:r>
        <w:rPr>
          <w:rFonts w:ascii="Verdana" w:hAnsi="Verdana"/>
          <w:lang w:val="es-MX"/>
        </w:rPr>
        <w:t xml:space="preserve"> </w:t>
      </w:r>
      <w:r w:rsidRPr="00D11DF2">
        <w:rPr>
          <w:rFonts w:ascii="Verdana" w:hAnsi="Verdana"/>
        </w:rPr>
        <w:t>Sarnari (1984)</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completamente de color carmín-rosado.</w:t>
      </w:r>
    </w:p>
    <w:p w:rsidR="00D204B9" w:rsidRPr="00D11DF2"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A12998">
        <w:rPr>
          <w:rFonts w:ascii="Verdana" w:hAnsi="Verdana"/>
          <w:b/>
          <w:i/>
          <w:highlight w:val="yellow"/>
          <w:u w:val="single"/>
          <w:lang w:val="es-MX"/>
        </w:rPr>
        <w:t>R. tyrrhenica f. pseudotenella</w:t>
      </w:r>
      <w:r>
        <w:rPr>
          <w:rFonts w:ascii="Verdana" w:hAnsi="Verdana"/>
          <w:lang w:val="es-MX"/>
        </w:rPr>
        <w:t xml:space="preserve"> </w:t>
      </w:r>
      <w:r w:rsidRPr="00D11DF2">
        <w:rPr>
          <w:rFonts w:ascii="Verdana" w:hAnsi="Verdana"/>
        </w:rPr>
        <w:t>Sarnari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AC6180">
        <w:rPr>
          <w:rFonts w:ascii="Verdana" w:hAnsi="Verdana"/>
          <w:b/>
          <w:u w:val="single"/>
          <w:lang w:val="es-MX"/>
        </w:rPr>
        <w:t xml:space="preserve">Esporada ocre oscuro (IIIc) </w:t>
      </w:r>
      <w:r>
        <w:rPr>
          <w:rFonts w:ascii="Verdana" w:hAnsi="Verdana"/>
          <w:b/>
          <w:u w:val="single"/>
          <w:lang w:val="es-MX"/>
        </w:rPr>
        <w:t>o</w:t>
      </w:r>
      <w:r w:rsidRPr="00AC6180">
        <w:rPr>
          <w:rFonts w:ascii="Verdana" w:hAnsi="Verdana"/>
          <w:b/>
          <w:u w:val="single"/>
          <w:lang w:val="es-MX"/>
        </w:rPr>
        <w:t xml:space="preserve"> amarillo pálido (IVa-IVb).</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un poco deprimido, de color pardo (vinoso, rojizo claro o purpúreo), con el centro crema u ocráceo +/- verdoso, muy decolorable en tiempo húmedo (recuerda a </w:t>
      </w:r>
      <w:smartTag w:uri="urn:schemas-microsoft-com:office:smarttags" w:element="PersonName">
        <w:smartTagPr>
          <w:attr w:name="ProductID" w:val="la R."/>
        </w:smartTagPr>
        <w:r>
          <w:rPr>
            <w:rFonts w:ascii="Verdana" w:hAnsi="Verdana"/>
            <w:lang w:val="es-MX"/>
          </w:rPr>
          <w:t xml:space="preserve">la </w:t>
        </w:r>
        <w:r w:rsidRPr="009C6FF8">
          <w:rPr>
            <w:rFonts w:ascii="Verdana" w:hAnsi="Verdana"/>
            <w:b/>
            <w:i/>
            <w:lang w:val="es-MX"/>
          </w:rPr>
          <w:t>R.</w:t>
        </w:r>
      </w:smartTag>
      <w:r w:rsidRPr="009C6FF8">
        <w:rPr>
          <w:rFonts w:ascii="Verdana" w:hAnsi="Verdana"/>
          <w:b/>
          <w:i/>
          <w:lang w:val="es-MX"/>
        </w:rPr>
        <w:t xml:space="preserve"> decipiens</w:t>
      </w:r>
      <w:r>
        <w:rPr>
          <w:rFonts w:ascii="Verdana" w:hAnsi="Verdana"/>
          <w:lang w:val="es-MX"/>
        </w:rPr>
        <w:t xml:space="preserve">). Cutícula mate y apenas separable. Láminas anchas, de color amarillo claro. Pie corto, macizo, blanco, con tendencia a amarillear (no griseante). Carne dura y de sabor dulce. Esporada de ocre oscuro (IIIc) a amarillo pálido (IVa-IVb). Reacción (Fe) de color gris-rojizo, con la sulfovanilina (SV) de color rojo-purpúreo y </w:t>
      </w:r>
      <w:proofErr w:type="gramStart"/>
      <w:r>
        <w:rPr>
          <w:rFonts w:ascii="Verdana" w:hAnsi="Verdana"/>
          <w:lang w:val="es-MX"/>
        </w:rPr>
        <w:t>positiva</w:t>
      </w:r>
      <w:proofErr w:type="gramEnd"/>
      <w:r>
        <w:rPr>
          <w:rFonts w:ascii="Verdana" w:hAnsi="Verdana"/>
          <w:lang w:val="es-MX"/>
        </w:rPr>
        <w:t xml:space="preserve"> débil y lenta con el guayaco (G). Fructifica bajo planifolios, sobre todo bajo hayedos.</w:t>
      </w:r>
    </w:p>
    <w:p w:rsidR="00D204B9" w:rsidRPr="00434D96" w:rsidRDefault="00D204B9" w:rsidP="00D204B9">
      <w:pPr>
        <w:jc w:val="both"/>
        <w:rPr>
          <w:rFonts w:ascii="Verdana" w:hAnsi="Verdana"/>
        </w:rPr>
      </w:pPr>
      <w:r w:rsidRPr="003707F0">
        <w:rPr>
          <w:rFonts w:ascii="Verdana" w:hAnsi="Verdana"/>
          <w:b/>
          <w:i/>
          <w:highlight w:val="yellow"/>
          <w:u w:val="single"/>
        </w:rPr>
        <w:t>R. curtipes</w:t>
      </w:r>
      <w:r w:rsidRPr="003707F0">
        <w:rPr>
          <w:rFonts w:ascii="Verdana" w:hAnsi="Verdana"/>
        </w:rPr>
        <w:t xml:space="preserve"> F.H. Møller &amp; Jul. </w:t>
      </w:r>
      <w:r w:rsidRPr="00434D96">
        <w:rPr>
          <w:rFonts w:ascii="Verdana" w:hAnsi="Verdana"/>
        </w:rPr>
        <w:t>Schäff. (1935)………………………………………….</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deprimido, de color crema, leonado-canela o crema-pardusco (recuerda a </w:t>
      </w:r>
      <w:smartTag w:uri="urn:schemas-microsoft-com:office:smarttags" w:element="PersonName">
        <w:smartTagPr>
          <w:attr w:name="ProductID" w:val="la R."/>
        </w:smartTagPr>
        <w:r>
          <w:rPr>
            <w:rFonts w:ascii="Verdana" w:hAnsi="Verdana"/>
            <w:lang w:val="es-MX"/>
          </w:rPr>
          <w:t xml:space="preserve">la </w:t>
        </w:r>
        <w:r w:rsidRPr="00434D96">
          <w:rPr>
            <w:rFonts w:ascii="Verdana" w:hAnsi="Verdana"/>
            <w:b/>
            <w:i/>
            <w:lang w:val="es-MX"/>
          </w:rPr>
          <w:t>R.</w:t>
        </w:r>
      </w:smartTag>
      <w:r w:rsidRPr="00434D96">
        <w:rPr>
          <w:rFonts w:ascii="Verdana" w:hAnsi="Verdana"/>
          <w:b/>
          <w:i/>
          <w:lang w:val="es-MX"/>
        </w:rPr>
        <w:t xml:space="preserve"> foetens</w:t>
      </w:r>
      <w:r>
        <w:rPr>
          <w:rFonts w:ascii="Verdana" w:hAnsi="Verdana"/>
          <w:lang w:val="es-MX"/>
        </w:rPr>
        <w:t>). Cutícula mate en tiempo seco y  separable hasta medio radio. Margen acanalado-tuberculado. Láminas gruesas, ocráceas, de sabor ligeramente acre. Pie abocardado con tendencia a amarilleo sórdido. Carne algodonosa en el pie, de sabor dulce o un poco acre. Esporada de color ocre. Fructifica bajo alcornocales y encinares.</w:t>
      </w:r>
    </w:p>
    <w:p w:rsidR="00D204B9" w:rsidRPr="004A077C" w:rsidRDefault="00D204B9" w:rsidP="00D204B9">
      <w:pPr>
        <w:jc w:val="both"/>
        <w:rPr>
          <w:rFonts w:ascii="Verdana" w:hAnsi="Verdana"/>
          <w:lang w:val="fr-FR"/>
        </w:rPr>
      </w:pPr>
      <w:r w:rsidRPr="004A077C">
        <w:rPr>
          <w:rFonts w:ascii="Verdana" w:hAnsi="Verdana"/>
          <w:b/>
          <w:i/>
          <w:highlight w:val="yellow"/>
          <w:u w:val="single"/>
          <w:lang w:val="fr-FR"/>
        </w:rPr>
        <w:t>R. straminea</w:t>
      </w:r>
      <w:r>
        <w:rPr>
          <w:rFonts w:ascii="Verdana" w:hAnsi="Verdana"/>
          <w:lang w:val="fr-FR"/>
        </w:rPr>
        <w:t xml:space="preserve"> </w:t>
      </w:r>
      <w:r w:rsidRPr="00B17E43">
        <w:rPr>
          <w:rFonts w:ascii="Verdana" w:hAnsi="Verdana"/>
        </w:rPr>
        <w:t>Malençon (1942)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lastRenderedPageBreak/>
        <w:t>Prácticamente similar a la especie tipo pero con las esporas obtusas, aisladas y más grandes.</w:t>
      </w:r>
    </w:p>
    <w:p w:rsidR="00D204B9" w:rsidRPr="003707F0" w:rsidRDefault="00D204B9" w:rsidP="00D204B9">
      <w:pPr>
        <w:pStyle w:val="Piedepgina"/>
        <w:tabs>
          <w:tab w:val="clear" w:pos="4252"/>
          <w:tab w:val="clear" w:pos="8504"/>
          <w:tab w:val="left" w:pos="1080"/>
          <w:tab w:val="left" w:pos="1905"/>
        </w:tabs>
        <w:jc w:val="both"/>
        <w:outlineLvl w:val="0"/>
        <w:rPr>
          <w:rFonts w:ascii="Verdana" w:hAnsi="Verdana"/>
        </w:rPr>
      </w:pPr>
      <w:r w:rsidRPr="003707F0">
        <w:rPr>
          <w:rFonts w:ascii="Verdana" w:hAnsi="Verdana"/>
          <w:b/>
          <w:i/>
          <w:highlight w:val="yellow"/>
          <w:u w:val="single"/>
        </w:rPr>
        <w:t xml:space="preserve">R. straminea var. </w:t>
      </w:r>
      <w:proofErr w:type="gramStart"/>
      <w:r w:rsidRPr="003707F0">
        <w:rPr>
          <w:rFonts w:ascii="Verdana" w:hAnsi="Verdana"/>
          <w:b/>
          <w:i/>
          <w:highlight w:val="yellow"/>
          <w:u w:val="single"/>
        </w:rPr>
        <w:t>battouenii</w:t>
      </w:r>
      <w:proofErr w:type="gramEnd"/>
      <w:r w:rsidRPr="003707F0">
        <w:rPr>
          <w:rFonts w:ascii="Verdana" w:hAnsi="Verdana"/>
        </w:rPr>
        <w:t xml:space="preserve"> J. Blum (1968)………………………………………</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umbilicado de color miel, pardo-amarillento o pardo-rojizo, con el centro pardo-negruzco y con manchas ocráceas repartidas en torno al disco. Cutícula mate, +/- pruinosa y muy separable. Láminas anchas de color ocre pálido. Pie blanco. Carne de sabor dulce. Esporada ocre. Fructifica bajo </w:t>
      </w:r>
      <w:r w:rsidRPr="000A5F7D">
        <w:rPr>
          <w:rFonts w:ascii="Verdana" w:hAnsi="Verdana"/>
          <w:b/>
          <w:i/>
          <w:lang w:val="es-MX"/>
        </w:rPr>
        <w:t>Picea</w:t>
      </w:r>
      <w:r>
        <w:rPr>
          <w:rFonts w:ascii="Verdana" w:hAnsi="Verdana"/>
          <w:lang w:val="es-MX"/>
        </w:rPr>
        <w:t>.</w:t>
      </w:r>
    </w:p>
    <w:p w:rsidR="00D204B9" w:rsidRPr="00BA24FE" w:rsidRDefault="00D204B9" w:rsidP="00D204B9">
      <w:pPr>
        <w:jc w:val="both"/>
        <w:rPr>
          <w:rFonts w:ascii="Verdana" w:hAnsi="Verdana"/>
        </w:rPr>
      </w:pPr>
      <w:r w:rsidRPr="00B32832">
        <w:rPr>
          <w:rFonts w:ascii="Verdana" w:hAnsi="Verdana"/>
          <w:b/>
          <w:i/>
          <w:highlight w:val="yellow"/>
          <w:u w:val="single"/>
        </w:rPr>
        <w:t>R. fusconigra</w:t>
      </w:r>
      <w:r>
        <w:rPr>
          <w:rFonts w:ascii="Verdana" w:hAnsi="Verdana"/>
        </w:rPr>
        <w:t xml:space="preserve"> </w:t>
      </w:r>
      <w:r w:rsidRPr="00BA24FE">
        <w:rPr>
          <w:rFonts w:ascii="Verdana" w:hAnsi="Verdana"/>
        </w:rPr>
        <w:t>M.M. Moser (1979)</w:t>
      </w:r>
      <w:r>
        <w:rPr>
          <w:rFonts w:ascii="Verdana" w:hAnsi="Verdana"/>
        </w:rPr>
        <w:t>…………………………………………………………….</w:t>
      </w:r>
    </w:p>
    <w:p w:rsidR="00D204B9" w:rsidRPr="003165E2"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AC6180"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AC6180">
        <w:rPr>
          <w:rFonts w:ascii="Verdana" w:hAnsi="Verdana"/>
          <w:b/>
          <w:u w:val="single"/>
          <w:lang w:val="es-MX"/>
        </w:rPr>
        <w:t>Esporada amarilla pálida (IVb) o media (IVc).</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convexo truncado, de color pardo-vinoso, purpúreo oscuro o rojo apagado, con decoloraciones en el margen a tonos ocres, verdosos, oliváceos y purpúreos. Cutícula mate pero con zonas brillantes, separable en medio radio, a veces con el margen pruinoso. Láminas gruesas, escotadas, de color crema +/- grisáceo, luego ocre-amarillento. Pie relativamente corto, meduloso, con tendencia a amarillear y con tonos rosas o rojizos en la base. Carne dura, de sabor dulce y con olor a hojas de geranio. Esporada amarilla pálida (IVb). Reacción (Fe) de color rosa débil y positiva débil con el guayaco (G). Fructifica en sitios herbosos húmedos, bajo planifolios.</w:t>
      </w:r>
    </w:p>
    <w:p w:rsidR="00D204B9" w:rsidRPr="00695F23" w:rsidRDefault="00D204B9" w:rsidP="00D204B9">
      <w:pPr>
        <w:jc w:val="both"/>
        <w:rPr>
          <w:rFonts w:ascii="Verdana" w:hAnsi="Verdana"/>
          <w:lang w:val="fr-FR"/>
        </w:rPr>
      </w:pPr>
      <w:r w:rsidRPr="00695F23">
        <w:rPr>
          <w:rFonts w:ascii="Verdana" w:hAnsi="Verdana"/>
          <w:b/>
          <w:i/>
          <w:highlight w:val="yellow"/>
          <w:u w:val="single"/>
          <w:lang w:val="fr-FR"/>
        </w:rPr>
        <w:t>R. carminipes</w:t>
      </w:r>
      <w:r>
        <w:rPr>
          <w:rFonts w:ascii="Verdana" w:hAnsi="Verdana"/>
          <w:lang w:val="fr-FR"/>
        </w:rPr>
        <w:t xml:space="preserve"> </w:t>
      </w:r>
      <w:r w:rsidRPr="00543138">
        <w:rPr>
          <w:rFonts w:ascii="Verdana" w:hAnsi="Verdana"/>
        </w:rPr>
        <w:t>J. Blum (1954)</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extendido deprimido, de color pardo-rojizo oscuro a pardo oliváceo. Cutícula mate al secar, a veces aterciopelada, separable hasta medio radio. Láminas densas, delgadas, libres, de color amarillo. Pie a veces concoloro con el sombrero. Carne de sabor dulce, a veces con la sequedad huele a miel. Esporada amarilla media (IVc). Reacción (Fe) de color rosa débil o pardusco, con fenol (F) pardo-purpúrea y positiva con el guayaco (G). Fructifica bajo planifolios.</w:t>
      </w:r>
    </w:p>
    <w:p w:rsidR="00D204B9" w:rsidRPr="007E1181" w:rsidRDefault="00D204B9" w:rsidP="00D204B9">
      <w:pPr>
        <w:jc w:val="both"/>
        <w:rPr>
          <w:rFonts w:ascii="Verdana" w:hAnsi="Verdana"/>
        </w:rPr>
      </w:pPr>
      <w:r w:rsidRPr="00FE28C8">
        <w:rPr>
          <w:rFonts w:ascii="Verdana" w:hAnsi="Verdana"/>
          <w:b/>
          <w:i/>
          <w:highlight w:val="yellow"/>
          <w:u w:val="single"/>
        </w:rPr>
        <w:t>R. melitodes</w:t>
      </w:r>
      <w:r>
        <w:rPr>
          <w:rFonts w:ascii="Verdana" w:hAnsi="Verdana"/>
        </w:rPr>
        <w:t xml:space="preserve"> </w:t>
      </w:r>
      <w:r w:rsidRPr="00FE28C8">
        <w:rPr>
          <w:rFonts w:ascii="Verdana" w:hAnsi="Verdana"/>
        </w:rPr>
        <w:t>Romagn. (1943)</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violáceo-pardusco, bistre o un tanto rosado con componentes oliváceos, con el centro negruzco. Cutícula mate y separable hasta medio radio. Láminas densas, estrechas, de color crema </w:t>
      </w:r>
      <w:proofErr w:type="gramStart"/>
      <w:r>
        <w:rPr>
          <w:rFonts w:ascii="Verdana" w:hAnsi="Verdana"/>
          <w:lang w:val="es-MX"/>
        </w:rPr>
        <w:t>oscuro, luego amarillo</w:t>
      </w:r>
      <w:proofErr w:type="gramEnd"/>
      <w:r>
        <w:rPr>
          <w:rFonts w:ascii="Verdana" w:hAnsi="Verdana"/>
          <w:lang w:val="es-MX"/>
        </w:rPr>
        <w:t xml:space="preserve"> sórdido. Pie duro, relativamente esbelto (hasta 9x1</w:t>
      </w:r>
      <w:proofErr w:type="gramStart"/>
      <w:r>
        <w:rPr>
          <w:rFonts w:ascii="Verdana" w:hAnsi="Verdana"/>
          <w:lang w:val="es-MX"/>
        </w:rPr>
        <w:t>,2</w:t>
      </w:r>
      <w:proofErr w:type="gramEnd"/>
      <w:r>
        <w:rPr>
          <w:rFonts w:ascii="Verdana" w:hAnsi="Verdana"/>
          <w:lang w:val="es-MX"/>
        </w:rPr>
        <w:t xml:space="preserve">) y pardeante. Carne dura y de sabor dulce. Esporada amarilla.  </w:t>
      </w:r>
      <w:r>
        <w:rPr>
          <w:rFonts w:ascii="Verdana" w:hAnsi="Verdana"/>
          <w:lang w:val="es-MX"/>
        </w:rPr>
        <w:lastRenderedPageBreak/>
        <w:t xml:space="preserve">Reacción (Fe) de color anaranjado y </w:t>
      </w:r>
      <w:proofErr w:type="gramStart"/>
      <w:r>
        <w:rPr>
          <w:rFonts w:ascii="Verdana" w:hAnsi="Verdana"/>
          <w:lang w:val="es-MX"/>
        </w:rPr>
        <w:t>positiva</w:t>
      </w:r>
      <w:proofErr w:type="gramEnd"/>
      <w:r>
        <w:rPr>
          <w:rFonts w:ascii="Verdana" w:hAnsi="Verdana"/>
          <w:lang w:val="es-MX"/>
        </w:rPr>
        <w:t xml:space="preserve"> con el guayaco (G). Se asemeja mucho a </w:t>
      </w:r>
      <w:smartTag w:uri="urn:schemas-microsoft-com:office:smarttags" w:element="PersonName">
        <w:smartTagPr>
          <w:attr w:name="ProductID" w:val="la R."/>
        </w:smartTagPr>
        <w:r>
          <w:rPr>
            <w:rFonts w:ascii="Verdana" w:hAnsi="Verdana"/>
            <w:lang w:val="es-MX"/>
          </w:rPr>
          <w:t xml:space="preserve">la </w:t>
        </w:r>
        <w:r w:rsidRPr="00093FDC">
          <w:rPr>
            <w:rFonts w:ascii="Verdana" w:hAnsi="Verdana"/>
            <w:b/>
            <w:i/>
            <w:lang w:val="es-MX"/>
          </w:rPr>
          <w:t>R.</w:t>
        </w:r>
      </w:smartTag>
      <w:r w:rsidRPr="00093FDC">
        <w:rPr>
          <w:rFonts w:ascii="Verdana" w:hAnsi="Verdana"/>
          <w:b/>
          <w:i/>
          <w:lang w:val="es-MX"/>
        </w:rPr>
        <w:t xml:space="preserve"> carminipes</w:t>
      </w:r>
      <w:r>
        <w:rPr>
          <w:rFonts w:ascii="Verdana" w:hAnsi="Verdana"/>
          <w:lang w:val="es-MX"/>
        </w:rPr>
        <w:t xml:space="preserve"> pero sin tonos rosas o rojizos en la base. Fructifica bajo planifolios.</w:t>
      </w:r>
    </w:p>
    <w:p w:rsidR="00D204B9" w:rsidRDefault="00D204B9" w:rsidP="00D204B9">
      <w:pPr>
        <w:jc w:val="both"/>
        <w:rPr>
          <w:rFonts w:ascii="Verdana" w:hAnsi="Verdana"/>
          <w:lang w:val="fr-FR"/>
        </w:rPr>
      </w:pPr>
      <w:r w:rsidRPr="00F752A1">
        <w:rPr>
          <w:rFonts w:ascii="Verdana" w:hAnsi="Verdana"/>
          <w:b/>
          <w:i/>
          <w:highlight w:val="yellow"/>
          <w:u w:val="single"/>
          <w:lang w:val="fr-FR"/>
        </w:rPr>
        <w:t>R. pseudomelitodes</w:t>
      </w:r>
      <w:r>
        <w:rPr>
          <w:rFonts w:ascii="Verdana" w:hAnsi="Verdana"/>
          <w:lang w:val="fr-FR"/>
        </w:rPr>
        <w:t xml:space="preserve"> </w:t>
      </w:r>
      <w:r w:rsidRPr="00F468E6">
        <w:rPr>
          <w:rFonts w:ascii="Verdana" w:hAnsi="Verdana"/>
          <w:lang w:val="fr-FR"/>
        </w:rPr>
        <w:t>J. Blum ex Bon (1986)</w:t>
      </w:r>
      <w:r>
        <w:rPr>
          <w:rFonts w:ascii="Verdana" w:hAnsi="Verdana"/>
          <w:lang w:val="fr-FR"/>
        </w:rPr>
        <w:t>…………………………………………</w:t>
      </w:r>
    </w:p>
    <w:p w:rsidR="00D204B9" w:rsidRPr="004F6470" w:rsidRDefault="00D204B9" w:rsidP="00D204B9">
      <w:pPr>
        <w:pStyle w:val="Piedepgina"/>
        <w:tabs>
          <w:tab w:val="clear" w:pos="4252"/>
          <w:tab w:val="clear" w:pos="8504"/>
          <w:tab w:val="left" w:pos="1080"/>
          <w:tab w:val="left" w:pos="1905"/>
        </w:tabs>
        <w:jc w:val="both"/>
        <w:outlineLvl w:val="0"/>
        <w:rPr>
          <w:rFonts w:ascii="Verdana" w:hAnsi="Verdana"/>
          <w:lang w:val="fr-FR"/>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convexo, pero pronto aplanado y muy deprimido en la madurez, de color malva, lilacino o vinoso (pálidos), con decoloraciones rosadas, ocres o amarillentas. Cutícula brillante en tiempo húmedo, mate en tiempo seco, separable hasta medio radio. Margen lobado, carnoso y obtuso. Láminas frágiles, blanquecinas, luego ocre-amarillentas. Pie seco y muy rugoso, blanco pero con mucha tendencia a grisear. Carne griseante y de sabor dulce. Esporada amarilla pálida (IVb). Fructifica bajo  encinares y alcornocales.</w:t>
      </w:r>
    </w:p>
    <w:p w:rsidR="00D204B9" w:rsidRPr="00543138" w:rsidRDefault="00D204B9" w:rsidP="00D204B9">
      <w:pPr>
        <w:jc w:val="both"/>
        <w:rPr>
          <w:rFonts w:ascii="Verdana" w:hAnsi="Verdana"/>
          <w:lang w:val="es-MX"/>
        </w:rPr>
      </w:pPr>
      <w:r w:rsidRPr="00543138">
        <w:rPr>
          <w:rFonts w:ascii="Verdana" w:hAnsi="Verdana"/>
          <w:b/>
          <w:i/>
          <w:highlight w:val="yellow"/>
          <w:u w:val="single"/>
          <w:lang w:val="es-MX"/>
        </w:rPr>
        <w:t>R. nuragica</w:t>
      </w:r>
      <w:r w:rsidRPr="00543138">
        <w:rPr>
          <w:rFonts w:ascii="Verdana" w:hAnsi="Verdana"/>
          <w:lang w:val="es-MX"/>
        </w:rPr>
        <w:t xml:space="preserve"> Sarnari (1986)</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completamente de color amarillo pálido.</w:t>
      </w:r>
    </w:p>
    <w:p w:rsidR="00D204B9" w:rsidRPr="00543138" w:rsidRDefault="00D204B9" w:rsidP="00D204B9">
      <w:pPr>
        <w:jc w:val="both"/>
        <w:rPr>
          <w:rFonts w:ascii="Verdana" w:hAnsi="Verdana"/>
          <w:lang w:val="es-MX"/>
        </w:rPr>
      </w:pPr>
      <w:r w:rsidRPr="00543138">
        <w:rPr>
          <w:rFonts w:ascii="Verdana" w:hAnsi="Verdana"/>
          <w:b/>
          <w:i/>
          <w:highlight w:val="yellow"/>
          <w:u w:val="single"/>
          <w:lang w:val="es-MX"/>
        </w:rPr>
        <w:t>R. nuragica f. holoxantha</w:t>
      </w:r>
      <w:r w:rsidRPr="00543138">
        <w:rPr>
          <w:rFonts w:ascii="Verdana" w:hAnsi="Verdana"/>
          <w:lang w:val="es-MX"/>
        </w:rPr>
        <w:t xml:space="preserve"> Sarnari (1992)</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aplanado y un poco cóncavo en el centro, de color rosa-vinoso o purpúreo, con manchas de color óxido y decoloraciones ocráceas. Cutícula mate +/- aterciopelada, separable hasta 1/3 del radio. Láminas densas, ventrudas, obtusas, frágiles, amarillas en la vejez. Pie rugoso, a veces claviforme, blanco y con la base pardeante. Carne firme de sabor dulce. Esporada de color amarillo medio (IVb-IVc). Reacción (Fe) negativa y con el guayaco (G) positiva. Fructifica en encinar mediterráneo, bajo </w:t>
      </w:r>
      <w:r w:rsidRPr="004F6470">
        <w:rPr>
          <w:rFonts w:ascii="Verdana" w:hAnsi="Verdana"/>
          <w:b/>
          <w:i/>
          <w:lang w:val="es-MX"/>
        </w:rPr>
        <w:t>Quercus ilex</w:t>
      </w:r>
      <w:r>
        <w:rPr>
          <w:rFonts w:ascii="Verdana" w:hAnsi="Verdana"/>
          <w:lang w:val="es-MX"/>
        </w:rPr>
        <w:t>.</w:t>
      </w:r>
    </w:p>
    <w:p w:rsidR="00D204B9" w:rsidRDefault="00D204B9" w:rsidP="00D204B9">
      <w:pPr>
        <w:jc w:val="both"/>
        <w:rPr>
          <w:rFonts w:ascii="Verdana" w:hAnsi="Verdana"/>
          <w:lang w:val="fr-FR"/>
        </w:rPr>
      </w:pPr>
      <w:r w:rsidRPr="00F752A1">
        <w:rPr>
          <w:rFonts w:ascii="Verdana" w:hAnsi="Verdana"/>
          <w:b/>
          <w:i/>
          <w:highlight w:val="yellow"/>
          <w:u w:val="single"/>
          <w:lang w:val="fr-FR"/>
        </w:rPr>
        <w:t>R. prinophila</w:t>
      </w:r>
      <w:r>
        <w:rPr>
          <w:rFonts w:ascii="Verdana" w:hAnsi="Verdana"/>
          <w:lang w:val="fr-FR"/>
        </w:rPr>
        <w:t xml:space="preserve"> </w:t>
      </w:r>
      <w:r w:rsidRPr="00F468E6">
        <w:rPr>
          <w:rFonts w:ascii="Verdana" w:hAnsi="Verdana"/>
        </w:rPr>
        <w:t>Sarnari (1988)</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Muy similar a </w:t>
      </w:r>
      <w:smartTag w:uri="urn:schemas-microsoft-com:office:smarttags" w:element="PersonName">
        <w:smartTagPr>
          <w:attr w:name="ProductID" w:val="la R."/>
        </w:smartTagPr>
        <w:r>
          <w:rPr>
            <w:rFonts w:ascii="Verdana" w:hAnsi="Verdana"/>
            <w:lang w:val="es-MX"/>
          </w:rPr>
          <w:t xml:space="preserve">la </w:t>
        </w:r>
        <w:r w:rsidRPr="004F6470">
          <w:rPr>
            <w:rFonts w:ascii="Verdana" w:hAnsi="Verdana"/>
            <w:b/>
            <w:i/>
            <w:lang w:val="es-MX"/>
          </w:rPr>
          <w:t>R.</w:t>
        </w:r>
      </w:smartTag>
      <w:r w:rsidRPr="004F6470">
        <w:rPr>
          <w:rFonts w:ascii="Verdana" w:hAnsi="Verdana"/>
          <w:b/>
          <w:i/>
          <w:lang w:val="es-MX"/>
        </w:rPr>
        <w:t xml:space="preserve"> prinophila</w:t>
      </w:r>
      <w:r>
        <w:rPr>
          <w:rFonts w:ascii="Verdana" w:hAnsi="Verdana"/>
          <w:lang w:val="es-MX"/>
        </w:rPr>
        <w:t xml:space="preserve"> pero con el sombrero más pequeño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carnoso, de color rosa-vinoso con el disco más claro. Láminas espaciadas de color amarillo-ocráceo. Carne del sombrero y del pie ligeramente enrojeciente y poco griseante, de sabor dulce. Esporada amarilla. Crece siempre en ambiente mediterráneo, bajo cistos.</w:t>
      </w:r>
    </w:p>
    <w:p w:rsidR="00D204B9" w:rsidRPr="00AE0E6A" w:rsidRDefault="00D204B9" w:rsidP="00D204B9">
      <w:pPr>
        <w:jc w:val="both"/>
        <w:rPr>
          <w:rFonts w:ascii="Verdana" w:hAnsi="Verdana"/>
        </w:rPr>
      </w:pPr>
      <w:r w:rsidRPr="00503E89">
        <w:rPr>
          <w:rFonts w:ascii="Verdana" w:hAnsi="Verdana"/>
          <w:b/>
          <w:i/>
          <w:highlight w:val="yellow"/>
          <w:u w:val="single"/>
        </w:rPr>
        <w:t>R. rhodomarginata</w:t>
      </w:r>
      <w:r>
        <w:rPr>
          <w:rFonts w:ascii="Verdana" w:hAnsi="Verdana"/>
        </w:rPr>
        <w:t xml:space="preserve"> </w:t>
      </w:r>
      <w:r w:rsidRPr="00AE0E6A">
        <w:rPr>
          <w:rFonts w:ascii="Verdana" w:hAnsi="Verdana"/>
        </w:rPr>
        <w:t>Sarnari (1988)</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carmín (apagado, vinoso o sórdido) o rojo-negruzco, con el centro ocráceo, oliváceo o bistre y abundantes decoloraciones dispersas a ocre. Margen translúcido. Cutícula con un brillo  satinado y venosidades radiales, separable hasta 1/3 del radio. </w:t>
      </w:r>
      <w:r>
        <w:rPr>
          <w:rFonts w:ascii="Verdana" w:hAnsi="Verdana"/>
          <w:lang w:val="es-MX"/>
        </w:rPr>
        <w:lastRenderedPageBreak/>
        <w:t xml:space="preserve">Láminas densas y anchas, de color amarillo oscuro (no anaranjadas). Pie brillante de color blanco (sin tonos rosas ni rojos). Carne blanda de sabor dulce. Esporada amarilla clara (IVb). </w:t>
      </w:r>
      <w:r>
        <w:rPr>
          <w:rFonts w:ascii="Verdana" w:hAnsi="Verdana"/>
          <w:bCs/>
          <w:lang w:val="es-MX"/>
        </w:rPr>
        <w:t>Reacción (Fe) de color anaranjado intenso y positiva con el guayaco (G) pero no instantánea. Fructifica bajo planifolios, sobre todo hayas y castaños.</w:t>
      </w:r>
    </w:p>
    <w:p w:rsidR="00D204B9" w:rsidRPr="007E1181" w:rsidRDefault="00D204B9" w:rsidP="00D204B9">
      <w:pPr>
        <w:jc w:val="both"/>
        <w:rPr>
          <w:rFonts w:ascii="Verdana" w:hAnsi="Verdana"/>
        </w:rPr>
      </w:pPr>
      <w:r w:rsidRPr="00F752A1">
        <w:rPr>
          <w:rFonts w:ascii="Verdana" w:hAnsi="Verdana"/>
          <w:b/>
          <w:i/>
          <w:highlight w:val="yellow"/>
          <w:u w:val="single"/>
        </w:rPr>
        <w:t>R. pseudoromellii</w:t>
      </w:r>
      <w:r>
        <w:rPr>
          <w:rFonts w:ascii="Verdana" w:hAnsi="Verdana"/>
        </w:rPr>
        <w:t xml:space="preserve"> </w:t>
      </w:r>
      <w:r w:rsidRPr="00F752A1">
        <w:rPr>
          <w:rFonts w:ascii="Verdana" w:hAnsi="Verdana"/>
        </w:rPr>
        <w:t>J. Blum ex Bon (1986)</w:t>
      </w:r>
      <w:r>
        <w:rPr>
          <w:rFonts w:ascii="Verdana" w:hAnsi="Verdana"/>
        </w:rPr>
        <w:t>………………………………………………….</w:t>
      </w:r>
    </w:p>
    <w:p w:rsidR="00D204B9" w:rsidRPr="004F6470" w:rsidRDefault="00D204B9" w:rsidP="00D204B9">
      <w:pPr>
        <w:pStyle w:val="Piedepgina"/>
        <w:tabs>
          <w:tab w:val="clear" w:pos="4252"/>
          <w:tab w:val="clear" w:pos="8504"/>
          <w:tab w:val="left" w:pos="1080"/>
          <w:tab w:val="left" w:pos="1905"/>
        </w:tabs>
        <w:jc w:val="both"/>
        <w:outlineLvl w:val="0"/>
        <w:rPr>
          <w:rFonts w:ascii="Verdana" w:hAnsi="Verdana"/>
          <w:bCs/>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r w:rsidRPr="00C4608B">
        <w:rPr>
          <w:rFonts w:ascii="Verdana" w:hAnsi="Verdana"/>
          <w:bCs/>
          <w:lang w:val="es-MX"/>
        </w:rPr>
        <w:t>Sombrero (</w:t>
      </w:r>
      <w:r>
        <w:rPr>
          <w:rFonts w:ascii="Verdana" w:hAnsi="Verdana"/>
          <w:bCs/>
          <w:lang w:val="es-MX"/>
        </w:rPr>
        <w:t>4-</w:t>
      </w:r>
      <w:smartTag w:uri="urn:schemas-microsoft-com:office:smarttags" w:element="metricconverter">
        <w:smartTagPr>
          <w:attr w:name="ProductID" w:val="12 cm"/>
        </w:smartTagPr>
        <w:r>
          <w:rPr>
            <w:rFonts w:ascii="Verdana" w:hAnsi="Verdana"/>
            <w:bCs/>
            <w:lang w:val="es-MX"/>
          </w:rPr>
          <w:t>12 cm</w:t>
        </w:r>
      </w:smartTag>
      <w:r>
        <w:rPr>
          <w:rFonts w:ascii="Verdana" w:hAnsi="Verdana"/>
          <w:bCs/>
          <w:lang w:val="es-MX"/>
        </w:rPr>
        <w:t>) a veces umbilicado, de color pardo-vinoso o pardo variado con decoloraciones oliváceas o amarillentas, o marmoleado de lo anterior. Cutícula brillante y separable en medio radio. Láminas casi libres, gruesas, espaciadas, ensanchadas hacia el margen, de color blanco, luego amarillo intenso con las aristas pálidas y con reflejos glaucos viéndolas en escorzo. Pie satinado, duro, luego esponjoso-meduloso. Carne dura, de sabor dulce como de avellanas y con olor a yodo (a veces). Esporada de color amarillo medio (IVc). Reacción (Fe) en el pie de color rosa-grisáceo, luego oliváceo sucio; positiva con el guayaco (G); con la anilina (A) las láminas toman rápidamente un color amarillo-limón; la cutícula con hidróxido potásico (KOH) toma un color anaranjado. Fructifica bajo coníferas de montaña.</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r w:rsidRPr="00B32832">
        <w:rPr>
          <w:rFonts w:ascii="Verdana" w:hAnsi="Verdana"/>
          <w:b/>
          <w:i/>
          <w:highlight w:val="yellow"/>
          <w:u w:val="single"/>
          <w:lang w:val="es-MX"/>
        </w:rPr>
        <w:t>R. integra</w:t>
      </w:r>
      <w:r>
        <w:rPr>
          <w:rFonts w:ascii="Verdana" w:hAnsi="Verdana"/>
          <w:lang w:val="es-MX"/>
        </w:rPr>
        <w:t xml:space="preserve"> </w:t>
      </w:r>
      <w:r>
        <w:rPr>
          <w:rFonts w:ascii="Verdana" w:hAnsi="Verdana"/>
        </w:rPr>
        <w:t>(L.) Fr. (1838)………………………………………………………………………….</w:t>
      </w: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(8-</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púrpura-negruzco (sin tonalidades pardas). Cutícula brillante, separable hasta 1/4 del radio y margen acanalado-tuberculado. Láminas espaciadas, redondeadas sinuadas, ventrudas, anchas, obtusas, de color ocráceo pálido con reflejos amarillentos. Pie a veces difuminado de rosa. Carne blanca, vinosa bajo la cutícula, de sabor dulce y a veces lentamente un poco picante. Esporada amarilla. Fructifica bajo </w:t>
      </w:r>
      <w:r w:rsidRPr="004F6470">
        <w:rPr>
          <w:rFonts w:ascii="Verdana" w:hAnsi="Verdana"/>
          <w:b/>
          <w:i/>
          <w:lang w:val="es-MX"/>
        </w:rPr>
        <w:t>Picea excelsa</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Current name: </w:t>
      </w:r>
      <w:r w:rsidRPr="009B5AB0">
        <w:rPr>
          <w:rFonts w:ascii="Verdana" w:hAnsi="Verdana"/>
          <w:sz w:val="16"/>
          <w:szCs w:val="16"/>
        </w:rPr>
        <w:t xml:space="preserve"> </w:t>
      </w:r>
      <w:hyperlink r:id="rId34" w:history="1">
        <w:r w:rsidRPr="004F6470">
          <w:rPr>
            <w:rStyle w:val="Hipervnculo"/>
            <w:rFonts w:ascii="Verdana" w:hAnsi="Verdana"/>
            <w:b/>
            <w:i/>
            <w:color w:val="339900"/>
          </w:rPr>
          <w:t xml:space="preserve">Russula integra var. </w:t>
        </w:r>
        <w:proofErr w:type="gramStart"/>
        <w:r w:rsidRPr="004F6470">
          <w:rPr>
            <w:rStyle w:val="Hipervnculo"/>
            <w:rFonts w:ascii="Verdana" w:hAnsi="Verdana"/>
            <w:b/>
            <w:i/>
            <w:color w:val="339900"/>
          </w:rPr>
          <w:t>integra</w:t>
        </w:r>
        <w:proofErr w:type="gramEnd"/>
      </w:hyperlink>
      <w:r>
        <w:rPr>
          <w:rFonts w:ascii="Verdana" w:hAnsi="Verdana"/>
          <w:b/>
          <w:i/>
          <w:u w:val="single"/>
        </w:rPr>
        <w:t xml:space="preserve"> </w:t>
      </w:r>
      <w:r>
        <w:rPr>
          <w:rFonts w:ascii="Verdana" w:hAnsi="Verdana"/>
        </w:rPr>
        <w:t>(L.) Fr. (1838)</w:t>
      </w:r>
    </w:p>
    <w:p w:rsidR="00D204B9" w:rsidRPr="004F6470" w:rsidRDefault="00D204B9" w:rsidP="00D204B9">
      <w:pPr>
        <w:pStyle w:val="Piedepgina"/>
        <w:tabs>
          <w:tab w:val="clear" w:pos="4252"/>
          <w:tab w:val="clear" w:pos="8504"/>
          <w:tab w:val="left" w:pos="1080"/>
          <w:tab w:val="left" w:pos="1905"/>
        </w:tabs>
        <w:jc w:val="both"/>
        <w:outlineLvl w:val="0"/>
        <w:rPr>
          <w:rFonts w:ascii="Verdana" w:hAnsi="Verdana"/>
          <w:bCs/>
          <w:lang w:val="es-MX"/>
        </w:rPr>
      </w:pPr>
      <w:r w:rsidRPr="00B32832">
        <w:rPr>
          <w:rFonts w:ascii="Verdana" w:hAnsi="Verdana"/>
          <w:b/>
          <w:i/>
          <w:highlight w:val="yellow"/>
          <w:u w:val="single"/>
          <w:lang w:val="es-MX"/>
        </w:rPr>
        <w:t>R. integra f. purpurella</w:t>
      </w:r>
      <w:r>
        <w:rPr>
          <w:rFonts w:ascii="Verdana" w:hAnsi="Verdana"/>
          <w:lang w:val="es-MX"/>
        </w:rPr>
        <w:t xml:space="preserve"> </w:t>
      </w:r>
      <w:r>
        <w:rPr>
          <w:rFonts w:ascii="Verdana" w:hAnsi="Verdana"/>
        </w:rPr>
        <w:t xml:space="preserve">(Singer) Romagn. </w:t>
      </w:r>
      <w:proofErr w:type="gramStart"/>
      <w:r>
        <w:rPr>
          <w:rFonts w:ascii="Verdana" w:hAnsi="Verdana"/>
        </w:rPr>
        <w:t>ex</w:t>
      </w:r>
      <w:proofErr w:type="gramEnd"/>
      <w:r>
        <w:rPr>
          <w:rFonts w:ascii="Verdana" w:hAnsi="Verdana"/>
        </w:rPr>
        <w:t xml:space="preserve"> Bon (1986)……………………</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Prácticamente similar a la especie tipo pero con el sombrero de color verde (oliváceo o pardusco) o de color bronce. Cutícula brillante. Carne de sabor dulce. Fructifica </w:t>
      </w:r>
      <w:proofErr w:type="gramStart"/>
      <w:r>
        <w:rPr>
          <w:rFonts w:ascii="Verdana" w:hAnsi="Verdana"/>
          <w:lang w:val="es-MX"/>
        </w:rPr>
        <w:t>bajo coníferas</w:t>
      </w:r>
      <w:proofErr w:type="gramEnd"/>
      <w:r>
        <w:rPr>
          <w:rFonts w:ascii="Verdana" w:hAnsi="Verdana"/>
          <w:lang w:val="es-MX"/>
        </w:rPr>
        <w:t xml:space="preserve"> y planifolios.</w:t>
      </w:r>
    </w:p>
    <w:p w:rsidR="00D204B9" w:rsidRPr="00B32832" w:rsidRDefault="00D204B9" w:rsidP="00D204B9">
      <w:pPr>
        <w:jc w:val="both"/>
        <w:rPr>
          <w:rFonts w:ascii="Verdana" w:hAnsi="Verdana"/>
          <w:sz w:val="18"/>
          <w:szCs w:val="18"/>
          <w:lang w:val="es-MX"/>
        </w:rPr>
      </w:pPr>
      <w:r w:rsidRPr="00B32832">
        <w:rPr>
          <w:rFonts w:ascii="Verdana" w:hAnsi="Verdana"/>
          <w:b/>
          <w:i/>
          <w:highlight w:val="yellow"/>
          <w:u w:val="single"/>
          <w:lang w:val="es-MX"/>
        </w:rPr>
        <w:t>R. integra f. pseudo-olivascens</w:t>
      </w:r>
      <w:r>
        <w:rPr>
          <w:rFonts w:ascii="Verdana" w:hAnsi="Verdana"/>
          <w:lang w:val="es-MX"/>
        </w:rPr>
        <w:t xml:space="preserve"> </w:t>
      </w:r>
      <w:r w:rsidRPr="004F6470">
        <w:rPr>
          <w:rFonts w:ascii="Verdana" w:hAnsi="Verdana"/>
        </w:rPr>
        <w:t>(Singer) P.A. Moreau, Carteret &amp; Francini (1999)</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lastRenderedPageBreak/>
        <w:t>Prácticamente similar a la especie tipo pero con el sombrero de color grisáceo dominante. Cutícula brillante. Carne de sabor dulce. Fructifica bajo coníferas.</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integra f. grisella</w:t>
      </w:r>
      <w:r>
        <w:rPr>
          <w:rFonts w:ascii="Verdana" w:hAnsi="Verdana"/>
          <w:lang w:val="es-MX"/>
        </w:rPr>
        <w:t xml:space="preserve"> </w:t>
      </w:r>
      <w:r w:rsidRPr="00B32832">
        <w:rPr>
          <w:rFonts w:ascii="Verdana" w:hAnsi="Verdana"/>
        </w:rPr>
        <w:t>(Singer) Bon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con el sombrero de color rosa-leonado.</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integra f. fulvidula</w:t>
      </w:r>
      <w:r>
        <w:rPr>
          <w:rFonts w:ascii="Verdana" w:hAnsi="Verdana"/>
          <w:lang w:val="es-MX"/>
        </w:rPr>
        <w:t xml:space="preserve"> </w:t>
      </w:r>
      <w:r w:rsidRPr="00B32832">
        <w:rPr>
          <w:rFonts w:ascii="Verdana" w:hAnsi="Verdana"/>
        </w:rPr>
        <w:t>Bon (1954)</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más robusta y con el sombrero de color pálido (a veces), crema-marfil o amarillo-verdusco.</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R. integra f. gigas</w:t>
      </w:r>
      <w:r>
        <w:rPr>
          <w:rFonts w:ascii="Verdana" w:hAnsi="Verdana"/>
          <w:lang w:val="es-MX"/>
        </w:rPr>
        <w:t xml:space="preserve"> </w:t>
      </w:r>
      <w:r w:rsidRPr="00B32832">
        <w:rPr>
          <w:rFonts w:ascii="Verdana" w:hAnsi="Verdana"/>
        </w:rPr>
        <w:t>Romagn. (1985)</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Prácticamente similar a la especie tipo pero con el sombrero de color pardo-vinoso con el centro oliváceo o bronceado. Cutícula brillante, húmeda y viscosa, apenas separable. Láminas de sabor un poco acre. Carne dulce. Reacción débil y lenta con el guayaco (G). Bajo </w:t>
      </w:r>
      <w:r w:rsidRPr="009744D0">
        <w:rPr>
          <w:rFonts w:ascii="Verdana" w:hAnsi="Verdana"/>
          <w:b/>
          <w:i/>
          <w:lang w:val="es-MX"/>
        </w:rPr>
        <w:t>Picea</w:t>
      </w:r>
      <w:r>
        <w:rPr>
          <w:rFonts w:ascii="Verdana" w:hAnsi="Verdana"/>
          <w:lang w:val="es-MX"/>
        </w:rPr>
        <w:t>.</w:t>
      </w:r>
    </w:p>
    <w:p w:rsidR="00D204B9" w:rsidRPr="00B32832" w:rsidRDefault="00D204B9" w:rsidP="00D204B9">
      <w:pPr>
        <w:jc w:val="both"/>
        <w:rPr>
          <w:rFonts w:ascii="Verdana" w:hAnsi="Verdana"/>
          <w:lang w:val="es-MX"/>
        </w:rPr>
      </w:pPr>
      <w:r w:rsidRPr="00B32832">
        <w:rPr>
          <w:rFonts w:ascii="Verdana" w:hAnsi="Verdana"/>
          <w:b/>
          <w:i/>
          <w:highlight w:val="yellow"/>
          <w:u w:val="single"/>
          <w:lang w:val="es-MX"/>
        </w:rPr>
        <w:t xml:space="preserve">R. integra var. </w:t>
      </w:r>
      <w:proofErr w:type="gramStart"/>
      <w:r w:rsidRPr="00B32832">
        <w:rPr>
          <w:rFonts w:ascii="Verdana" w:hAnsi="Verdana"/>
          <w:b/>
          <w:i/>
          <w:highlight w:val="yellow"/>
          <w:u w:val="single"/>
          <w:lang w:val="es-MX"/>
        </w:rPr>
        <w:t>oreas</w:t>
      </w:r>
      <w:proofErr w:type="gramEnd"/>
      <w:r>
        <w:rPr>
          <w:rFonts w:ascii="Verdana" w:hAnsi="Verdana"/>
          <w:lang w:val="es-MX"/>
        </w:rPr>
        <w:t xml:space="preserve"> </w:t>
      </w:r>
      <w:r w:rsidRPr="00B32832">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Prácticamente similar a la especie tipo y por ello se la podría considerar como una variedad de </w:t>
      </w:r>
      <w:smartTag w:uri="urn:schemas-microsoft-com:office:smarttags" w:element="PersonName">
        <w:smartTagPr>
          <w:attr w:name="ProductID" w:val="la R."/>
        </w:smartTagPr>
        <w:r>
          <w:rPr>
            <w:rFonts w:ascii="Verdana" w:hAnsi="Verdana"/>
            <w:lang w:val="es-MX"/>
          </w:rPr>
          <w:t xml:space="preserve">la </w:t>
        </w:r>
        <w:r w:rsidRPr="009744D0">
          <w:rPr>
            <w:rFonts w:ascii="Verdana" w:hAnsi="Verdana"/>
            <w:b/>
            <w:i/>
            <w:lang w:val="es-MX"/>
          </w:rPr>
          <w:t>R.</w:t>
        </w:r>
      </w:smartTag>
      <w:r w:rsidRPr="009744D0">
        <w:rPr>
          <w:rFonts w:ascii="Verdana" w:hAnsi="Verdana"/>
          <w:b/>
          <w:i/>
          <w:lang w:val="es-MX"/>
        </w:rPr>
        <w:t xml:space="preserve"> integra</w:t>
      </w:r>
      <w:r>
        <w:rPr>
          <w:rFonts w:ascii="Verdana" w:hAnsi="Verdana"/>
          <w:lang w:val="es-MX"/>
        </w:rPr>
        <w:t>, pero se diferencia por tener un sabor ligeramente acre en las láminas.</w:t>
      </w:r>
    </w:p>
    <w:p w:rsidR="00D204B9" w:rsidRDefault="00D204B9" w:rsidP="00D204B9">
      <w:pPr>
        <w:jc w:val="both"/>
        <w:rPr>
          <w:rFonts w:ascii="Verdana" w:hAnsi="Verdana"/>
        </w:rPr>
      </w:pPr>
      <w:r w:rsidRPr="00DB1308">
        <w:rPr>
          <w:rFonts w:ascii="Verdana" w:hAnsi="Verdana"/>
          <w:b/>
          <w:i/>
          <w:highlight w:val="yellow"/>
          <w:u w:val="single"/>
          <w:lang w:val="es-MX"/>
        </w:rPr>
        <w:t>R. integriformis</w:t>
      </w:r>
      <w:r>
        <w:rPr>
          <w:rFonts w:ascii="Verdana" w:hAnsi="Verdana"/>
          <w:lang w:val="es-MX"/>
        </w:rPr>
        <w:t xml:space="preserve"> </w:t>
      </w:r>
      <w:r w:rsidRPr="007979B0">
        <w:rPr>
          <w:rFonts w:ascii="Verdana" w:hAnsi="Verdana"/>
        </w:rPr>
        <w:t>Sarnari (1994)</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pardo-amarillento o pardo-bistre, a veces con zonas con reflejos oliváceos o rojizos y con el centro de color amarillo claro. Cutícula ligeramente satinada. Láminas densas, no anchas, de color crema, luego pasan a un color anaranjado apagado. Pie corto y de color blanco. Carne apenas acre. Esporada amarilla clara (IVa). Reacción (Fe) de color rosa anaranjado y positiva con el guayaco (G). Fructifica bajo </w:t>
      </w:r>
      <w:r w:rsidRPr="00131C97">
        <w:rPr>
          <w:rFonts w:ascii="Verdana" w:hAnsi="Verdana"/>
          <w:b/>
          <w:i/>
          <w:lang w:val="es-MX"/>
        </w:rPr>
        <w:t>Picea</w:t>
      </w:r>
      <w:r>
        <w:rPr>
          <w:rFonts w:ascii="Verdana" w:hAnsi="Verdana"/>
          <w:lang w:val="es-MX"/>
        </w:rPr>
        <w:t>, a veces con pinos y hayas.</w:t>
      </w:r>
    </w:p>
    <w:p w:rsidR="00D204B9" w:rsidRPr="004A077C" w:rsidRDefault="00D204B9" w:rsidP="00D204B9">
      <w:pPr>
        <w:jc w:val="both"/>
        <w:rPr>
          <w:rFonts w:ascii="Verdana" w:hAnsi="Verdana"/>
          <w:lang w:val="es-MX"/>
        </w:rPr>
      </w:pPr>
      <w:r w:rsidRPr="004A077C">
        <w:rPr>
          <w:rFonts w:ascii="Verdana" w:hAnsi="Verdana"/>
          <w:b/>
          <w:i/>
          <w:highlight w:val="yellow"/>
          <w:u w:val="single"/>
          <w:lang w:val="es-MX"/>
        </w:rPr>
        <w:t>R. subintegra</w:t>
      </w:r>
      <w:r>
        <w:rPr>
          <w:rFonts w:ascii="Verdana" w:hAnsi="Verdana"/>
          <w:lang w:val="es-MX"/>
        </w:rPr>
        <w:t xml:space="preserve"> </w:t>
      </w:r>
      <w:r w:rsidRPr="004A077C">
        <w:rPr>
          <w:rFonts w:ascii="Verdana" w:hAnsi="Verdana"/>
        </w:rPr>
        <w:t>J. Blum ex Bon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Sombrero (6-11cm) largo tiempo convexo, de color pardo-purpúreo oscuro, pardo-oliváceo oscuro o castaño. Cutícula grasa y brillante, apenas separable. Láminas gruesas y anchas, de color ocre intenso. Pie corto y sordescente. Carne dura, sordescente y de sabor dulce. Esporada amarilla. Reacción (Fe) de color rosa </w:t>
      </w:r>
      <w:proofErr w:type="gramStart"/>
      <w:r>
        <w:rPr>
          <w:rFonts w:ascii="Verdana" w:hAnsi="Verdana"/>
          <w:lang w:val="es-MX"/>
        </w:rPr>
        <w:t>sucio</w:t>
      </w:r>
      <w:proofErr w:type="gramEnd"/>
      <w:r>
        <w:rPr>
          <w:rFonts w:ascii="Verdana" w:hAnsi="Verdana"/>
          <w:lang w:val="es-MX"/>
        </w:rPr>
        <w:t xml:space="preserve"> y positiva con el </w:t>
      </w:r>
      <w:r>
        <w:rPr>
          <w:rFonts w:ascii="Verdana" w:hAnsi="Verdana"/>
          <w:lang w:val="es-MX"/>
        </w:rPr>
        <w:lastRenderedPageBreak/>
        <w:t xml:space="preserve">guayaco (G). Muy similar a </w:t>
      </w:r>
      <w:smartTag w:uri="urn:schemas-microsoft-com:office:smarttags" w:element="PersonName">
        <w:smartTagPr>
          <w:attr w:name="ProductID" w:val="la R."/>
        </w:smartTagPr>
        <w:r>
          <w:rPr>
            <w:rFonts w:ascii="Verdana" w:hAnsi="Verdana"/>
            <w:lang w:val="es-MX"/>
          </w:rPr>
          <w:t xml:space="preserve">la </w:t>
        </w:r>
        <w:r w:rsidRPr="00131C97">
          <w:rPr>
            <w:rFonts w:ascii="Verdana" w:hAnsi="Verdana"/>
            <w:b/>
            <w:i/>
            <w:lang w:val="es-MX"/>
          </w:rPr>
          <w:t>R.</w:t>
        </w:r>
      </w:smartTag>
      <w:r w:rsidRPr="00131C97">
        <w:rPr>
          <w:rFonts w:ascii="Verdana" w:hAnsi="Verdana"/>
          <w:b/>
          <w:i/>
          <w:lang w:val="es-MX"/>
        </w:rPr>
        <w:t xml:space="preserve"> integra</w:t>
      </w:r>
      <w:r>
        <w:rPr>
          <w:rFonts w:ascii="Verdana" w:hAnsi="Verdana"/>
          <w:lang w:val="es-MX"/>
        </w:rPr>
        <w:t xml:space="preserve"> (Romagnesi la consideró como una variedad de ésta). Fructifica bajo </w:t>
      </w:r>
      <w:r w:rsidRPr="00131C97">
        <w:rPr>
          <w:rFonts w:ascii="Verdana" w:hAnsi="Verdana"/>
          <w:b/>
          <w:i/>
          <w:lang w:val="es-MX"/>
        </w:rPr>
        <w:t>Abies</w:t>
      </w:r>
      <w:r>
        <w:rPr>
          <w:rFonts w:ascii="Verdana" w:hAnsi="Verdana"/>
          <w:lang w:val="es-MX"/>
        </w:rPr>
        <w:t xml:space="preserve"> y </w:t>
      </w:r>
      <w:r w:rsidRPr="00131C97">
        <w:rPr>
          <w:rFonts w:ascii="Verdana" w:hAnsi="Verdana"/>
          <w:b/>
          <w:i/>
          <w:lang w:val="es-MX"/>
        </w:rPr>
        <w:t>Picea</w:t>
      </w:r>
      <w:r>
        <w:rPr>
          <w:rFonts w:ascii="Verdana" w:hAnsi="Verdana"/>
          <w:lang w:val="es-MX"/>
        </w:rPr>
        <w:t>.</w:t>
      </w:r>
    </w:p>
    <w:p w:rsidR="00D204B9" w:rsidRPr="0027097C"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Sinónimo</w:t>
      </w:r>
      <w:r w:rsidRPr="0027097C">
        <w:rPr>
          <w:rFonts w:ascii="Verdana" w:hAnsi="Verdana"/>
          <w:lang w:val="es-MX"/>
        </w:rPr>
        <w:t xml:space="preserve">: </w:t>
      </w:r>
      <w:hyperlink r:id="rId35" w:history="1">
        <w:r w:rsidRPr="0027097C">
          <w:rPr>
            <w:rStyle w:val="Hipervnculo"/>
            <w:rFonts w:ascii="Verdana" w:hAnsi="Verdana"/>
            <w:b/>
            <w:bCs/>
            <w:i/>
          </w:rPr>
          <w:t>Russula</w:t>
        </w:r>
      </w:hyperlink>
      <w:r w:rsidRPr="0027097C">
        <w:rPr>
          <w:rFonts w:ascii="Verdana" w:hAnsi="Verdana"/>
          <w:b/>
          <w:bCs/>
          <w:i/>
          <w:color w:val="0000FF"/>
          <w:u w:val="single"/>
        </w:rPr>
        <w:t xml:space="preserve"> integra var. </w:t>
      </w:r>
      <w:proofErr w:type="gramStart"/>
      <w:r w:rsidRPr="0027097C">
        <w:rPr>
          <w:rFonts w:ascii="Verdana" w:hAnsi="Verdana"/>
          <w:b/>
          <w:bCs/>
          <w:i/>
          <w:color w:val="0000FF"/>
          <w:u w:val="single"/>
        </w:rPr>
        <w:t>phlyctidospora</w:t>
      </w:r>
      <w:proofErr w:type="gramEnd"/>
      <w:r w:rsidRPr="0027097C">
        <w:rPr>
          <w:rFonts w:ascii="Verdana" w:hAnsi="Verdana"/>
          <w:sz w:val="18"/>
          <w:szCs w:val="18"/>
        </w:rPr>
        <w:t xml:space="preserve"> </w:t>
      </w:r>
      <w:r w:rsidRPr="0027097C">
        <w:rPr>
          <w:rFonts w:ascii="Verdana" w:hAnsi="Verdana"/>
        </w:rPr>
        <w:t>Romagn. (1962)</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F752A1">
        <w:rPr>
          <w:rFonts w:ascii="Verdana" w:hAnsi="Verdana"/>
          <w:b/>
          <w:i/>
          <w:highlight w:val="yellow"/>
          <w:u w:val="single"/>
          <w:lang w:val="es-MX"/>
        </w:rPr>
        <w:t>R. plyctidospora</w:t>
      </w:r>
      <w:r>
        <w:rPr>
          <w:rFonts w:ascii="Verdana" w:hAnsi="Verdana"/>
          <w:lang w:val="es-MX"/>
        </w:rPr>
        <w:t xml:space="preserve"> (Romagn.) Bon…………………………………………………………….</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Especie de características parecidas a </w:t>
      </w:r>
      <w:smartTag w:uri="urn:schemas-microsoft-com:office:smarttags" w:element="PersonName">
        <w:smartTagPr>
          <w:attr w:name="ProductID" w:val="la R."/>
        </w:smartTagPr>
        <w:r>
          <w:rPr>
            <w:rFonts w:ascii="Verdana" w:hAnsi="Verdana"/>
            <w:lang w:val="es-MX"/>
          </w:rPr>
          <w:t xml:space="preserve">la </w:t>
        </w:r>
        <w:r w:rsidRPr="00126354">
          <w:rPr>
            <w:rFonts w:ascii="Verdana" w:hAnsi="Verdana"/>
            <w:b/>
            <w:i/>
            <w:lang w:val="es-MX"/>
          </w:rPr>
          <w:t>R.</w:t>
        </w:r>
      </w:smartTag>
      <w:r w:rsidRPr="00126354">
        <w:rPr>
          <w:rFonts w:ascii="Verdana" w:hAnsi="Verdana"/>
          <w:b/>
          <w:i/>
          <w:lang w:val="es-MX"/>
        </w:rPr>
        <w:t xml:space="preserve"> carpini</w:t>
      </w:r>
      <w:r>
        <w:rPr>
          <w:rFonts w:ascii="Verdana" w:hAnsi="Verdana"/>
          <w:lang w:val="es-MX"/>
        </w:rPr>
        <w:t xml:space="preserve"> pero con la esporada más clara (IVb-IVc), dimensiones medias, el sombrero tiene unos colores dominantes sobre rojizo pálido, la carne del sombrero y del pie siempre es amarilleante y de sabor astringente, y fructifica bajo carpes y robles.</w:t>
      </w:r>
    </w:p>
    <w:p w:rsidR="00D204B9" w:rsidRPr="00EB7167" w:rsidRDefault="00D204B9" w:rsidP="00D204B9">
      <w:pPr>
        <w:jc w:val="both"/>
        <w:rPr>
          <w:rFonts w:ascii="Verdana" w:hAnsi="Verdana"/>
        </w:rPr>
      </w:pPr>
      <w:r w:rsidRPr="00EB7167">
        <w:rPr>
          <w:rFonts w:ascii="Verdana" w:hAnsi="Verdana"/>
          <w:b/>
          <w:i/>
          <w:highlight w:val="yellow"/>
          <w:u w:val="single"/>
        </w:rPr>
        <w:t>R. substraminea</w:t>
      </w:r>
      <w:r w:rsidRPr="00EB7167">
        <w:rPr>
          <w:rFonts w:ascii="Verdana" w:hAnsi="Verdana"/>
        </w:rPr>
        <w:t xml:space="preserve"> Sarnari (1992)……………………………………………………………..</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Pr="00F053DF" w:rsidRDefault="00D204B9" w:rsidP="00D204B9">
      <w:pPr>
        <w:pStyle w:val="Piedepgina"/>
        <w:tabs>
          <w:tab w:val="clear" w:pos="4252"/>
          <w:tab w:val="clear" w:pos="8504"/>
          <w:tab w:val="left" w:pos="1080"/>
          <w:tab w:val="left" w:pos="1905"/>
        </w:tabs>
        <w:jc w:val="both"/>
        <w:outlineLvl w:val="0"/>
        <w:rPr>
          <w:rFonts w:ascii="Verdana" w:hAnsi="Verdana"/>
          <w:b/>
          <w:u w:val="single"/>
          <w:lang w:val="es-MX"/>
        </w:rPr>
      </w:pPr>
      <w:r w:rsidRPr="00F053DF">
        <w:rPr>
          <w:rFonts w:ascii="Verdana" w:hAnsi="Verdana"/>
          <w:b/>
          <w:u w:val="single"/>
          <w:lang w:val="es-MX"/>
        </w:rPr>
        <w:t>Esporada amarilla oscura (IVd</w:t>
      </w:r>
      <w:r>
        <w:rPr>
          <w:rFonts w:ascii="Verdana" w:hAnsi="Verdana"/>
          <w:b/>
          <w:u w:val="single"/>
          <w:lang w:val="es-MX"/>
        </w:rPr>
        <w:t>-IVe</w:t>
      </w:r>
      <w:r w:rsidRPr="00F053DF">
        <w:rPr>
          <w:rFonts w:ascii="Verdana" w:hAnsi="Verdana"/>
          <w:b/>
          <w:u w:val="single"/>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 deprimido o umbilicado, abollado, de color rojo +/- carmín, rojo-purpúreo oscuro, cobrizo o grosella, con decoloraciones marfil u oliváceas en el centro, a veces abigarrado. Cutícula brillante en tiempo húmedo, mate al secar, apenas separable. Láminas gruesas de color ocre dorado y de sabor dulce. Pie blanco, sin tonos rosas, muy rugoso, luego meduloso-esponjoso. Carne pronto grisácea, sordescente en la base del pie, de sabor dulce. Esporada de color amarillo oscuro (IVd). Reacción (Fe) de color amarillo-anaranjado o rojizo, positiva lenta y débil con el guayaco (G). Fructifica bajo planifolios, sobre todo hayedos.</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rPr>
        <w:t>R. rubroalba</w:t>
      </w:r>
      <w:r>
        <w:rPr>
          <w:rFonts w:ascii="Verdana" w:hAnsi="Verdana"/>
        </w:rPr>
        <w:t xml:space="preserve"> </w:t>
      </w:r>
      <w:r w:rsidRPr="00AE0E6A">
        <w:rPr>
          <w:rFonts w:ascii="Verdana" w:hAnsi="Verdana"/>
        </w:rPr>
        <w:t>(Singer) Romagn. (1967)</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Esta considerada como una variedad completamente albina de </w:t>
      </w:r>
      <w:smartTag w:uri="urn:schemas-microsoft-com:office:smarttags" w:element="PersonName">
        <w:smartTagPr>
          <w:attr w:name="ProductID" w:val="la R."/>
        </w:smartTagPr>
        <w:r>
          <w:rPr>
            <w:rFonts w:ascii="Verdana" w:hAnsi="Verdana"/>
            <w:lang w:val="es-MX"/>
          </w:rPr>
          <w:t xml:space="preserve">la </w:t>
        </w:r>
        <w:r w:rsidRPr="00CF4B45">
          <w:rPr>
            <w:rFonts w:ascii="Verdana" w:hAnsi="Verdana"/>
            <w:b/>
            <w:i/>
            <w:lang w:val="es-MX"/>
          </w:rPr>
          <w:t>R.</w:t>
        </w:r>
      </w:smartTag>
      <w:r w:rsidRPr="00CF4B45">
        <w:rPr>
          <w:rFonts w:ascii="Verdana" w:hAnsi="Verdana"/>
          <w:b/>
          <w:i/>
          <w:lang w:val="es-MX"/>
        </w:rPr>
        <w:t xml:space="preserve"> rubroalba</w:t>
      </w:r>
      <w:r>
        <w:rPr>
          <w:rFonts w:ascii="Verdana" w:hAnsi="Verdana"/>
          <w:lang w:val="es-MX"/>
        </w:rPr>
        <w:t xml:space="preserve"> pero idéntica en el resto de caracteres. Tiene el sombrero decolorado completamente </w:t>
      </w:r>
      <w:proofErr w:type="gramStart"/>
      <w:r>
        <w:rPr>
          <w:rFonts w:ascii="Verdana" w:hAnsi="Verdana"/>
          <w:lang w:val="es-MX"/>
        </w:rPr>
        <w:t>al</w:t>
      </w:r>
      <w:proofErr w:type="gramEnd"/>
      <w:r>
        <w:rPr>
          <w:rFonts w:ascii="Verdana" w:hAnsi="Verdana"/>
          <w:lang w:val="es-MX"/>
        </w:rPr>
        <w:t xml:space="preserve"> crema-marfil.</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rPr>
        <w:t xml:space="preserve">R. rubroalba var. </w:t>
      </w:r>
      <w:proofErr w:type="gramStart"/>
      <w:r w:rsidRPr="00503E89">
        <w:rPr>
          <w:rFonts w:ascii="Verdana" w:hAnsi="Verdana"/>
          <w:b/>
          <w:i/>
          <w:highlight w:val="yellow"/>
          <w:u w:val="single"/>
        </w:rPr>
        <w:t>albocretacea</w:t>
      </w:r>
      <w:proofErr w:type="gramEnd"/>
      <w:r>
        <w:rPr>
          <w:rFonts w:ascii="Verdana" w:hAnsi="Verdana"/>
        </w:rPr>
        <w:t xml:space="preserve"> </w:t>
      </w:r>
      <w:r w:rsidRPr="00AE0E6A">
        <w:rPr>
          <w:rFonts w:ascii="Verdana" w:hAnsi="Verdana"/>
        </w:rPr>
        <w:t>Sarnari (1992)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(6-</w:t>
      </w:r>
      <w:smartTag w:uri="urn:schemas-microsoft-com:office:smarttags" w:element="metricconverter">
        <w:smartTagPr>
          <w:attr w:name="ProductID" w:val="14 cm"/>
        </w:smartTagPr>
        <w:r>
          <w:rPr>
            <w:rFonts w:ascii="Verdana" w:hAnsi="Verdana"/>
            <w:lang w:val="es-MX"/>
          </w:rPr>
          <w:t>14 cm</w:t>
        </w:r>
      </w:smartTag>
      <w:r>
        <w:rPr>
          <w:rFonts w:ascii="Verdana" w:hAnsi="Verdana"/>
          <w:lang w:val="es-MX"/>
        </w:rPr>
        <w:t xml:space="preserve">) grande, ampliamente deprimido, con el margen largo tiempo incurvado, de color violáceo-vinoso o violáceo-purpúreo, con el centro amarillento, verdoso u oliváceo, a veces unicolor o abigarrado. Cutícula brillante y separable hasta 1/3 o la mitad del radio. Láminas espaciadas, libres, de color crema, luego amarillo intenso con reflejos anaranjados. Pie claviforme de color blanco, sin tonos rosas ni rojos. Carne de sabor dulce. Esporada de color amarillo oscuro (IVd). Reacción (Fe) de color anaranjado pálido y </w:t>
      </w:r>
      <w:proofErr w:type="gramStart"/>
      <w:r>
        <w:rPr>
          <w:rFonts w:ascii="Verdana" w:hAnsi="Verdana"/>
          <w:lang w:val="es-MX"/>
        </w:rPr>
        <w:t>positiva</w:t>
      </w:r>
      <w:proofErr w:type="gramEnd"/>
      <w:r>
        <w:rPr>
          <w:rFonts w:ascii="Verdana" w:hAnsi="Verdana"/>
          <w:lang w:val="es-MX"/>
        </w:rPr>
        <w:t xml:space="preserve"> lenta y débil con el </w:t>
      </w:r>
      <w:r>
        <w:rPr>
          <w:rFonts w:ascii="Verdana" w:hAnsi="Verdana"/>
          <w:lang w:val="es-MX"/>
        </w:rPr>
        <w:lastRenderedPageBreak/>
        <w:t xml:space="preserve">guayaco (G). Fructifica bajo planifolios (hayas, robles y encinas) y también bajo </w:t>
      </w:r>
      <w:r w:rsidRPr="00CF4B45">
        <w:rPr>
          <w:rFonts w:ascii="Verdana" w:hAnsi="Verdana"/>
          <w:b/>
          <w:i/>
          <w:lang w:val="es-MX"/>
        </w:rPr>
        <w:t>Picea</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503E89">
        <w:rPr>
          <w:rFonts w:ascii="Verdana" w:hAnsi="Verdana"/>
          <w:b/>
          <w:i/>
          <w:highlight w:val="yellow"/>
          <w:u w:val="single"/>
          <w:lang w:val="fr-FR"/>
        </w:rPr>
        <w:t>R. romellii</w:t>
      </w:r>
      <w:r>
        <w:rPr>
          <w:rFonts w:ascii="Verdana" w:hAnsi="Verdana"/>
          <w:lang w:val="fr-FR"/>
        </w:rPr>
        <w:t xml:space="preserve"> </w:t>
      </w:r>
      <w:r w:rsidRPr="00543138">
        <w:rPr>
          <w:rFonts w:ascii="Verdana" w:hAnsi="Verdana"/>
          <w:lang w:val="es-MX"/>
        </w:rPr>
        <w:t>Maire (1910</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Prácticamente similar a la especie tipo pero se caracteriza por ser un poco más grande y robusta, con el sombrero de color más pálido , blanco sucio o blanco leche dominante especialmente en tiempo seco y de color beige, beige-pardo claro o crema-beige en tiempo húmedo, que se vuelve más oscuro después de la recolecta.</w:t>
      </w:r>
    </w:p>
    <w:p w:rsidR="00D204B9" w:rsidRPr="007E1181" w:rsidRDefault="00D204B9" w:rsidP="00D204B9">
      <w:pPr>
        <w:jc w:val="both"/>
        <w:rPr>
          <w:rFonts w:ascii="Verdana" w:hAnsi="Verdana"/>
          <w:lang w:val="fr-FR"/>
        </w:rPr>
      </w:pPr>
      <w:r w:rsidRPr="00503E89">
        <w:rPr>
          <w:rFonts w:ascii="Verdana" w:hAnsi="Verdana"/>
          <w:b/>
          <w:i/>
          <w:highlight w:val="yellow"/>
          <w:u w:val="single"/>
          <w:lang w:val="fr-FR"/>
        </w:rPr>
        <w:t>R. romellii f. alba</w:t>
      </w:r>
      <w:r>
        <w:rPr>
          <w:rFonts w:ascii="Verdana" w:hAnsi="Verdana"/>
          <w:lang w:val="fr-FR"/>
        </w:rPr>
        <w:t xml:space="preserve"> </w:t>
      </w:r>
      <w:r w:rsidRPr="00AE0E6A">
        <w:rPr>
          <w:rFonts w:ascii="Verdana" w:hAnsi="Verdana"/>
        </w:rPr>
        <w:t>A. Marchand ex Bon (1986)</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umbilicado, ondulado, lobado, +/- acanalado, cromáticamente muy variable, de color violáceo o purpúreo en zonas o totalmente, o verde pálido o crema-oliváceo, con manchas +/- extensas pardo-verduscas oscuras que al madurar se vuelven rojizas o pardas. Cutícula viscosa y brillante, muy separable. Láminas sinuadas, secedentes (en la madurez se separan del pie) en collar, con reflejos amarillos-anaranjados. Pie deforme y hueco, blanco con amarilleo sordescente, azafranado (puelaroide). Carne gruesa, muy frágil y de sabor dulce. Esporada de color amarillo oscuro (IVd). Reacción (Fe) de color rosado y </w:t>
      </w:r>
      <w:proofErr w:type="gramStart"/>
      <w:r>
        <w:rPr>
          <w:rFonts w:ascii="Verdana" w:hAnsi="Verdana"/>
          <w:lang w:val="es-MX"/>
        </w:rPr>
        <w:t>positiva</w:t>
      </w:r>
      <w:proofErr w:type="gramEnd"/>
      <w:r>
        <w:rPr>
          <w:rFonts w:ascii="Verdana" w:hAnsi="Verdana"/>
          <w:lang w:val="es-MX"/>
        </w:rPr>
        <w:t xml:space="preserve"> intensa con el guayaco (G). Fructifica bajo carpes.</w:t>
      </w:r>
    </w:p>
    <w:p w:rsidR="00D204B9" w:rsidRPr="00695F23" w:rsidRDefault="00D204B9" w:rsidP="00D204B9">
      <w:pPr>
        <w:jc w:val="both"/>
        <w:rPr>
          <w:rFonts w:ascii="Verdana" w:hAnsi="Verdana"/>
          <w:lang w:val="fr-FR"/>
        </w:rPr>
      </w:pPr>
      <w:r w:rsidRPr="00695F23">
        <w:rPr>
          <w:rFonts w:ascii="Verdana" w:hAnsi="Verdana"/>
          <w:b/>
          <w:i/>
          <w:highlight w:val="yellow"/>
          <w:u w:val="single"/>
          <w:lang w:val="fr-FR"/>
        </w:rPr>
        <w:t>R. carpini</w:t>
      </w:r>
      <w:r>
        <w:rPr>
          <w:rFonts w:ascii="Verdana" w:hAnsi="Verdana"/>
          <w:lang w:val="fr-FR"/>
        </w:rPr>
        <w:t xml:space="preserve"> </w:t>
      </w:r>
      <w:r w:rsidRPr="003707F0">
        <w:rPr>
          <w:rFonts w:ascii="Verdana" w:hAnsi="Verdana"/>
        </w:rPr>
        <w:t>R. Girard &amp; Heinem. (1956)…………………………………………………..</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en forma de platillo, con el margen un poco acanalado, de color castaño o pardo-purpúreo +/- negruzco o cobrizo, con el centro a veces oliváceo. Cutícula brillante y apenas separable. Láminas gruesas de un color amarillo intenso. Pie meduloso, esponjoso. Carne de sabor dulce. Esporada amarilla. Reacción positiva y débil con el guayaco (G). Fructifica bajo </w:t>
      </w:r>
      <w:r w:rsidRPr="007B0933">
        <w:rPr>
          <w:rFonts w:ascii="Verdana" w:hAnsi="Verdana"/>
          <w:b/>
          <w:i/>
          <w:lang w:val="es-MX"/>
        </w:rPr>
        <w:t>Pinus silvestris</w:t>
      </w:r>
      <w:r>
        <w:rPr>
          <w:rFonts w:ascii="Verdana" w:hAnsi="Verdana"/>
          <w:lang w:val="es-MX"/>
        </w:rPr>
        <w:t xml:space="preserve"> y </w:t>
      </w:r>
      <w:r w:rsidRPr="007B0933">
        <w:rPr>
          <w:rFonts w:ascii="Verdana" w:hAnsi="Verdana"/>
          <w:b/>
          <w:i/>
          <w:lang w:val="es-MX"/>
        </w:rPr>
        <w:t>Pinus halepensis</w:t>
      </w:r>
      <w:r>
        <w:rPr>
          <w:rFonts w:ascii="Verdana" w:hAnsi="Verdana"/>
          <w:lang w:val="es-MX"/>
        </w:rPr>
        <w:t>, o en sus linderos.</w:t>
      </w:r>
    </w:p>
    <w:p w:rsidR="00D204B9" w:rsidRPr="006256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Sinónimo: </w:t>
      </w:r>
      <w:r w:rsidRPr="006256B9">
        <w:rPr>
          <w:rFonts w:ascii="Verdana" w:hAnsi="Verdana"/>
          <w:b/>
          <w:i/>
          <w:color w:val="0000FF"/>
          <w:u w:val="single"/>
        </w:rPr>
        <w:t>Russula campestris</w:t>
      </w:r>
      <w:r w:rsidRPr="006256B9">
        <w:rPr>
          <w:rFonts w:ascii="Verdana" w:hAnsi="Verdana"/>
          <w:b/>
          <w:i/>
          <w:color w:val="0000FF"/>
        </w:rPr>
        <w:t xml:space="preserve"> </w:t>
      </w:r>
      <w:r w:rsidRPr="006256B9">
        <w:rPr>
          <w:rFonts w:ascii="Verdana" w:hAnsi="Verdana"/>
        </w:rPr>
        <w:t>(Romagn.) Romagn. (1967)</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sidRPr="00B32832">
        <w:rPr>
          <w:rFonts w:ascii="Verdana" w:hAnsi="Verdana"/>
          <w:b/>
          <w:i/>
          <w:highlight w:val="yellow"/>
          <w:u w:val="single"/>
          <w:lang w:val="es-MX"/>
        </w:rPr>
        <w:t xml:space="preserve">R. integra var. </w:t>
      </w:r>
      <w:proofErr w:type="gramStart"/>
      <w:r w:rsidRPr="00B32832">
        <w:rPr>
          <w:rFonts w:ascii="Verdana" w:hAnsi="Verdana"/>
          <w:b/>
          <w:i/>
          <w:highlight w:val="yellow"/>
          <w:u w:val="single"/>
          <w:lang w:val="es-MX"/>
        </w:rPr>
        <w:t>campestris</w:t>
      </w:r>
      <w:proofErr w:type="gramEnd"/>
      <w:r>
        <w:rPr>
          <w:rFonts w:ascii="Verdana" w:hAnsi="Verdana"/>
          <w:lang w:val="es-MX"/>
        </w:rPr>
        <w:t xml:space="preserve"> </w:t>
      </w:r>
      <w:r w:rsidRPr="00B32832">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 castaño, a veces con el disco ocráceo. Cutícula brillante. Láminas densas y amarillentas. Pie blanco. Carne de color blanco y de sabor dulce. Basidios bispóricos. Especie propia de prados alpinos o escandinavos.</w:t>
      </w:r>
    </w:p>
    <w:p w:rsidR="00D204B9" w:rsidRPr="00F468E6" w:rsidRDefault="00D204B9" w:rsidP="00D204B9">
      <w:pPr>
        <w:jc w:val="both"/>
        <w:rPr>
          <w:rFonts w:ascii="Verdana" w:hAnsi="Verdana"/>
          <w:lang w:val="fr-FR"/>
        </w:rPr>
      </w:pPr>
      <w:r w:rsidRPr="00F752A1">
        <w:rPr>
          <w:rFonts w:ascii="Verdana" w:hAnsi="Verdana"/>
          <w:b/>
          <w:i/>
          <w:highlight w:val="yellow"/>
          <w:u w:val="single"/>
          <w:lang w:val="fr-FR"/>
        </w:rPr>
        <w:lastRenderedPageBreak/>
        <w:t>R. pseudocampestris</w:t>
      </w:r>
      <w:r>
        <w:rPr>
          <w:rFonts w:ascii="Verdana" w:hAnsi="Verdana"/>
          <w:lang w:val="fr-FR"/>
        </w:rPr>
        <w:t xml:space="preserve"> </w:t>
      </w:r>
      <w:r w:rsidRPr="00543138">
        <w:rPr>
          <w:rFonts w:ascii="Verdana" w:hAnsi="Verdana"/>
          <w:lang w:val="fr-FR"/>
        </w:rPr>
        <w:t>Kühner (1975)</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pardo-rosado o pardo-violáceo, con el centro oliváceo u ocráceo. Láminas densas de color amarillo-anaranjado. Pie cónico. Esporada amarilla. Fructifica en bosques de planifolios, sobre todos bajo carpes.</w:t>
      </w:r>
    </w:p>
    <w:p w:rsidR="00D204B9" w:rsidRDefault="00D204B9" w:rsidP="00D204B9">
      <w:pPr>
        <w:jc w:val="both"/>
        <w:rPr>
          <w:rFonts w:ascii="Verdana" w:hAnsi="Verdana"/>
        </w:rPr>
      </w:pPr>
      <w:r w:rsidRPr="00FE28C8">
        <w:rPr>
          <w:rFonts w:ascii="Verdana" w:hAnsi="Verdana"/>
          <w:b/>
          <w:i/>
          <w:highlight w:val="yellow"/>
          <w:u w:val="single"/>
        </w:rPr>
        <w:t>R. maximispora</w:t>
      </w:r>
      <w:r>
        <w:rPr>
          <w:rFonts w:ascii="Verdana" w:hAnsi="Verdana"/>
        </w:rPr>
        <w:t xml:space="preserve"> </w:t>
      </w:r>
      <w:r w:rsidRPr="00FE28C8">
        <w:rPr>
          <w:rFonts w:ascii="Verdana" w:hAnsi="Verdana"/>
        </w:rPr>
        <w:t>J. Blum ex Bon (1986)</w:t>
      </w:r>
      <w:r>
        <w:rPr>
          <w:rFonts w:ascii="Verdana" w:hAnsi="Verdana"/>
        </w:rPr>
        <w:t>……………………………………………………</w:t>
      </w:r>
    </w:p>
    <w:p w:rsidR="00D204B9" w:rsidRPr="005A3345" w:rsidRDefault="00D204B9" w:rsidP="00D204B9">
      <w:pPr>
        <w:pStyle w:val="Piedepgina"/>
        <w:tabs>
          <w:tab w:val="clear" w:pos="4252"/>
          <w:tab w:val="clear" w:pos="8504"/>
          <w:tab w:val="left" w:pos="1080"/>
          <w:tab w:val="left" w:pos="1905"/>
        </w:tabs>
        <w:jc w:val="both"/>
        <w:outlineLvl w:val="0"/>
        <w:rPr>
          <w:rFonts w:ascii="Verdana" w:hAnsi="Verdana"/>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Especie de pequeñas-medianas dimensiones, con el sombrero de color cobre, pardo-rojizo o púrpura-chocolate. En la práctica es una copia de </w:t>
      </w:r>
      <w:smartTag w:uri="urn:schemas-microsoft-com:office:smarttags" w:element="PersonName">
        <w:smartTagPr>
          <w:attr w:name="ProductID" w:val="la R."/>
        </w:smartTagPr>
        <w:r>
          <w:rPr>
            <w:rFonts w:ascii="Verdana" w:hAnsi="Verdana"/>
            <w:lang w:val="es-MX"/>
          </w:rPr>
          <w:t xml:space="preserve">la </w:t>
        </w:r>
        <w:r w:rsidRPr="00B95870">
          <w:rPr>
            <w:rFonts w:ascii="Verdana" w:hAnsi="Verdana"/>
            <w:b/>
            <w:i/>
            <w:lang w:val="es-MX"/>
          </w:rPr>
          <w:t>R.</w:t>
        </w:r>
      </w:smartTag>
      <w:r w:rsidRPr="00B95870">
        <w:rPr>
          <w:rFonts w:ascii="Verdana" w:hAnsi="Verdana"/>
          <w:b/>
          <w:i/>
          <w:lang w:val="es-MX"/>
        </w:rPr>
        <w:t xml:space="preserve"> cuprea</w:t>
      </w:r>
      <w:r>
        <w:rPr>
          <w:rFonts w:ascii="Verdana" w:hAnsi="Verdana"/>
          <w:lang w:val="es-MX"/>
        </w:rPr>
        <w:t xml:space="preserve"> pero con el sabor de la carne amargo (no acre). Esporada amarillo vivo muy saturado (IVe). Dermatocistidios gruesos, no septados y finamente incrustados. Fructifica en bosques de planifolios.</w:t>
      </w:r>
    </w:p>
    <w:p w:rsidR="00D204B9" w:rsidRDefault="00D204B9" w:rsidP="00D204B9">
      <w:pPr>
        <w:jc w:val="both"/>
        <w:rPr>
          <w:rFonts w:ascii="Verdana" w:hAnsi="Verdana"/>
        </w:rPr>
      </w:pPr>
      <w:r w:rsidRPr="00F752A1">
        <w:rPr>
          <w:rFonts w:ascii="Verdana" w:hAnsi="Verdana"/>
          <w:b/>
          <w:i/>
          <w:highlight w:val="yellow"/>
          <w:u w:val="single"/>
        </w:rPr>
        <w:t>R. picrea</w:t>
      </w:r>
      <w:r>
        <w:rPr>
          <w:rFonts w:ascii="Verdana" w:hAnsi="Verdana"/>
        </w:rPr>
        <w:t xml:space="preserve"> </w:t>
      </w:r>
      <w:r w:rsidRPr="00F468E6">
        <w:rPr>
          <w:rFonts w:ascii="Verdana" w:hAnsi="Verdana"/>
        </w:rPr>
        <w:t>Sarnari (1992)</w:t>
      </w:r>
      <w:r>
        <w:rPr>
          <w:rFonts w:ascii="Verdana" w:hAnsi="Verdana"/>
        </w:rPr>
        <w:t>……………………………………………………………………………</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(10)</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bCs/>
          <w:lang w:val="es-MX"/>
        </w:rPr>
        <w:t>Sección 2.7</w:t>
      </w:r>
      <w:r>
        <w:rPr>
          <w:rFonts w:ascii="Verdana" w:hAnsi="Verdana"/>
          <w:lang w:val="es-MX"/>
        </w:rPr>
        <w:t xml:space="preserve"> – </w:t>
      </w:r>
      <w:r>
        <w:rPr>
          <w:rFonts w:ascii="Verdana" w:hAnsi="Verdana"/>
          <w:b/>
          <w:bCs/>
          <w:i/>
          <w:iCs/>
          <w:color w:val="0000FF"/>
          <w:sz w:val="28"/>
          <w:u w:val="single"/>
          <w:lang w:val="es-MX"/>
        </w:rPr>
        <w:t>Coccineae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C40703" w:rsidRDefault="00D204B9" w:rsidP="00D204B9">
      <w:pPr>
        <w:pStyle w:val="Ttulo1"/>
        <w:numPr>
          <w:ilvl w:val="0"/>
          <w:numId w:val="4"/>
        </w:numPr>
        <w:jc w:val="both"/>
        <w:rPr>
          <w:bCs w:val="0"/>
          <w:u w:val="none"/>
        </w:rPr>
      </w:pPr>
      <w:r w:rsidRPr="00C40703">
        <w:rPr>
          <w:bCs w:val="0"/>
          <w:u w:val="none"/>
        </w:rPr>
        <w:t>Especies con tonos vivaces de color rojo vivo, rojo-anaranjado, naranja o amarillo, nunca verdes ni marrones y raramente violetas.</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Tendencia nula a amarillear o a ennegrecer, todo lo más a agrisar y raramente a enrojecer.</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La esporada es ocre o amarilla, raramente blanca.</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Los dermatocistidios están presentas sobretodo en la corteza del pie (stipitipellis)</w:t>
      </w:r>
    </w:p>
    <w:p w:rsidR="00D204B9" w:rsidRPr="00C40703" w:rsidRDefault="00D204B9" w:rsidP="00D204B9">
      <w:pPr>
        <w:numPr>
          <w:ilvl w:val="0"/>
          <w:numId w:val="4"/>
        </w:numPr>
        <w:jc w:val="both"/>
        <w:rPr>
          <w:rFonts w:ascii="Verdana" w:hAnsi="Verdana"/>
          <w:lang w:val="es-MX"/>
        </w:rPr>
      </w:pPr>
      <w:r w:rsidRPr="00C40703">
        <w:rPr>
          <w:rFonts w:ascii="Verdana" w:hAnsi="Verdana"/>
          <w:b/>
          <w:bCs/>
        </w:rPr>
        <w:t>La carne no tiene ningún olor característico, es dulce y no da ninguna reacción macroquímica en particular.</w:t>
      </w: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2.7.1</w:t>
      </w:r>
      <w:r>
        <w:rPr>
          <w:rFonts w:ascii="Verdana" w:hAnsi="Verdana"/>
          <w:lang w:val="es-MX"/>
        </w:rPr>
        <w:t xml:space="preserve"> – </w:t>
      </w:r>
      <w:r>
        <w:rPr>
          <w:rFonts w:ascii="Verdana" w:hAnsi="Verdana"/>
          <w:b/>
          <w:bCs/>
          <w:i/>
          <w:iCs/>
          <w:color w:val="FF0000"/>
          <w:sz w:val="28"/>
          <w:u w:val="single"/>
          <w:lang w:val="es-MX"/>
        </w:rPr>
        <w:t>Decolorantinae</w:t>
      </w:r>
      <w:r>
        <w:rPr>
          <w:rFonts w:ascii="Verdana" w:hAnsi="Verdana"/>
          <w:lang w:val="es-MX"/>
        </w:rPr>
        <w:t xml:space="preserve">  R. Maire</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1655C7"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1655C7">
        <w:rPr>
          <w:rFonts w:ascii="Verdana" w:hAnsi="Verdana"/>
          <w:b/>
          <w:lang w:val="es-MX"/>
        </w:rPr>
        <w:t>Especies cuya carne grisea y/o ennegrece al corte o en la madurez, a veces enrojece inicialmente.</w:t>
      </w:r>
    </w:p>
    <w:p w:rsidR="00D204B9" w:rsidRPr="001655C7"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1655C7">
        <w:rPr>
          <w:rFonts w:ascii="Verdana" w:hAnsi="Verdana"/>
          <w:b/>
          <w:lang w:val="es-MX"/>
        </w:rPr>
        <w:t>Esporada ocre oscuro o amarillo claro.</w:t>
      </w:r>
    </w:p>
    <w:p w:rsidR="00D204B9" w:rsidRPr="001655C7"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1655C7">
        <w:rPr>
          <w:rFonts w:ascii="Verdana" w:hAnsi="Verdana"/>
          <w:b/>
          <w:lang w:val="es-MX"/>
        </w:rPr>
        <w:lastRenderedPageBreak/>
        <w:t>Esporas espinosas o verrugosas.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truncado, de color anaranjado-cobrizo o pardo-anaranjado, con decoloraciones parciales y extensas, excepto rojo ladrillo en el margen, el cual se presenta pronto acanalado y con tendencia a ennegrecerse en la vejez. Cutícula de un brillo graso, mate al secar y separable hasta 2/3 del radio. Láminas de color crema-ocráceo con la arista ennegreciente. Pie blanco que grisea desde la base, al final negro. Carne blanca que a veces enrojece para cambiar luego a un color gris-negruzco, de sabor dulce que a veces se torna en desagradable y con olor a queso o a miel. Esporada crema oscuro (IIc) u ocre claro (IIIa). Reacción (Fe) de color gris-rojizo, positiva intensa con el guayaco (G) y roja-anaranjada intensa con el formol al 10%. Fructifica bajo coníferas de montaña (</w:t>
      </w:r>
      <w:r w:rsidRPr="005A3345">
        <w:rPr>
          <w:rFonts w:ascii="Verdana" w:hAnsi="Verdana"/>
          <w:b/>
          <w:i/>
          <w:lang w:val="es-MX"/>
        </w:rPr>
        <w:t>Pinus</w:t>
      </w:r>
      <w:r>
        <w:rPr>
          <w:rFonts w:ascii="Verdana" w:hAnsi="Verdana"/>
          <w:lang w:val="es-MX"/>
        </w:rPr>
        <w:t xml:space="preserve">, </w:t>
      </w:r>
      <w:r w:rsidRPr="005A3345">
        <w:rPr>
          <w:rFonts w:ascii="Verdana" w:hAnsi="Verdana"/>
          <w:b/>
          <w:i/>
          <w:lang w:val="es-MX"/>
        </w:rPr>
        <w:t>Picea</w:t>
      </w:r>
      <w:r>
        <w:rPr>
          <w:rFonts w:ascii="Verdana" w:hAnsi="Verdana"/>
          <w:lang w:val="es-MX"/>
        </w:rPr>
        <w:t xml:space="preserve">, </w:t>
      </w:r>
      <w:r w:rsidRPr="005A3345">
        <w:rPr>
          <w:rFonts w:ascii="Verdana" w:hAnsi="Verdana"/>
          <w:b/>
          <w:i/>
          <w:lang w:val="es-MX"/>
        </w:rPr>
        <w:t>Larix</w:t>
      </w:r>
      <w:r>
        <w:rPr>
          <w:rFonts w:ascii="Verdana" w:hAnsi="Verdana"/>
          <w:lang w:val="es-MX"/>
        </w:rPr>
        <w:t>) y marjales.</w:t>
      </w:r>
    </w:p>
    <w:p w:rsidR="00D204B9" w:rsidRPr="00670FE5" w:rsidRDefault="00D204B9" w:rsidP="00D204B9">
      <w:pPr>
        <w:jc w:val="both"/>
        <w:rPr>
          <w:rFonts w:ascii="Verdana" w:hAnsi="Verdana"/>
        </w:rPr>
      </w:pPr>
      <w:r w:rsidRPr="00670FE5">
        <w:rPr>
          <w:rFonts w:ascii="Verdana" w:hAnsi="Verdana"/>
          <w:b/>
          <w:i/>
          <w:highlight w:val="yellow"/>
          <w:u w:val="single"/>
        </w:rPr>
        <w:t>R. decolorans</w:t>
      </w:r>
      <w:r>
        <w:rPr>
          <w:rFonts w:ascii="Verdana" w:hAnsi="Verdana"/>
        </w:rPr>
        <w:t xml:space="preserve"> </w:t>
      </w:r>
      <w:r w:rsidRPr="00670FE5">
        <w:rPr>
          <w:rFonts w:ascii="Verdana" w:hAnsi="Verdana"/>
        </w:rPr>
        <w:t>(Fr.) 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extendido y deprimido, de color rosa-carmín, rojo-carmín o rojo-púrpura-violáceo, con el centro ocráceo o verdusco. Margen incurvado y ennegreciente. Cutícula brillante y satinada, separable en medio radio. Láminas rígidas, friables, de color crema +/- ocráceo-amarillento que ennegrecen desde la arista y el margen. Pie de color blanco, grisáceo al tacto, al rasparlo y por lesión enrojece y ennegrece, al final hueco. Carne dura, al corte enrojece más intensamente cerca de las láminas y la corteza del pie,  luego grisea y finalmente ennegrece; de sabor dulce +/- aceitoso como de avellanas y con olor débil a marisco. Esporada de color amarillo oscuro (IVc-IVd). Reacción (Fe) en el pie de color anaranjado y en la carne gris-verdoso; positiva débil con el guayaco (G) y con el formol al 10 % toma un color anaranjado. Fructifica en bosques de encinas, robles, </w:t>
      </w:r>
      <w:r w:rsidRPr="005A3345">
        <w:rPr>
          <w:rFonts w:ascii="Verdana" w:hAnsi="Verdana"/>
          <w:b/>
          <w:i/>
          <w:lang w:val="es-MX"/>
        </w:rPr>
        <w:t>Pinus</w:t>
      </w:r>
      <w:r>
        <w:rPr>
          <w:rFonts w:ascii="Verdana" w:hAnsi="Verdana"/>
          <w:lang w:val="es-MX"/>
        </w:rPr>
        <w:t xml:space="preserve"> </w:t>
      </w:r>
      <w:r w:rsidRPr="005A3345">
        <w:rPr>
          <w:rFonts w:ascii="Verdana" w:hAnsi="Verdana"/>
          <w:b/>
          <w:i/>
          <w:lang w:val="es-MX"/>
        </w:rPr>
        <w:t>silvestris</w:t>
      </w:r>
      <w:r>
        <w:rPr>
          <w:rFonts w:ascii="Verdana" w:hAnsi="Verdana"/>
          <w:lang w:val="es-MX"/>
        </w:rPr>
        <w:t>, en senderos y linderos de bosque.</w:t>
      </w:r>
    </w:p>
    <w:p w:rsidR="00D204B9" w:rsidRPr="003707F0" w:rsidRDefault="00D204B9" w:rsidP="00D204B9">
      <w:pPr>
        <w:jc w:val="both"/>
        <w:rPr>
          <w:rFonts w:ascii="Verdana" w:hAnsi="Verdana"/>
        </w:rPr>
      </w:pPr>
      <w:r w:rsidRPr="003707F0">
        <w:rPr>
          <w:rFonts w:ascii="Verdana" w:hAnsi="Verdana"/>
          <w:b/>
          <w:i/>
          <w:highlight w:val="yellow"/>
          <w:u w:val="single"/>
        </w:rPr>
        <w:t>R. seperina</w:t>
      </w:r>
      <w:r w:rsidRPr="003707F0">
        <w:rPr>
          <w:rFonts w:ascii="Verdana" w:hAnsi="Verdana"/>
        </w:rPr>
        <w:t xml:space="preserve"> Dupain (1913)………………………………………………………………………</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rojo con el centro negruzco.</w:t>
      </w:r>
    </w:p>
    <w:p w:rsidR="00D204B9" w:rsidRPr="001A29F4" w:rsidRDefault="00D204B9" w:rsidP="00D204B9">
      <w:pPr>
        <w:jc w:val="both"/>
        <w:rPr>
          <w:rFonts w:ascii="Verdana" w:hAnsi="Verdana"/>
        </w:rPr>
      </w:pPr>
      <w:r w:rsidRPr="001A29F4">
        <w:rPr>
          <w:rFonts w:ascii="Verdana" w:hAnsi="Verdana"/>
          <w:b/>
          <w:i/>
          <w:highlight w:val="yellow"/>
          <w:u w:val="single"/>
        </w:rPr>
        <w:t xml:space="preserve">R. seperina var. </w:t>
      </w:r>
      <w:proofErr w:type="gramStart"/>
      <w:r w:rsidRPr="001A29F4">
        <w:rPr>
          <w:rFonts w:ascii="Verdana" w:hAnsi="Verdana"/>
          <w:b/>
          <w:i/>
          <w:highlight w:val="yellow"/>
          <w:u w:val="single"/>
        </w:rPr>
        <w:t>gaminii</w:t>
      </w:r>
      <w:proofErr w:type="gramEnd"/>
      <w:r w:rsidRPr="001A29F4">
        <w:rPr>
          <w:rFonts w:ascii="Verdana" w:hAnsi="Verdana"/>
        </w:rPr>
        <w:t xml:space="preserve"> Dupain……………………………………………………………</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amarillo-oliváceo con algún tono rojizo. Fructifica en bosques de planifolios.</w:t>
      </w:r>
    </w:p>
    <w:p w:rsidR="00D204B9" w:rsidRPr="005A3345" w:rsidRDefault="00D204B9" w:rsidP="00D204B9">
      <w:pPr>
        <w:jc w:val="both"/>
        <w:rPr>
          <w:rFonts w:ascii="Verdana" w:hAnsi="Verdana"/>
        </w:rPr>
      </w:pPr>
      <w:r w:rsidRPr="005A3345">
        <w:rPr>
          <w:rFonts w:ascii="Verdana" w:hAnsi="Verdana"/>
          <w:b/>
          <w:i/>
          <w:highlight w:val="yellow"/>
          <w:u w:val="single"/>
        </w:rPr>
        <w:t xml:space="preserve">R. seperina var. </w:t>
      </w:r>
      <w:proofErr w:type="gramStart"/>
      <w:r w:rsidRPr="005A3345">
        <w:rPr>
          <w:rFonts w:ascii="Verdana" w:hAnsi="Verdana"/>
          <w:b/>
          <w:i/>
          <w:highlight w:val="yellow"/>
          <w:u w:val="single"/>
        </w:rPr>
        <w:t>luteovirens</w:t>
      </w:r>
      <w:proofErr w:type="gramEnd"/>
      <w:r w:rsidRPr="005A3345">
        <w:rPr>
          <w:rFonts w:ascii="Verdana" w:hAnsi="Verdana"/>
        </w:rPr>
        <w:t xml:space="preserve"> Bertault &amp; Malençon (1978)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rojo vivo o +/- decolorado. Cutícula brillante y margen ennegreciente. Pie blanco con tendencia a grisear y luego a ennegrecer. Carne de sabor dulce o un poco amargo, con olor a marisco o a queso, de color blanco y pasando por el gris antes de ennegrecer. Esporada de color crema. Fructifica bajo </w:t>
      </w:r>
      <w:r w:rsidRPr="001A29F4">
        <w:rPr>
          <w:rFonts w:ascii="Verdana" w:hAnsi="Verdana"/>
          <w:b/>
          <w:i/>
          <w:lang w:val="es-MX"/>
        </w:rPr>
        <w:t>Picea</w:t>
      </w:r>
      <w:r>
        <w:rPr>
          <w:rFonts w:ascii="Verdana" w:hAnsi="Verdana"/>
          <w:lang w:val="es-MX"/>
        </w:rPr>
        <w:t>.</w:t>
      </w:r>
    </w:p>
    <w:p w:rsidR="00D204B9" w:rsidRPr="007E1181" w:rsidRDefault="00D204B9" w:rsidP="00D204B9">
      <w:pPr>
        <w:jc w:val="both"/>
        <w:rPr>
          <w:rFonts w:ascii="Verdana" w:hAnsi="Verdana"/>
          <w:lang w:val="fr-FR"/>
        </w:rPr>
      </w:pPr>
      <w:r w:rsidRPr="004A077C">
        <w:rPr>
          <w:rFonts w:ascii="Verdana" w:hAnsi="Verdana"/>
          <w:b/>
          <w:i/>
          <w:highlight w:val="yellow"/>
          <w:u w:val="single"/>
          <w:lang w:val="fr-FR"/>
        </w:rPr>
        <w:t>R. steinbachii</w:t>
      </w:r>
      <w:r>
        <w:rPr>
          <w:rFonts w:ascii="Verdana" w:hAnsi="Verdana"/>
          <w:lang w:val="fr-FR"/>
        </w:rPr>
        <w:t xml:space="preserve"> </w:t>
      </w:r>
      <w:r w:rsidRPr="003707F0">
        <w:rPr>
          <w:rFonts w:ascii="Verdana" w:hAnsi="Verdana"/>
        </w:rPr>
        <w:t>Cernoh</w:t>
      </w:r>
      <w:proofErr w:type="gramStart"/>
      <w:r w:rsidRPr="003707F0">
        <w:rPr>
          <w:rFonts w:ascii="Verdana" w:hAnsi="Verdana"/>
        </w:rPr>
        <w:t>.{</w:t>
      </w:r>
      <w:proofErr w:type="gramEnd"/>
      <w:r w:rsidRPr="003707F0">
        <w:rPr>
          <w:rFonts w:ascii="Verdana" w:hAnsi="Verdana"/>
        </w:rPr>
        <w:t xml:space="preserve">?} </w:t>
      </w:r>
      <w:r w:rsidRPr="004A077C">
        <w:rPr>
          <w:rFonts w:ascii="Verdana" w:hAnsi="Verdana"/>
          <w:lang w:val="en-GB"/>
        </w:rPr>
        <w:t>&amp; Singer (1934)</w:t>
      </w:r>
      <w:r>
        <w:rPr>
          <w:rFonts w:ascii="Verdana" w:hAnsi="Verdana"/>
          <w:lang w:val="en-GB"/>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77459" w:rsidRDefault="00D204B9" w:rsidP="00D204B9">
      <w:pPr>
        <w:pStyle w:val="Piedepgina"/>
        <w:tabs>
          <w:tab w:val="clear" w:pos="4252"/>
          <w:tab w:val="clear" w:pos="8504"/>
          <w:tab w:val="left" w:pos="1080"/>
          <w:tab w:val="left" w:pos="1905"/>
        </w:tabs>
        <w:jc w:val="both"/>
        <w:rPr>
          <w:rFonts w:ascii="Verdana" w:hAnsi="Verdana"/>
        </w:rPr>
      </w:pPr>
      <w:r w:rsidRPr="00F77459">
        <w:rPr>
          <w:rFonts w:ascii="Verdana" w:hAnsi="Verdana"/>
        </w:rPr>
        <w:t xml:space="preserve">     </w:t>
      </w:r>
      <w:r>
        <w:rPr>
          <w:rFonts w:ascii="Verdana" w:hAnsi="Verdana"/>
          <w:b/>
          <w:bCs/>
          <w:lang w:val="es-MX"/>
        </w:rPr>
        <w:t>Subsección</w:t>
      </w:r>
      <w:r w:rsidRPr="00F77459">
        <w:rPr>
          <w:rFonts w:ascii="Verdana" w:hAnsi="Verdana"/>
        </w:rPr>
        <w:t xml:space="preserve"> </w:t>
      </w:r>
      <w:r w:rsidRPr="00F77459">
        <w:rPr>
          <w:rFonts w:ascii="Verdana" w:hAnsi="Verdana"/>
          <w:b/>
          <w:bCs/>
        </w:rPr>
        <w:t>2.7.2</w:t>
      </w:r>
      <w:r w:rsidRPr="00F77459">
        <w:rPr>
          <w:rFonts w:ascii="Verdana" w:hAnsi="Verdana"/>
        </w:rPr>
        <w:t xml:space="preserve"> – </w:t>
      </w:r>
      <w:r w:rsidRPr="00F77459">
        <w:rPr>
          <w:rFonts w:ascii="Verdana" w:hAnsi="Verdana"/>
          <w:b/>
          <w:bCs/>
          <w:i/>
          <w:iCs/>
          <w:color w:val="FF0000"/>
          <w:sz w:val="28"/>
          <w:u w:val="single"/>
        </w:rPr>
        <w:t>Paludosinae</w:t>
      </w:r>
      <w:r w:rsidRPr="00F77459">
        <w:rPr>
          <w:rFonts w:ascii="Verdana" w:hAnsi="Verdana"/>
        </w:rPr>
        <w:t xml:space="preserve">  J. Schaeffer</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F103F1">
        <w:rPr>
          <w:rFonts w:ascii="Verdana" w:hAnsi="Verdana"/>
          <w:b/>
        </w:rPr>
        <w:t>Especies cuya carne grisea poco al corte, y nunca enrojece.</w:t>
      </w: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rPr>
      </w:pPr>
      <w:r w:rsidRPr="00F103F1">
        <w:rPr>
          <w:rFonts w:ascii="Verdana" w:hAnsi="Verdana"/>
          <w:b/>
        </w:rPr>
        <w:t>Esporada blanca u ocre.</w:t>
      </w:r>
    </w:p>
    <w:p w:rsidR="00D204B9" w:rsidRDefault="00D204B9" w:rsidP="00D204B9">
      <w:pPr>
        <w:pStyle w:val="Piedepgina"/>
        <w:tabs>
          <w:tab w:val="clear" w:pos="4252"/>
          <w:tab w:val="clear" w:pos="8504"/>
          <w:tab w:val="left" w:pos="1080"/>
          <w:tab w:val="left" w:pos="1905"/>
        </w:tabs>
        <w:ind w:left="360"/>
        <w:jc w:val="both"/>
        <w:rPr>
          <w:rFonts w:ascii="Verdana" w:hAnsi="Verdana"/>
        </w:rPr>
      </w:pPr>
    </w:p>
    <w:p w:rsidR="00D204B9" w:rsidRDefault="00D204B9" w:rsidP="00D204B9">
      <w:pPr>
        <w:pStyle w:val="Piedepgina"/>
        <w:tabs>
          <w:tab w:val="clear" w:pos="4252"/>
          <w:tab w:val="clear" w:pos="8504"/>
          <w:tab w:val="left" w:pos="1080"/>
          <w:tab w:val="left" w:pos="1905"/>
        </w:tabs>
        <w:ind w:left="360" w:hanging="360"/>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rPr>
        <w:t>Sombrero (6-</w:t>
      </w:r>
      <w:smartTag w:uri="urn:schemas-microsoft-com:office:smarttags" w:element="metricconverter">
        <w:smartTagPr>
          <w:attr w:name="ProductID" w:val="16 cm"/>
        </w:smartTagPr>
        <w:r>
          <w:rPr>
            <w:rFonts w:ascii="Verdana" w:hAnsi="Verdana"/>
          </w:rPr>
          <w:t>16 cm</w:t>
        </w:r>
      </w:smartTag>
      <w:r>
        <w:rPr>
          <w:rFonts w:ascii="Verdana" w:hAnsi="Verdana"/>
        </w:rPr>
        <w:t xml:space="preserve">) convexo, a veces mamelonado, de color rojo vivo, rojo sangre, no violáceo, a veces anaranjado o cobrizo, con decoloraciones a crema u ocre +/- oliváceo. Cutícula brillante como si estuviera lubrificada y separable hasta medio radio. Láminas espaciadas, anchas, de color crema, luego ocre, con la arista a menudo de color rojo próxima al margen. Pie de color blanco o con tonalidades rosas y con griseamiento ascendente a partir de la base. Carne de sabor dulce +/- ácido. Esporada de color ocre claro (IIIa-IIIb). </w:t>
      </w:r>
      <w:r>
        <w:rPr>
          <w:rFonts w:ascii="Verdana" w:hAnsi="Verdana"/>
          <w:lang w:val="es-MX"/>
        </w:rPr>
        <w:t>Reacción (Fe) negativa, con el guayaco (G) positiva débil y lenta. Fructifica en lugares húmedos bajo coníferas de montaña, turberas, marjales, abetos.</w:t>
      </w:r>
    </w:p>
    <w:p w:rsidR="00D204B9" w:rsidRPr="00FE28C8" w:rsidRDefault="00D204B9" w:rsidP="00D204B9">
      <w:pPr>
        <w:jc w:val="both"/>
        <w:rPr>
          <w:rFonts w:ascii="Verdana" w:hAnsi="Verdana"/>
        </w:rPr>
      </w:pPr>
      <w:r w:rsidRPr="008B21AB">
        <w:rPr>
          <w:rFonts w:ascii="Verdana" w:hAnsi="Verdana"/>
          <w:b/>
          <w:i/>
          <w:highlight w:val="yellow"/>
          <w:u w:val="single"/>
        </w:rPr>
        <w:t>R. paludosa</w:t>
      </w:r>
      <w:r>
        <w:rPr>
          <w:rFonts w:ascii="Verdana" w:hAnsi="Verdana"/>
        </w:rPr>
        <w:t xml:space="preserve"> </w:t>
      </w:r>
      <w:r w:rsidRPr="00FE28C8">
        <w:rPr>
          <w:rFonts w:ascii="Verdana" w:hAnsi="Verdana"/>
        </w:rPr>
        <w:t>Britzelm. (1891)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a veces mamelonado y con depresión circular, de color rojo vivo, rojo ladrillo o rojo-anaranjado, con el centro decolorado de  amarillo, anaranjado, ocráceo u oliváceo, o abigarrado de rojo y crema. Margen acanalado-tuberculado. Cutícula brillante y separable hasta 2/3 del  radio. Láminas delgadas de color ocre, con la arista blanquecina, a veces roja cerca del margen. Pie blanco, a veces con tonalidades rosas. Carne de sabor dulce, blanca, luego crema +/- ocrácea. Esporada de color ocre claro (IIIa-IIIb). Reacción (Fe) de color rosa </w:t>
      </w:r>
      <w:proofErr w:type="gramStart"/>
      <w:r>
        <w:rPr>
          <w:rFonts w:ascii="Verdana" w:hAnsi="Verdana"/>
          <w:lang w:val="es-MX"/>
        </w:rPr>
        <w:t>pálido</w:t>
      </w:r>
      <w:proofErr w:type="gramEnd"/>
      <w:r>
        <w:rPr>
          <w:rFonts w:ascii="Verdana" w:hAnsi="Verdana"/>
          <w:lang w:val="es-MX"/>
        </w:rPr>
        <w:t xml:space="preserve"> y positiva con el guayaco (G). Fructifica bajo coníferas o planifolios, a veces entre esfagnos y coníferas del llano.</w:t>
      </w:r>
    </w:p>
    <w:p w:rsidR="00D204B9" w:rsidRPr="00D11DF2" w:rsidRDefault="00D204B9" w:rsidP="00D204B9">
      <w:pPr>
        <w:jc w:val="both"/>
        <w:rPr>
          <w:rFonts w:ascii="Verdana" w:hAnsi="Verdana"/>
        </w:rPr>
      </w:pPr>
      <w:r w:rsidRPr="00A12998">
        <w:rPr>
          <w:rFonts w:ascii="Verdana" w:hAnsi="Verdana"/>
          <w:b/>
          <w:i/>
          <w:highlight w:val="yellow"/>
          <w:u w:val="single"/>
        </w:rPr>
        <w:t>R. velenovskyi</w:t>
      </w:r>
      <w:r>
        <w:rPr>
          <w:rFonts w:ascii="Verdana" w:hAnsi="Verdana"/>
        </w:rPr>
        <w:t xml:space="preserve"> </w:t>
      </w:r>
      <w:r w:rsidRPr="00D11DF2">
        <w:rPr>
          <w:rFonts w:ascii="Verdana" w:hAnsi="Verdana"/>
        </w:rPr>
        <w:t>Melzer &amp; Zvára (1927)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raramente mamelonado, de color rojo-carmín, rojo-ladrillo o pardo-violáceo. Cutícula satinada y separable hasta 1/3 </w:t>
      </w:r>
      <w:r>
        <w:rPr>
          <w:rFonts w:ascii="Verdana" w:hAnsi="Verdana"/>
          <w:lang w:val="es-MX"/>
        </w:rPr>
        <w:lastRenderedPageBreak/>
        <w:t xml:space="preserve">del radio. Láminas anchas de sabor dulce, color ocre y con la arista amarilla o rojiza. Pie robusto +/- amarilleante. Carne rojiza bajo la cutícula y de sabor dulce. Esporada ocre.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planifolios, a veces bajo coníferas.</w:t>
      </w:r>
    </w:p>
    <w:p w:rsidR="00D204B9" w:rsidRDefault="00D204B9" w:rsidP="00D204B9">
      <w:pPr>
        <w:jc w:val="both"/>
        <w:rPr>
          <w:rFonts w:ascii="Verdana" w:hAnsi="Verdana"/>
        </w:rPr>
      </w:pPr>
      <w:r w:rsidRPr="00A12998">
        <w:rPr>
          <w:rFonts w:ascii="Verdana" w:hAnsi="Verdana"/>
          <w:b/>
          <w:i/>
          <w:highlight w:val="yellow"/>
          <w:u w:val="single"/>
        </w:rPr>
        <w:t xml:space="preserve">R. velenovskyi var. </w:t>
      </w:r>
      <w:proofErr w:type="gramStart"/>
      <w:r w:rsidRPr="00A12998">
        <w:rPr>
          <w:rFonts w:ascii="Verdana" w:hAnsi="Verdana"/>
          <w:b/>
          <w:i/>
          <w:highlight w:val="yellow"/>
          <w:u w:val="single"/>
        </w:rPr>
        <w:t>cruentata</w:t>
      </w:r>
      <w:proofErr w:type="gramEnd"/>
      <w:r>
        <w:rPr>
          <w:rFonts w:ascii="Verdana" w:hAnsi="Verdana"/>
        </w:rPr>
        <w:t xml:space="preserve"> </w:t>
      </w:r>
      <w:r w:rsidRPr="00D11DF2">
        <w:rPr>
          <w:rFonts w:ascii="Verdana" w:hAnsi="Verdana"/>
        </w:rPr>
        <w:t>(Quél.) J. Blum ex Bon (1983)</w:t>
      </w:r>
      <w:r>
        <w:rPr>
          <w:rFonts w:ascii="Verdana" w:hAnsi="Verdana"/>
        </w:rPr>
        <w:t>…………..</w:t>
      </w:r>
    </w:p>
    <w:p w:rsidR="00D204B9" w:rsidRPr="005A3345"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Muy parecida a </w:t>
      </w:r>
      <w:smartTag w:uri="urn:schemas-microsoft-com:office:smarttags" w:element="PersonName">
        <w:smartTagPr>
          <w:attr w:name="ProductID" w:val="la R."/>
        </w:smartTagPr>
        <w:r>
          <w:rPr>
            <w:rFonts w:ascii="Verdana" w:hAnsi="Verdana"/>
            <w:lang w:val="es-MX"/>
          </w:rPr>
          <w:t xml:space="preserve">la </w:t>
        </w:r>
        <w:r w:rsidRPr="00BB0970">
          <w:rPr>
            <w:rFonts w:ascii="Verdana" w:hAnsi="Verdana"/>
            <w:b/>
            <w:i/>
            <w:lang w:val="es-MX"/>
          </w:rPr>
          <w:t>R.</w:t>
        </w:r>
      </w:smartTag>
      <w:r w:rsidRPr="00BB0970">
        <w:rPr>
          <w:rFonts w:ascii="Verdana" w:hAnsi="Verdana"/>
          <w:b/>
          <w:i/>
          <w:lang w:val="es-MX"/>
        </w:rPr>
        <w:t xml:space="preserve"> velenovskyi var. </w:t>
      </w:r>
      <w:proofErr w:type="gramStart"/>
      <w:r w:rsidRPr="00BB0970">
        <w:rPr>
          <w:rFonts w:ascii="Verdana" w:hAnsi="Verdana"/>
          <w:b/>
          <w:i/>
          <w:lang w:val="es-MX"/>
        </w:rPr>
        <w:t>cruentata</w:t>
      </w:r>
      <w:proofErr w:type="gramEnd"/>
      <w:r>
        <w:rPr>
          <w:rFonts w:ascii="Verdana" w:hAnsi="Verdana"/>
          <w:lang w:val="es-MX"/>
        </w:rPr>
        <w:t xml:space="preserve"> pero con el sombrero +/- giboso, esporas de menor tamaño y propia de lugares húmedos, a veces entre esfagnos.</w:t>
      </w:r>
    </w:p>
    <w:p w:rsidR="00D204B9" w:rsidRPr="00D11DF2"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es-MX"/>
        </w:rPr>
        <w:t>R. velenovskyi f. sphagnicola</w:t>
      </w:r>
      <w:r>
        <w:rPr>
          <w:rFonts w:ascii="Verdana" w:hAnsi="Verdana"/>
          <w:lang w:val="es-MX"/>
        </w:rPr>
        <w:t xml:space="preserve"> </w:t>
      </w:r>
      <w:r w:rsidRPr="00D11DF2">
        <w:rPr>
          <w:rFonts w:ascii="Verdana" w:hAnsi="Verdana"/>
        </w:rPr>
        <w:t>Romagn.</w:t>
      </w:r>
      <w:r>
        <w:rPr>
          <w:rFonts w:ascii="Verdana" w:hAnsi="Verdana"/>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(6.5-</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de color blanquecino, ocráceo pálido o gamuza, con el centro grueso y el margen delgado y obtuso. Cutícula +/- viscosa, luego mate, separable 1/3 del radio como máximo. Láminas densas, algo  sinuadas y obtusas, blanquecinas, luego de color ocre-amarillento claro. Pie al final hueco, de color blanco, raramente esfumado de rosa. Carne de sabor dulce. Esporada ocre medio (IIIb-IIIc). Reacción (Fe) nula. Fructifica bajo encinares y alcornocales.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D935CF">
        <w:rPr>
          <w:rFonts w:ascii="Verdana" w:hAnsi="Verdana"/>
          <w:b/>
          <w:i/>
          <w:highlight w:val="yellow"/>
          <w:u w:val="single"/>
        </w:rPr>
        <w:t>R. werneri</w:t>
      </w:r>
      <w:r w:rsidRPr="00D935CF">
        <w:rPr>
          <w:rFonts w:ascii="Verdana" w:hAnsi="Verdana"/>
        </w:rPr>
        <w:t xml:space="preserve"> Maire (1937)…………………………………………………………………………….</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(8-</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 mamelonado o umbonado, de color rosa-rojizo carmín o rojo-ladrillo con el centro decolorado a blanco-crema o crema muy pálido. Cutícula brillante y separable hasta medio radio. Láminas densas, no anchas, de color blanco. Pie blanco. Carne frágil de sabor dulce. Esporada blanca. Reacción (Fe) de color anaranjado sucio, con la sulfovanilina (SV) anaranjado pálido y positiva con el guayaco (G). Fructifica bajo planifolios, a veces asociados con pinos.</w:t>
      </w:r>
    </w:p>
    <w:p w:rsidR="00D204B9" w:rsidRPr="00F752A1" w:rsidRDefault="00D204B9" w:rsidP="00D204B9">
      <w:pPr>
        <w:jc w:val="both"/>
        <w:rPr>
          <w:rFonts w:ascii="Verdana" w:hAnsi="Verdana"/>
        </w:rPr>
      </w:pPr>
      <w:r w:rsidRPr="00F752A1">
        <w:rPr>
          <w:rFonts w:ascii="Verdana" w:hAnsi="Verdana"/>
          <w:b/>
          <w:i/>
          <w:highlight w:val="yellow"/>
          <w:u w:val="single"/>
        </w:rPr>
        <w:t>R. pseudorosea</w:t>
      </w:r>
      <w:r>
        <w:rPr>
          <w:rFonts w:ascii="Verdana" w:hAnsi="Verdana"/>
        </w:rPr>
        <w:t xml:space="preserve"> </w:t>
      </w:r>
      <w:r w:rsidRPr="00F752A1">
        <w:rPr>
          <w:rFonts w:ascii="Verdana" w:hAnsi="Verdana"/>
        </w:rPr>
        <w:t>J. Blum (1954)</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ind w:left="360"/>
        <w:jc w:val="both"/>
        <w:rPr>
          <w:rFonts w:ascii="Verdana" w:hAnsi="Verdana"/>
        </w:rPr>
      </w:pPr>
      <w:r>
        <w:rPr>
          <w:rFonts w:ascii="Verdana" w:hAnsi="Verdana"/>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77459">
        <w:rPr>
          <w:rFonts w:ascii="Verdana" w:hAnsi="Verdana"/>
        </w:rPr>
        <w:t xml:space="preserve">     </w:t>
      </w:r>
      <w:r>
        <w:rPr>
          <w:rFonts w:ascii="Verdana" w:hAnsi="Verdana"/>
          <w:b/>
          <w:bCs/>
          <w:lang w:val="es-MX"/>
        </w:rPr>
        <w:t>Subsección 2.7.3</w:t>
      </w:r>
      <w:r>
        <w:rPr>
          <w:rFonts w:ascii="Verdana" w:hAnsi="Verdana"/>
          <w:lang w:val="es-MX"/>
        </w:rPr>
        <w:t xml:space="preserve"> – </w:t>
      </w:r>
      <w:r>
        <w:rPr>
          <w:rFonts w:ascii="Verdana" w:hAnsi="Verdana"/>
          <w:b/>
          <w:bCs/>
          <w:i/>
          <w:iCs/>
          <w:color w:val="FF0000"/>
          <w:sz w:val="28"/>
          <w:u w:val="single"/>
          <w:lang w:val="es-MX"/>
        </w:rPr>
        <w:t>Laetinae</w:t>
      </w:r>
      <w:r>
        <w:rPr>
          <w:rFonts w:ascii="Verdana" w:hAnsi="Verdana"/>
          <w:lang w:val="es-MX"/>
        </w:rPr>
        <w:t xml:space="preserve">  Romagnesi</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103F1">
        <w:rPr>
          <w:rFonts w:ascii="Verdana" w:hAnsi="Verdana"/>
          <w:b/>
          <w:lang w:val="es-MX"/>
        </w:rPr>
        <w:t>Especies de carne inmutable.</w:t>
      </w:r>
    </w:p>
    <w:p w:rsidR="00D204B9" w:rsidRPr="00F103F1"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F103F1">
        <w:rPr>
          <w:rFonts w:ascii="Verdana" w:hAnsi="Verdana"/>
          <w:b/>
          <w:lang w:val="es-MX"/>
        </w:rPr>
        <w:t xml:space="preserve">Esporada </w:t>
      </w:r>
      <w:r>
        <w:rPr>
          <w:rFonts w:ascii="Verdana" w:hAnsi="Verdana"/>
          <w:b/>
          <w:lang w:val="es-MX"/>
        </w:rPr>
        <w:t xml:space="preserve">de color </w:t>
      </w:r>
      <w:r w:rsidRPr="00F103F1">
        <w:rPr>
          <w:rFonts w:ascii="Verdana" w:hAnsi="Verdana"/>
          <w:b/>
          <w:lang w:val="es-MX"/>
        </w:rPr>
        <w:t>ocre oscuro o amarilla.</w:t>
      </w:r>
    </w:p>
    <w:p w:rsidR="00D204B9" w:rsidRPr="00F103F1" w:rsidRDefault="00D204B9" w:rsidP="00D204B9">
      <w:pPr>
        <w:pStyle w:val="Piedepgina"/>
        <w:tabs>
          <w:tab w:val="clear" w:pos="4252"/>
          <w:tab w:val="clear" w:pos="8504"/>
          <w:tab w:val="left" w:pos="1080"/>
          <w:tab w:val="left" w:pos="1905"/>
        </w:tabs>
        <w:jc w:val="both"/>
        <w:rPr>
          <w:rFonts w:ascii="Verdana" w:hAnsi="Verdana"/>
          <w:b/>
          <w:lang w:val="es-MX"/>
        </w:rPr>
      </w:pPr>
    </w:p>
    <w:p w:rsidR="00D204B9" w:rsidRPr="00E61AD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E61AD2">
        <w:rPr>
          <w:rFonts w:ascii="Verdana" w:hAnsi="Verdana"/>
          <w:b/>
          <w:u w:val="single"/>
          <w:lang w:val="es-MX"/>
        </w:rPr>
        <w:t xml:space="preserve">Sombreros de color dominante rojo o anaranjado. </w:t>
      </w:r>
    </w:p>
    <w:p w:rsidR="00D204B9" w:rsidRPr="00E61AD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E61AD2">
        <w:rPr>
          <w:rFonts w:ascii="Verdana" w:hAnsi="Verdana"/>
          <w:b/>
          <w:u w:val="single"/>
          <w:lang w:val="es-MX"/>
        </w:rPr>
        <w:t>Carne de consistencia normal o particularmente frágil.</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rojo-anaranjado, rojo-bermellón, rojo-cobrizo,  con decoloraciones amarillas parciales o totales. Cutícula brillante, luego mate al secar, separable apenas hasta medio radio. Láminas densas, adnatas, intervenadas, desde pálidas hasta crema-citrino u ocráceas, con la arista teñida de amarillo limón cerca del margen. Pie firme, carnoso, cavernoso en la madurez, blanco, teñido típicamente de amarillo. Carne frágil, blanca, amarilla bajo la cutícula, de sabor dulce como a nueces. Esporada de color ocre oscuro (IIIb-IIIc) o amarillo claro (IVb). Reacción (Fe) rápida de color rosa-ocráceo, parda-purpúrea con el fenol (F) y positiva con el guayaco (G). Esta especie que está protegida en </w:t>
      </w:r>
      <w:smartTag w:uri="urn:schemas-microsoft-com:office:smarttags" w:element="PersonName">
        <w:smartTagPr>
          <w:attr w:name="ProductID" w:val="la Lista Roja"/>
        </w:smartTagPr>
        <w:r>
          <w:rPr>
            <w:rFonts w:ascii="Verdana" w:hAnsi="Verdana"/>
            <w:lang w:val="es-MX"/>
          </w:rPr>
          <w:t>la Lista Roja</w:t>
        </w:r>
      </w:smartTag>
      <w:r>
        <w:rPr>
          <w:rFonts w:ascii="Verdana" w:hAnsi="Verdana"/>
          <w:lang w:val="es-MX"/>
        </w:rPr>
        <w:t xml:space="preserve"> Europea con categoría “C” y que tiene un aspecto muy parecido a </w:t>
      </w:r>
      <w:smartTag w:uri="urn:schemas-microsoft-com:office:smarttags" w:element="PersonName">
        <w:smartTagPr>
          <w:attr w:name="ProductID" w:val="la Amanita"/>
        </w:smartTagPr>
        <w:r>
          <w:rPr>
            <w:rFonts w:ascii="Verdana" w:hAnsi="Verdana"/>
            <w:lang w:val="es-MX"/>
          </w:rPr>
          <w:t xml:space="preserve">la </w:t>
        </w:r>
        <w:r w:rsidRPr="009D1B3F">
          <w:rPr>
            <w:rFonts w:ascii="Verdana" w:hAnsi="Verdana"/>
            <w:b/>
            <w:i/>
            <w:lang w:val="es-MX"/>
          </w:rPr>
          <w:t>Amanita</w:t>
        </w:r>
      </w:smartTag>
      <w:r w:rsidRPr="009D1B3F">
        <w:rPr>
          <w:rFonts w:ascii="Verdana" w:hAnsi="Verdana"/>
          <w:b/>
          <w:i/>
          <w:lang w:val="es-MX"/>
        </w:rPr>
        <w:t xml:space="preserve"> caesarea</w:t>
      </w:r>
      <w:r>
        <w:rPr>
          <w:rFonts w:ascii="Verdana" w:hAnsi="Verdana"/>
          <w:lang w:val="es-MX"/>
        </w:rPr>
        <w:t xml:space="preserve"> fructifica generalmente en lugares húmedos y umbríos bajo planifolios.</w:t>
      </w:r>
    </w:p>
    <w:p w:rsidR="00D204B9" w:rsidRPr="006256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Sinónimo: </w:t>
      </w:r>
      <w:hyperlink r:id="rId36" w:history="1">
        <w:r w:rsidRPr="006256B9">
          <w:rPr>
            <w:rStyle w:val="Hipervnculo"/>
            <w:rFonts w:ascii="Verdana" w:hAnsi="Verdana"/>
            <w:b/>
            <w:i/>
          </w:rPr>
          <w:t>Russula aurata</w:t>
        </w:r>
      </w:hyperlink>
      <w:r w:rsidRPr="006256B9">
        <w:rPr>
          <w:rFonts w:ascii="Verdana" w:hAnsi="Verdana"/>
        </w:rPr>
        <w:t xml:space="preserve"> (With.) Fr. (1838)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aurea</w:t>
      </w:r>
      <w:r w:rsidRPr="00543138">
        <w:rPr>
          <w:rFonts w:ascii="Verdana" w:hAnsi="Verdana"/>
        </w:rPr>
        <w:t xml:space="preserve"> Pers. </w:t>
      </w:r>
      <w:r w:rsidRPr="00EF001C">
        <w:rPr>
          <w:rFonts w:ascii="Verdana" w:hAnsi="Verdana"/>
        </w:rPr>
        <w:t>(1796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blanco.</w:t>
      </w:r>
    </w:p>
    <w:p w:rsidR="00D204B9" w:rsidRPr="00EF001C" w:rsidRDefault="00D204B9" w:rsidP="00D204B9">
      <w:pPr>
        <w:jc w:val="both"/>
        <w:rPr>
          <w:rFonts w:ascii="Verdana" w:hAnsi="Verdana"/>
        </w:rPr>
      </w:pPr>
      <w:r w:rsidRPr="00EF001C">
        <w:rPr>
          <w:rFonts w:ascii="Verdana" w:hAnsi="Verdana"/>
          <w:b/>
          <w:i/>
          <w:highlight w:val="yellow"/>
          <w:u w:val="single"/>
        </w:rPr>
        <w:t xml:space="preserve">R. aurea var. </w:t>
      </w:r>
      <w:proofErr w:type="gramStart"/>
      <w:r w:rsidRPr="00EF001C">
        <w:rPr>
          <w:rFonts w:ascii="Verdana" w:hAnsi="Verdana"/>
          <w:b/>
          <w:i/>
          <w:highlight w:val="yellow"/>
          <w:u w:val="single"/>
        </w:rPr>
        <w:t>axantha</w:t>
      </w:r>
      <w:proofErr w:type="gramEnd"/>
      <w:r w:rsidRPr="00EF001C">
        <w:rPr>
          <w:rFonts w:ascii="Verdana" w:hAnsi="Verdana"/>
        </w:rPr>
        <w:t xml:space="preserve"> </w:t>
      </w:r>
      <w:r w:rsidRPr="0041702B">
        <w:rPr>
          <w:rFonts w:ascii="Verdana" w:hAnsi="Verdana"/>
        </w:rPr>
        <w:t>(Romagn.) Bon (1987)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pronto deprimido, a veces mucho, de color pardo-anaranjado o ladrillo-anaranjado con tonos cobrizos y purpúreos, o anaranjado +/- decolorado. Cutícula brillante y poco separable. Láminas gruesas, anchas (hasta </w:t>
      </w:r>
      <w:smartTag w:uri="urn:schemas-microsoft-com:office:smarttags" w:element="metricconverter">
        <w:smartTagPr>
          <w:attr w:name="ProductID" w:val="13 mm"/>
        </w:smartTagPr>
        <w:r>
          <w:rPr>
            <w:rFonts w:ascii="Verdana" w:hAnsi="Verdana"/>
            <w:lang w:val="es-MX"/>
          </w:rPr>
          <w:t>13 mm</w:t>
        </w:r>
      </w:smartTag>
      <w:r>
        <w:rPr>
          <w:rFonts w:ascii="Verdana" w:hAnsi="Verdana"/>
          <w:lang w:val="es-MX"/>
        </w:rPr>
        <w:t xml:space="preserve">), muy obtusas, de color amarillo-dorado. Pie blanco, a veces difuminado de rosa. Carne de sabor dulce o ligeramente acre y con olor a plátano maduro y a hojas de geranio. Esporada amarilla media (IVc). Reacción (Fe) de color rosado y </w:t>
      </w:r>
      <w:proofErr w:type="gramStart"/>
      <w:r>
        <w:rPr>
          <w:rFonts w:ascii="Verdana" w:hAnsi="Verdana"/>
          <w:lang w:val="es-MX"/>
        </w:rPr>
        <w:t>positiva</w:t>
      </w:r>
      <w:proofErr w:type="gramEnd"/>
      <w:r>
        <w:rPr>
          <w:rFonts w:ascii="Verdana" w:hAnsi="Verdana"/>
          <w:lang w:val="es-MX"/>
        </w:rPr>
        <w:t xml:space="preserve"> débil con el guayaco (G). Esta especie similar a </w:t>
      </w:r>
      <w:smartTag w:uri="urn:schemas-microsoft-com:office:smarttags" w:element="PersonName">
        <w:smartTagPr>
          <w:attr w:name="ProductID" w:val="la R."/>
        </w:smartTagPr>
        <w:r>
          <w:rPr>
            <w:rFonts w:ascii="Verdana" w:hAnsi="Verdana"/>
            <w:lang w:val="es-MX"/>
          </w:rPr>
          <w:t xml:space="preserve">la </w:t>
        </w:r>
        <w:r w:rsidRPr="009D1B3F">
          <w:rPr>
            <w:rFonts w:ascii="Verdana" w:hAnsi="Verdana"/>
            <w:b/>
            <w:i/>
            <w:lang w:val="es-MX"/>
          </w:rPr>
          <w:t>R.</w:t>
        </w:r>
      </w:smartTag>
      <w:r w:rsidRPr="009D1B3F">
        <w:rPr>
          <w:rFonts w:ascii="Verdana" w:hAnsi="Verdana"/>
          <w:b/>
          <w:i/>
          <w:lang w:val="es-MX"/>
        </w:rPr>
        <w:t xml:space="preserve"> aurea</w:t>
      </w:r>
      <w:r>
        <w:rPr>
          <w:rFonts w:ascii="Verdana" w:hAnsi="Verdana"/>
          <w:lang w:val="es-MX"/>
        </w:rPr>
        <w:t xml:space="preserve"> fructifica bajo abedules.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43138">
        <w:rPr>
          <w:rFonts w:ascii="Verdana" w:hAnsi="Verdana"/>
          <w:b/>
          <w:i/>
          <w:highlight w:val="yellow"/>
          <w:u w:val="single"/>
        </w:rPr>
        <w:t>R. aurantiaca</w:t>
      </w:r>
      <w:r w:rsidRPr="00543138">
        <w:rPr>
          <w:rFonts w:ascii="Verdana" w:hAnsi="Verdana"/>
        </w:rPr>
        <w:t xml:space="preserve"> </w:t>
      </w:r>
      <w:r w:rsidRPr="00543138">
        <w:rPr>
          <w:rFonts w:ascii="Verdana" w:hAnsi="Verdana"/>
          <w:sz w:val="22"/>
          <w:szCs w:val="22"/>
        </w:rPr>
        <w:t>(Schaeff.) Romagn. (1967)</w:t>
      </w:r>
      <w:r>
        <w:rPr>
          <w:rFonts w:ascii="Verdana" w:hAnsi="Verdana"/>
          <w:sz w:val="22"/>
          <w:szCs w:val="22"/>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rojo apagado, rojo ladrillo, en mezcla con tonos ocráceos o cobrizos y con decoloraciones a rosados o cremas. Margen liso, con zonas de color violáceo, al fin acanalado-tuberculado. Cutícula siempre brillante (como lacada) y separable en casi medio radio. Láminas espaciadas, libres, redondeadas, de color amarillo y con sabor lentamente astringente. Carne de sabor dulce. Esporada amarilla clara. Reacción (Fe) de color anaranjado, con el guayaco (G) da positivo intenso con los ejemplares de abedular y positivo débil con los de pinar. Fructifica bajo pinos y abedules.</w:t>
      </w:r>
    </w:p>
    <w:p w:rsidR="00D204B9" w:rsidRPr="00DB1308" w:rsidRDefault="00D204B9" w:rsidP="00D204B9">
      <w:pPr>
        <w:jc w:val="both"/>
        <w:rPr>
          <w:rFonts w:ascii="Verdana" w:hAnsi="Verdana"/>
          <w:lang w:val="es-MX"/>
        </w:rPr>
      </w:pPr>
      <w:r w:rsidRPr="00A95BA6">
        <w:rPr>
          <w:rFonts w:ascii="Verdana" w:hAnsi="Verdana"/>
          <w:b/>
          <w:i/>
          <w:highlight w:val="yellow"/>
          <w:u w:val="single"/>
          <w:lang w:val="es-MX"/>
        </w:rPr>
        <w:t>R. lateritia</w:t>
      </w:r>
      <w:r>
        <w:rPr>
          <w:rFonts w:ascii="Verdana" w:hAnsi="Verdana"/>
          <w:lang w:val="es-MX"/>
        </w:rPr>
        <w:t xml:space="preserve"> </w:t>
      </w:r>
      <w:r w:rsidRPr="00DB1308">
        <w:rPr>
          <w:rFonts w:ascii="Verdana" w:hAnsi="Verdana"/>
        </w:rPr>
        <w:t>Quél. (1885)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(3-</w:t>
      </w:r>
      <w:smartTag w:uri="urn:schemas-microsoft-com:office:smarttags" w:element="metricconverter">
        <w:smartTagPr>
          <w:attr w:name="ProductID" w:val="6.5 cm"/>
        </w:smartTagPr>
        <w:r>
          <w:rPr>
            <w:rFonts w:ascii="Verdana" w:hAnsi="Verdana"/>
            <w:lang w:val="es-MX"/>
          </w:rPr>
          <w:t>6.5 cm</w:t>
        </w:r>
      </w:smartTag>
      <w:r>
        <w:rPr>
          <w:rFonts w:ascii="Verdana" w:hAnsi="Verdana"/>
          <w:lang w:val="es-MX"/>
        </w:rPr>
        <w:t xml:space="preserve">) poco deprimido, de color rojo oscuro +/- carmín,  purpúreo o cobrizo, con el centro oscuro o pálido, o a veces abigarrado, con decoloraciones blanquecinas o amarillentas. Cutícula brillante y muy separable (hasta 2/3 del radio). Láminas densas, ventrudas, de color amarillo pálido y de sabor dulce. Pie corto, blanco, raramente difuminado de rosa. Carne de sabor dulce, a veces con olor a hojas de geranio. Esporada ocre oscuro (IIIc). Reacción positiva intensa en unos 10 seg. </w:t>
      </w:r>
      <w:proofErr w:type="gramStart"/>
      <w:r>
        <w:rPr>
          <w:rFonts w:ascii="Verdana" w:hAnsi="Verdana"/>
          <w:lang w:val="es-MX"/>
        </w:rPr>
        <w:t>con</w:t>
      </w:r>
      <w:proofErr w:type="gramEnd"/>
      <w:r>
        <w:rPr>
          <w:rFonts w:ascii="Verdana" w:hAnsi="Verdana"/>
          <w:lang w:val="es-MX"/>
        </w:rPr>
        <w:t xml:space="preserve"> el guayaco (G). Fructifica en bosques húmedos de planifolios, en sitios fangosos y roderas.</w:t>
      </w:r>
    </w:p>
    <w:p w:rsidR="00D204B9" w:rsidRPr="00543138" w:rsidRDefault="00D204B9" w:rsidP="00D204B9">
      <w:pPr>
        <w:jc w:val="both"/>
        <w:rPr>
          <w:rFonts w:ascii="Verdana" w:hAnsi="Verdana"/>
        </w:rPr>
      </w:pPr>
      <w:r w:rsidRPr="00543138">
        <w:rPr>
          <w:rFonts w:ascii="Verdana" w:hAnsi="Verdana"/>
          <w:b/>
          <w:i/>
          <w:highlight w:val="yellow"/>
          <w:u w:val="single"/>
        </w:rPr>
        <w:t>R. lutensis</w:t>
      </w:r>
      <w:r w:rsidRPr="00543138">
        <w:rPr>
          <w:rFonts w:ascii="Verdana" w:hAnsi="Verdana"/>
        </w:rPr>
        <w:t xml:space="preserve"> </w:t>
      </w:r>
      <w:r w:rsidRPr="00DB1308">
        <w:rPr>
          <w:rFonts w:ascii="Verdana" w:hAnsi="Verdana"/>
        </w:rPr>
        <w:t>Romagn. (1940)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 coloración y forma similar a la especie tipo. Cutícula mate, pero brillante en las decoloraciones blanquecinas y separable hasta 2/3 del radio. Láminas libres, redondeadas, de color crema-ocráceo. Pie corto, cavernoso y satinado. Carne de sabor dulce. Esporada amarilla. Reacción (Fe) débil y positiva débil y lenta con el guayaco (G). Fructifica bajo planifolios en sitios herbosos.</w:t>
      </w:r>
    </w:p>
    <w:p w:rsidR="00D204B9" w:rsidRPr="00DB1308" w:rsidRDefault="00D204B9" w:rsidP="00D204B9">
      <w:pPr>
        <w:jc w:val="both"/>
        <w:rPr>
          <w:rFonts w:ascii="Verdana" w:hAnsi="Verdana"/>
        </w:rPr>
      </w:pPr>
      <w:r w:rsidRPr="00A95BA6">
        <w:rPr>
          <w:rFonts w:ascii="Verdana" w:hAnsi="Verdana"/>
          <w:b/>
          <w:i/>
          <w:highlight w:val="yellow"/>
          <w:u w:val="single"/>
        </w:rPr>
        <w:t xml:space="preserve">R. lutensis var. </w:t>
      </w:r>
      <w:proofErr w:type="gramStart"/>
      <w:r w:rsidRPr="00A95BA6">
        <w:rPr>
          <w:rFonts w:ascii="Verdana" w:hAnsi="Verdana"/>
          <w:b/>
          <w:i/>
          <w:highlight w:val="yellow"/>
          <w:u w:val="single"/>
        </w:rPr>
        <w:t>reducta</w:t>
      </w:r>
      <w:proofErr w:type="gramEnd"/>
      <w:r>
        <w:rPr>
          <w:rFonts w:ascii="Verdana" w:hAnsi="Verdana"/>
        </w:rPr>
        <w:t xml:space="preserve"> </w:t>
      </w:r>
      <w:r w:rsidRPr="00DB1308">
        <w:rPr>
          <w:rFonts w:ascii="Verdana" w:hAnsi="Verdana"/>
        </w:rPr>
        <w:t>(Romagn.) Sarnari (1993)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extendido, deprimido, de color rojo-rosáceo +/- purpúreo o anaranjado, con el centro a veces decolorado a tonos crema-oliváceos o cobrizos. Cutícula brillante y separable hasta 2/3 del radio. Láminas anchas, espaciadas, de color crema, luego amarillas. Pie pronto meduloso, blanco, ligeramente amarilleante y griseante. Carne frágil, blanca, sordescente y  con sabor mentolado +/- astringente. Esporada de color amarillo medio (IVc). Reacción (Fe) positiva y con el guayaco (G) positiva débil. Fructifica bajo planifolios, sobre todo hayedos.</w:t>
      </w:r>
    </w:p>
    <w:p w:rsidR="00D204B9" w:rsidRPr="00DC21DB" w:rsidRDefault="00D204B9" w:rsidP="00D204B9">
      <w:pPr>
        <w:jc w:val="both"/>
        <w:rPr>
          <w:rFonts w:ascii="Verdana" w:hAnsi="Verdana"/>
        </w:rPr>
      </w:pPr>
      <w:r w:rsidRPr="00DC21DB">
        <w:rPr>
          <w:rFonts w:ascii="Verdana" w:hAnsi="Verdana"/>
          <w:b/>
          <w:i/>
          <w:highlight w:val="yellow"/>
          <w:u w:val="single"/>
        </w:rPr>
        <w:t>R. laeta</w:t>
      </w:r>
      <w:r w:rsidRPr="00DC21DB">
        <w:rPr>
          <w:rFonts w:ascii="Verdana" w:hAnsi="Verdana"/>
        </w:rPr>
        <w:t xml:space="preserve"> Jul. Schäff. (1952)……………………………………………………………………</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deprimido, de color rojo-cobrizo o rosa-cobrizo, con el centro más oscuro anaranjado o amarillento, o con decoloraciones cremosas o rosadas en el margen, o abigarrado. Cutícula brillante separable en 2/3 del radio. Láminas delgadas, frágiles, redondeadas, libres, muy obtusas y convexas, de color amarillo. Pie corto, cavernoso, muy rugoso, con tendencia a grisear y pardear. Carne amarilleante, de sabor dulce, a veces astringente o mentolada. Esporada amarilla. Reacción (Fe) de color rosado débil y positiva lenta y débil con el guayaco (G). Fructifica en bosques de planifolios y bosques mixtos.</w:t>
      </w:r>
    </w:p>
    <w:p w:rsidR="00D204B9" w:rsidRPr="00EF001C" w:rsidRDefault="00D204B9" w:rsidP="00D204B9">
      <w:pPr>
        <w:jc w:val="both"/>
        <w:rPr>
          <w:rFonts w:ascii="Verdana" w:hAnsi="Verdana"/>
        </w:rPr>
      </w:pPr>
      <w:r w:rsidRPr="00EF001C">
        <w:rPr>
          <w:rFonts w:ascii="Verdana" w:hAnsi="Verdana"/>
          <w:b/>
          <w:i/>
          <w:highlight w:val="yellow"/>
          <w:u w:val="single"/>
        </w:rPr>
        <w:t>R. borealis</w:t>
      </w:r>
      <w:r>
        <w:rPr>
          <w:rFonts w:ascii="Verdana" w:hAnsi="Verdana"/>
        </w:rPr>
        <w:t xml:space="preserve"> </w:t>
      </w:r>
      <w:r w:rsidRPr="00EF001C">
        <w:rPr>
          <w:rFonts w:ascii="Verdana" w:hAnsi="Verdana"/>
        </w:rPr>
        <w:t>Kauffman (1909)</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E61AD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E61AD2">
        <w:rPr>
          <w:rFonts w:ascii="Verdana" w:hAnsi="Verdana"/>
          <w:b/>
          <w:u w:val="single"/>
          <w:lang w:val="es-MX"/>
        </w:rPr>
        <w:lastRenderedPageBreak/>
        <w:t xml:space="preserve">Sombreros de color dominante rojo o anaranjado. </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61AD2">
        <w:rPr>
          <w:rFonts w:ascii="Verdana" w:hAnsi="Verdana"/>
          <w:b/>
          <w:u w:val="single"/>
          <w:lang w:val="es-MX"/>
        </w:rPr>
        <w:t xml:space="preserve">Carne de consistencia </w:t>
      </w:r>
      <w:r>
        <w:rPr>
          <w:rFonts w:ascii="Verdana" w:hAnsi="Verdana"/>
          <w:b/>
          <w:u w:val="single"/>
          <w:lang w:val="es-MX"/>
        </w:rPr>
        <w:t>firme y dura.</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deprimido, a veces irregular, de color rosa-rojizo o rojo-vivo con decoloraciones vinosas u ocráceas en el margen. Cutícula brillante, luego mate +/- aterciopelada, muy poco separable. Láminas densas, subdecurrentes, sinuadas, muy ensanchadas hacia el margen, de color ocre claro, </w:t>
      </w:r>
      <w:proofErr w:type="gramStart"/>
      <w:r>
        <w:rPr>
          <w:rFonts w:ascii="Verdana" w:hAnsi="Verdana"/>
          <w:lang w:val="es-MX"/>
        </w:rPr>
        <w:t>al final amarillas</w:t>
      </w:r>
      <w:proofErr w:type="gramEnd"/>
      <w:r>
        <w:rPr>
          <w:rFonts w:ascii="Verdana" w:hAnsi="Verdana"/>
          <w:lang w:val="es-MX"/>
        </w:rPr>
        <w:t xml:space="preserve"> y de sabor dulce. Pie corto, abocardado, a veces difuminado de rosa y ligeramente griseante. Carne blanca, pardea en la médula del pie, de sabor dulce y con olor a hojas de geranio. Esporada de color amarillo claro (IVb). Reacción (Fe) de color gris-rosado pálido, con el formol al 10 % lentamente rosada y positiva débil o normal con el guayaco (G). Fructifica en bosques de planifolios, sobre todo bajo robles y hayas.</w:t>
      </w:r>
    </w:p>
    <w:p w:rsidR="00D204B9" w:rsidRPr="00133924" w:rsidRDefault="00D204B9" w:rsidP="00D204B9">
      <w:pPr>
        <w:jc w:val="both"/>
        <w:rPr>
          <w:rFonts w:ascii="Verdana" w:hAnsi="Verdana"/>
          <w:lang w:val="en-GB"/>
        </w:rPr>
      </w:pPr>
      <w:r w:rsidRPr="004A077C">
        <w:rPr>
          <w:rFonts w:ascii="Verdana" w:hAnsi="Verdana"/>
          <w:b/>
          <w:i/>
          <w:highlight w:val="yellow"/>
          <w:u w:val="single"/>
          <w:lang w:val="fr-FR"/>
        </w:rPr>
        <w:t>R. tinctipes</w:t>
      </w:r>
      <w:r>
        <w:rPr>
          <w:rFonts w:ascii="Verdana" w:hAnsi="Verdana"/>
          <w:lang w:val="fr-FR"/>
        </w:rPr>
        <w:t xml:space="preserve"> </w:t>
      </w:r>
      <w:r w:rsidRPr="00133924">
        <w:rPr>
          <w:rFonts w:ascii="Verdana" w:hAnsi="Verdana"/>
          <w:lang w:val="en-GB"/>
        </w:rPr>
        <w:t>J. Blum ex Bon (1986)</w:t>
      </w:r>
      <w:r>
        <w:rPr>
          <w:rFonts w:ascii="Verdana" w:hAnsi="Verdana"/>
          <w:lang w:val="en-GB"/>
        </w:rPr>
        <w:t>…………………………………………………………</w:t>
      </w:r>
    </w:p>
    <w:p w:rsidR="00D204B9" w:rsidRPr="00133924"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3707F0" w:rsidRDefault="00D204B9" w:rsidP="00D204B9">
      <w:pPr>
        <w:pStyle w:val="Piedepgina"/>
        <w:tabs>
          <w:tab w:val="clear" w:pos="4252"/>
          <w:tab w:val="clear" w:pos="8504"/>
          <w:tab w:val="left" w:pos="1080"/>
          <w:tab w:val="left" w:pos="1905"/>
        </w:tabs>
        <w:jc w:val="both"/>
        <w:rPr>
          <w:rFonts w:ascii="Verdana" w:hAnsi="Verdana"/>
          <w:b/>
          <w:u w:val="single"/>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E61AD2">
        <w:rPr>
          <w:rFonts w:ascii="Verdana" w:hAnsi="Verdana"/>
          <w:b/>
          <w:u w:val="single"/>
          <w:lang w:val="es-MX"/>
        </w:rPr>
        <w:t xml:space="preserve">Sombreros de </w:t>
      </w:r>
      <w:r>
        <w:rPr>
          <w:rFonts w:ascii="Verdana" w:hAnsi="Verdana"/>
          <w:b/>
          <w:u w:val="single"/>
          <w:lang w:val="es-MX"/>
        </w:rPr>
        <w:t xml:space="preserve">otros </w:t>
      </w:r>
      <w:r w:rsidRPr="00E61AD2">
        <w:rPr>
          <w:rFonts w:ascii="Verdana" w:hAnsi="Verdana"/>
          <w:b/>
          <w:u w:val="single"/>
          <w:lang w:val="es-MX"/>
        </w:rPr>
        <w:t>color</w:t>
      </w:r>
      <w:r>
        <w:rPr>
          <w:rFonts w:ascii="Verdana" w:hAnsi="Verdana"/>
          <w:b/>
          <w:u w:val="single"/>
          <w:lang w:val="es-MX"/>
        </w:rPr>
        <w:t>es, pero nunca rojo.</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ampliamente deprimido, de color crema, cuero curtido, avellana o pardo claro oliváceo, con decoloraciones pardo-rojizas o amarillo-verdosas en el centro y en el margen. Cutícula brillante o mate dependiendo del tiempo húmedo o seco, separable en 1/3 del radio. Láminas densas, delgadas, libres y de color ocre. Pie blando, estrangulado, de color blanco y con tendencia a grisear. Carne con tendencia a grisear y de sabor dulce como de avellanas. Esporada de color amarillo claro (IVb). Reacción (Fe) de color rosado-grisáceo débil y positiva intensa con el guayaco (G). Fructifica bajo abedules.</w:t>
      </w:r>
    </w:p>
    <w:p w:rsidR="00D204B9" w:rsidRDefault="00D204B9" w:rsidP="00D204B9">
      <w:pPr>
        <w:jc w:val="both"/>
        <w:rPr>
          <w:rFonts w:ascii="Verdana" w:hAnsi="Verdana"/>
        </w:rPr>
      </w:pPr>
      <w:r w:rsidRPr="00670FE5">
        <w:rPr>
          <w:rFonts w:ascii="Verdana" w:hAnsi="Verdana"/>
          <w:b/>
          <w:i/>
          <w:highlight w:val="yellow"/>
          <w:u w:val="single"/>
        </w:rPr>
        <w:t>R. cremeoavellanea</w:t>
      </w:r>
      <w:r>
        <w:rPr>
          <w:rFonts w:ascii="Verdana" w:hAnsi="Verdana"/>
        </w:rPr>
        <w:t xml:space="preserve"> </w:t>
      </w:r>
      <w:r w:rsidRPr="00670FE5">
        <w:rPr>
          <w:rFonts w:ascii="Verdana" w:hAnsi="Verdana"/>
        </w:rPr>
        <w:t>Singer (1936)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F14724" w:rsidRDefault="00F14724"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Ttulo2"/>
        <w:jc w:val="both"/>
        <w:rPr>
          <w:sz w:val="32"/>
          <w:u w:val="single"/>
        </w:rPr>
      </w:pPr>
    </w:p>
    <w:p w:rsidR="00D204B9" w:rsidRDefault="00D204B9" w:rsidP="00D204B9">
      <w:pPr>
        <w:pStyle w:val="Ttulo2"/>
        <w:jc w:val="both"/>
        <w:rPr>
          <w:sz w:val="32"/>
          <w:u w:val="single"/>
        </w:rPr>
      </w:pPr>
      <w:r>
        <w:rPr>
          <w:sz w:val="32"/>
          <w:u w:val="single"/>
        </w:rPr>
        <w:t xml:space="preserve">SISTEMATICA DEL GENERO </w:t>
      </w:r>
      <w:r>
        <w:rPr>
          <w:i/>
          <w:iCs/>
          <w:sz w:val="32"/>
          <w:u w:val="single"/>
        </w:rPr>
        <w:t>RUSSULA</w:t>
      </w:r>
      <w:r>
        <w:rPr>
          <w:sz w:val="32"/>
          <w:u w:val="single"/>
        </w:rPr>
        <w:t xml:space="preserve"> (11)</w:t>
      </w: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b/>
          <w:bCs/>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color w:val="FF0000"/>
          <w:lang w:val="es-MX"/>
        </w:rPr>
      </w:pPr>
      <w:r>
        <w:rPr>
          <w:rFonts w:ascii="Verdana" w:hAnsi="Verdana"/>
          <w:b/>
          <w:bCs/>
          <w:lang w:val="es-MX"/>
        </w:rPr>
        <w:t>Sección 2.8</w:t>
      </w:r>
      <w:r>
        <w:rPr>
          <w:rFonts w:ascii="Verdana" w:hAnsi="Verdana"/>
          <w:lang w:val="es-MX"/>
        </w:rPr>
        <w:t xml:space="preserve"> – </w:t>
      </w:r>
      <w:r>
        <w:rPr>
          <w:rFonts w:ascii="Verdana" w:hAnsi="Verdana"/>
          <w:b/>
          <w:bCs/>
          <w:i/>
          <w:iCs/>
          <w:color w:val="0000FF"/>
          <w:sz w:val="28"/>
          <w:u w:val="single"/>
          <w:lang w:val="es-MX"/>
        </w:rPr>
        <w:t>Insidiosae</w:t>
      </w:r>
      <w:r>
        <w:rPr>
          <w:rFonts w:ascii="Verdana" w:hAnsi="Verdana"/>
          <w:lang w:val="es-MX"/>
        </w:rPr>
        <w:t xml:space="preserve">  Quélet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F77459" w:rsidRDefault="00D204B9" w:rsidP="00D204B9">
      <w:pPr>
        <w:pStyle w:val="Ttulo1"/>
        <w:numPr>
          <w:ilvl w:val="0"/>
          <w:numId w:val="4"/>
        </w:numPr>
        <w:jc w:val="both"/>
        <w:rPr>
          <w:bCs w:val="0"/>
          <w:u w:val="none"/>
        </w:rPr>
      </w:pPr>
      <w:r w:rsidRPr="00F77459">
        <w:rPr>
          <w:bCs w:val="0"/>
          <w:u w:val="none"/>
        </w:rPr>
        <w:t>Especies de talla bastante grande, robusta y con carne compacta.</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Sabor claramente acre-picante.</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Las láminas no son lardáceas y la esporada es amarilla.</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El pie es generalmente blanco o poco coloreado.</w:t>
      </w:r>
    </w:p>
    <w:p w:rsidR="00D204B9" w:rsidRPr="00F77459" w:rsidRDefault="00D204B9" w:rsidP="00D204B9">
      <w:pPr>
        <w:numPr>
          <w:ilvl w:val="0"/>
          <w:numId w:val="4"/>
        </w:numPr>
        <w:jc w:val="both"/>
        <w:rPr>
          <w:rFonts w:ascii="Verdana" w:hAnsi="Verdana"/>
          <w:lang w:val="es-MX"/>
        </w:rPr>
      </w:pPr>
      <w:r w:rsidRPr="00F77459">
        <w:rPr>
          <w:rFonts w:ascii="Verdana" w:hAnsi="Verdana"/>
          <w:b/>
          <w:bCs/>
        </w:rPr>
        <w:t>La cutícula está provista de dermatocistidios típicos y bien evidentes.</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outlineLvl w:val="0"/>
        <w:rPr>
          <w:rFonts w:ascii="Verdana" w:hAnsi="Verdana"/>
          <w:lang w:val="es-MX"/>
        </w:rPr>
      </w:pPr>
      <w:r>
        <w:rPr>
          <w:rFonts w:ascii="Verdana" w:hAnsi="Verdana"/>
          <w:lang w:val="es-MX"/>
        </w:rPr>
        <w:t xml:space="preserve">    </w:t>
      </w:r>
      <w:r>
        <w:rPr>
          <w:rFonts w:ascii="Verdana" w:hAnsi="Verdana"/>
          <w:b/>
          <w:bCs/>
          <w:lang w:val="es-MX"/>
        </w:rPr>
        <w:t>Subsección 2.8.1</w:t>
      </w:r>
      <w:r>
        <w:rPr>
          <w:rFonts w:ascii="Verdana" w:hAnsi="Verdana"/>
          <w:lang w:val="es-MX"/>
        </w:rPr>
        <w:t xml:space="preserve"> – </w:t>
      </w:r>
      <w:r>
        <w:rPr>
          <w:rFonts w:ascii="Verdana" w:hAnsi="Verdana"/>
          <w:b/>
          <w:bCs/>
          <w:i/>
          <w:iCs/>
          <w:color w:val="FF0000"/>
          <w:sz w:val="28"/>
          <w:u w:val="single"/>
          <w:lang w:val="es-MX"/>
        </w:rPr>
        <w:t>Cupreinae</w:t>
      </w:r>
      <w:r>
        <w:rPr>
          <w:rFonts w:ascii="Verdana" w:hAnsi="Verdana"/>
          <w:lang w:val="es-MX"/>
        </w:rPr>
        <w:t xml:space="preserve">  Bon</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01FC8"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01FC8">
        <w:rPr>
          <w:rFonts w:ascii="Verdana" w:hAnsi="Verdana"/>
          <w:b/>
          <w:lang w:val="es-MX"/>
        </w:rPr>
        <w:t>Especies más pequeñas y menos consistentes que las Maculatinae.</w:t>
      </w:r>
    </w:p>
    <w:p w:rsidR="00D204B9" w:rsidRPr="00201FC8"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01FC8">
        <w:rPr>
          <w:rFonts w:ascii="Verdana" w:hAnsi="Verdana"/>
          <w:b/>
          <w:lang w:val="es-MX"/>
        </w:rPr>
        <w:t>Sombreros de color púrpura-violáceo, violeta, verde-oliváceo o pardo +/- oscuro, muy raro con tonos rojizos.</w:t>
      </w:r>
    </w:p>
    <w:p w:rsidR="00D204B9" w:rsidRDefault="00D204B9" w:rsidP="00D204B9">
      <w:pPr>
        <w:pStyle w:val="Piedepgina"/>
        <w:numPr>
          <w:ilvl w:val="0"/>
          <w:numId w:val="4"/>
        </w:numPr>
        <w:tabs>
          <w:tab w:val="clear" w:pos="4252"/>
          <w:tab w:val="clear" w:pos="8504"/>
          <w:tab w:val="left" w:pos="1080"/>
          <w:tab w:val="left" w:pos="1905"/>
        </w:tabs>
        <w:jc w:val="both"/>
        <w:rPr>
          <w:rFonts w:ascii="Verdana" w:hAnsi="Verdana"/>
          <w:b/>
          <w:lang w:val="es-MX"/>
        </w:rPr>
      </w:pPr>
      <w:r w:rsidRPr="00201FC8">
        <w:rPr>
          <w:rFonts w:ascii="Verdana" w:hAnsi="Verdana"/>
          <w:b/>
          <w:lang w:val="es-MX"/>
        </w:rPr>
        <w:t>Pie siempre blanco.</w:t>
      </w:r>
    </w:p>
    <w:p w:rsidR="00D204B9" w:rsidRPr="00201FC8" w:rsidRDefault="00D204B9" w:rsidP="00D204B9">
      <w:pPr>
        <w:pStyle w:val="Piedepgina"/>
        <w:tabs>
          <w:tab w:val="clear" w:pos="4252"/>
          <w:tab w:val="clear" w:pos="8504"/>
          <w:tab w:val="left" w:pos="1080"/>
          <w:tab w:val="left" w:pos="1905"/>
        </w:tabs>
        <w:ind w:left="360"/>
        <w:jc w:val="both"/>
        <w:rPr>
          <w:rFonts w:ascii="Verdana" w:hAnsi="Verdana"/>
          <w:b/>
          <w:lang w:val="es-MX"/>
        </w:rPr>
      </w:pPr>
    </w:p>
    <w:p w:rsidR="00D204B9" w:rsidRPr="002753A9" w:rsidRDefault="00D204B9" w:rsidP="00D204B9">
      <w:pPr>
        <w:pStyle w:val="Piedepgina"/>
        <w:tabs>
          <w:tab w:val="clear" w:pos="4252"/>
          <w:tab w:val="clear" w:pos="8504"/>
          <w:tab w:val="left" w:pos="1080"/>
          <w:tab w:val="left" w:pos="1905"/>
        </w:tabs>
        <w:ind w:left="360" w:hanging="360"/>
        <w:jc w:val="both"/>
        <w:rPr>
          <w:rFonts w:ascii="Verdana" w:hAnsi="Verdana"/>
          <w:b/>
          <w:u w:val="single"/>
          <w:lang w:val="es-MX"/>
        </w:rPr>
      </w:pPr>
      <w:r>
        <w:rPr>
          <w:rFonts w:ascii="Verdana" w:hAnsi="Verdana"/>
          <w:b/>
          <w:u w:val="single"/>
          <w:lang w:val="es-MX"/>
        </w:rPr>
        <w:t>Bajo coníferas.</w:t>
      </w: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con el centro muy deprimido, de color pardo variado (rojizo, ocráceo, oliváceo, purpúreo), violáceo oscuro o purpúreo, a veces con el centro verdoso (recuerda mucho a </w:t>
      </w:r>
      <w:smartTag w:uri="urn:schemas-microsoft-com:office:smarttags" w:element="PersonName">
        <w:smartTagPr>
          <w:attr w:name="ProductID" w:val="la R."/>
        </w:smartTagPr>
        <w:r>
          <w:rPr>
            <w:rFonts w:ascii="Verdana" w:hAnsi="Verdana"/>
            <w:lang w:val="es-MX"/>
          </w:rPr>
          <w:t xml:space="preserve">la </w:t>
        </w:r>
        <w:r w:rsidRPr="008016B9">
          <w:rPr>
            <w:rFonts w:ascii="Verdana" w:hAnsi="Verdana"/>
            <w:b/>
            <w:i/>
            <w:lang w:val="es-MX"/>
          </w:rPr>
          <w:t>R.</w:t>
        </w:r>
      </w:smartTag>
      <w:r w:rsidRPr="008016B9">
        <w:rPr>
          <w:rFonts w:ascii="Verdana" w:hAnsi="Verdana"/>
          <w:b/>
          <w:i/>
          <w:lang w:val="es-MX"/>
        </w:rPr>
        <w:t xml:space="preserve"> integra</w:t>
      </w:r>
      <w:r>
        <w:rPr>
          <w:rFonts w:ascii="Verdana" w:hAnsi="Verdana"/>
          <w:lang w:val="es-MX"/>
        </w:rPr>
        <w:t xml:space="preserve">). Cutícula  brillante (total o central) y separable en medio o incluso 2/3 del radio. Láminas delgadas, ensanchadas hacia el margen, de color rosado o amarillo-asalmonado, con la arista con reflejos más claros y de sabor acre. Pie blanco, irregular, rugoso y abollado. Carne blanca, luego pardo-grisácea, de sabor lentamente acre y con olor a hojas de geranio o a compota de manzanas (o de </w:t>
      </w:r>
      <w:r w:rsidRPr="008016B9">
        <w:rPr>
          <w:rFonts w:ascii="Verdana" w:hAnsi="Verdana"/>
          <w:b/>
          <w:i/>
          <w:lang w:val="es-MX"/>
        </w:rPr>
        <w:t>R. fellea</w:t>
      </w:r>
      <w:r>
        <w:rPr>
          <w:rFonts w:ascii="Verdana" w:hAnsi="Verdana"/>
          <w:lang w:val="es-MX"/>
        </w:rPr>
        <w:t>). Esporada de color amarillo oscuro (IVd). Reacción positiva intensa con el guayaco (G). Fructifica en bosques de coníferas (</w:t>
      </w:r>
      <w:r w:rsidRPr="008016B9">
        <w:rPr>
          <w:rFonts w:ascii="Verdana" w:hAnsi="Verdana"/>
          <w:b/>
          <w:i/>
          <w:lang w:val="es-MX"/>
        </w:rPr>
        <w:t>Abies</w:t>
      </w:r>
      <w:r>
        <w:rPr>
          <w:rFonts w:ascii="Verdana" w:hAnsi="Verdana"/>
          <w:lang w:val="es-MX"/>
        </w:rPr>
        <w:t xml:space="preserve">, </w:t>
      </w:r>
      <w:r w:rsidRPr="008016B9">
        <w:rPr>
          <w:rFonts w:ascii="Verdana" w:hAnsi="Verdana"/>
          <w:b/>
          <w:i/>
          <w:lang w:val="es-MX"/>
        </w:rPr>
        <w:t>Picea</w:t>
      </w:r>
      <w:r>
        <w:rPr>
          <w:rFonts w:ascii="Verdana" w:hAnsi="Verdana"/>
          <w:lang w:val="es-MX"/>
        </w:rPr>
        <w:t xml:space="preserve"> o </w:t>
      </w:r>
      <w:r w:rsidRPr="008016B9">
        <w:rPr>
          <w:rFonts w:ascii="Verdana" w:hAnsi="Verdana"/>
          <w:b/>
          <w:i/>
          <w:lang w:val="es-MX"/>
        </w:rPr>
        <w:t>Pinus</w:t>
      </w:r>
      <w:r>
        <w:rPr>
          <w:rFonts w:ascii="Verdana" w:hAnsi="Verdana"/>
          <w:lang w:val="es-MX"/>
        </w:rPr>
        <w:t>).</w:t>
      </w:r>
    </w:p>
    <w:p w:rsidR="00D204B9" w:rsidRPr="00C17755" w:rsidRDefault="00D204B9" w:rsidP="00D204B9">
      <w:pPr>
        <w:jc w:val="both"/>
        <w:rPr>
          <w:rFonts w:ascii="Verdana" w:hAnsi="Verdana"/>
        </w:rPr>
      </w:pPr>
      <w:r w:rsidRPr="00C17755">
        <w:rPr>
          <w:rFonts w:ascii="Verdana" w:hAnsi="Verdana"/>
          <w:b/>
          <w:i/>
          <w:highlight w:val="yellow"/>
          <w:u w:val="single"/>
        </w:rPr>
        <w:t>R. adulterina</w:t>
      </w:r>
      <w:r>
        <w:rPr>
          <w:rFonts w:ascii="Verdana" w:hAnsi="Verdana"/>
        </w:rPr>
        <w:t xml:space="preserve"> </w:t>
      </w:r>
      <w:r w:rsidRPr="00C17755">
        <w:rPr>
          <w:rFonts w:ascii="Verdana" w:hAnsi="Verdana"/>
        </w:rPr>
        <w:t>Secr.</w:t>
      </w:r>
      <w:r>
        <w:rPr>
          <w:rFonts w:ascii="Verdana" w:hAnsi="Verdana"/>
        </w:rPr>
        <w:t xml:space="preserve"> ……………………………………………………………………………</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lastRenderedPageBreak/>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de color violáceo o pardo-vinoso, con manchas claras de color crema, oliva o pardo, más oscuras en el centro. Cutícula primero  brillante, luego a veces mate en la vejez, separable hasta medio radio. Láminas densas, muy obtusas, de color amarillo oro y de sabor muy acre. Pie claviforme, estrangulado, de color blanco, luego gris sucio. Carne de sabor acre y sin olor a hojas de geranio. Esporada amarilla oscura (IVd). Reacción (Fe) de color rosado y positiva intensa y lenta (minutos) con el guayaco (G). Fructifica en bosques de  coníferas de montaña.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fr-FR"/>
        </w:rPr>
        <w:t>R. transiens</w:t>
      </w:r>
      <w:r>
        <w:rPr>
          <w:rFonts w:ascii="Verdana" w:hAnsi="Verdana"/>
          <w:lang w:val="fr-FR"/>
        </w:rPr>
        <w:t xml:space="preserve"> </w:t>
      </w:r>
      <w:r w:rsidRPr="00D11DF2">
        <w:rPr>
          <w:rFonts w:ascii="Verdana" w:hAnsi="Verdana"/>
        </w:rPr>
        <w:t>(Singer) Romagn. (1967)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4665B2">
        <w:rPr>
          <w:rFonts w:ascii="Verdana" w:hAnsi="Verdana"/>
          <w:b/>
          <w:u w:val="single"/>
          <w:lang w:val="es-MX"/>
        </w:rPr>
        <w:t>Bajo coníferas y planifolios (bosques mixtos).</w:t>
      </w:r>
      <w:r>
        <w:rPr>
          <w:rFonts w:ascii="Verdana" w:hAnsi="Verdana"/>
          <w:b/>
          <w:u w:val="single"/>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irregular, asimétrico, de color grisáceo-pardusco con el centro oscuro que tiende a oliváceo, con el margen violáceo o violáceo-grisáceo. Cutícula brillante en el centro y apenas separable. Láminas espaciadas, gruesas, con reflejos amarillentos, arista pálida y de sabor acre. Pie meduloso y grumoso. Carne de sabor acre y olor a manzanas. Esporada de color amarillo oscuro (IVd). Reacción (Fe) de color rojizo y </w:t>
      </w:r>
      <w:proofErr w:type="gramStart"/>
      <w:r>
        <w:rPr>
          <w:rFonts w:ascii="Verdana" w:hAnsi="Verdana"/>
          <w:lang w:val="es-MX"/>
        </w:rPr>
        <w:t>positiva</w:t>
      </w:r>
      <w:proofErr w:type="gramEnd"/>
      <w:r>
        <w:rPr>
          <w:rFonts w:ascii="Verdana" w:hAnsi="Verdana"/>
          <w:lang w:val="es-MX"/>
        </w:rPr>
        <w:t xml:space="preserve"> débil y lenta con el guayaco (G). Fructifica en bosques puros de planifolios o mixtos de </w:t>
      </w:r>
      <w:r w:rsidRPr="00875DC9">
        <w:rPr>
          <w:rFonts w:ascii="Verdana" w:hAnsi="Verdana"/>
          <w:b/>
          <w:i/>
          <w:lang w:val="es-MX"/>
        </w:rPr>
        <w:t>Picea excelsa</w:t>
      </w:r>
      <w:r>
        <w:rPr>
          <w:rFonts w:ascii="Verdana" w:hAnsi="Verdana"/>
          <w:lang w:val="es-MX"/>
        </w:rPr>
        <w:t>.</w:t>
      </w:r>
    </w:p>
    <w:p w:rsidR="00D204B9" w:rsidRPr="003707F0" w:rsidRDefault="00D204B9" w:rsidP="00D204B9">
      <w:pPr>
        <w:jc w:val="both"/>
        <w:rPr>
          <w:rFonts w:ascii="Verdana" w:hAnsi="Verdana"/>
        </w:rPr>
      </w:pPr>
      <w:r w:rsidRPr="003707F0">
        <w:rPr>
          <w:rFonts w:ascii="Verdana" w:hAnsi="Verdana"/>
          <w:b/>
          <w:i/>
          <w:highlight w:val="yellow"/>
          <w:u w:val="single"/>
        </w:rPr>
        <w:t>R. firmula</w:t>
      </w:r>
      <w:r w:rsidRPr="003707F0">
        <w:rPr>
          <w:rFonts w:ascii="Verdana" w:hAnsi="Verdana"/>
        </w:rPr>
        <w:t xml:space="preserve"> Jul. Schäff. (1940)……………………………………………………………</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w:t>
      </w:r>
      <w:smartTag w:uri="urn:schemas-microsoft-com:office:smarttags" w:element="metricconverter">
        <w:smartTagPr>
          <w:attr w:name="ProductID" w:val="5 cm"/>
        </w:smartTagPr>
        <w:r>
          <w:rPr>
            <w:rFonts w:ascii="Verdana" w:hAnsi="Verdana"/>
            <w:lang w:val="es-MX"/>
          </w:rPr>
          <w:t>5 cm</w:t>
        </w:r>
      </w:smartTag>
      <w:proofErr w:type="gramStart"/>
      <w:r>
        <w:rPr>
          <w:rFonts w:ascii="Verdana" w:hAnsi="Verdana"/>
          <w:lang w:val="es-MX"/>
        </w:rPr>
        <w:t>?</w:t>
      </w:r>
      <w:proofErr w:type="gramEnd"/>
      <w:r>
        <w:rPr>
          <w:rFonts w:ascii="Verdana" w:hAnsi="Verdana"/>
          <w:lang w:val="es-MX"/>
        </w:rPr>
        <w:t xml:space="preserve">) de color lila-purpúreo con el centro oliváceo y decoloraciones parduscas. Cutícula brillante y separable hasta medio radio. Láminas de color ocre. Pie blanco, grisea al tacto, al final hueco. Carne de sabor dulce o lentamente un poco acre. Esporada de color amarillo oscuro (IVd). Fructifica en bosques mixtos de montaña. </w:t>
      </w:r>
    </w:p>
    <w:p w:rsidR="00D204B9" w:rsidRPr="009631AD" w:rsidRDefault="00D204B9" w:rsidP="00D204B9">
      <w:pPr>
        <w:jc w:val="both"/>
        <w:rPr>
          <w:rFonts w:ascii="Verdana" w:hAnsi="Verdana"/>
        </w:rPr>
      </w:pPr>
      <w:r w:rsidRPr="009631AD">
        <w:rPr>
          <w:rFonts w:ascii="Verdana" w:hAnsi="Verdana"/>
          <w:b/>
          <w:i/>
          <w:highlight w:val="yellow"/>
          <w:u w:val="single"/>
        </w:rPr>
        <w:t xml:space="preserve">R. firmula var. </w:t>
      </w:r>
      <w:proofErr w:type="gramStart"/>
      <w:r w:rsidRPr="009631AD">
        <w:rPr>
          <w:rFonts w:ascii="Verdana" w:hAnsi="Verdana"/>
          <w:b/>
          <w:i/>
          <w:highlight w:val="yellow"/>
          <w:u w:val="single"/>
        </w:rPr>
        <w:t>oirotica</w:t>
      </w:r>
      <w:proofErr w:type="gramEnd"/>
      <w:r w:rsidRPr="009631AD">
        <w:rPr>
          <w:rFonts w:ascii="Verdana" w:hAnsi="Verdana"/>
        </w:rPr>
        <w:t xml:space="preserve"> Singer…………………………………………………………</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3D1402"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3D1402">
        <w:rPr>
          <w:rFonts w:ascii="Verdana" w:hAnsi="Verdana"/>
          <w:b/>
          <w:u w:val="single"/>
          <w:lang w:val="es-MX"/>
        </w:rPr>
        <w:t>Bajo planifolios.</w:t>
      </w:r>
    </w:p>
    <w:p w:rsidR="00D204B9" w:rsidRPr="00D63903"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  </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xml:space="preserve">) de color verdoso muy variado (amarillo, anaranjado, rojo, vinoso o pardo), sin tonos violáceos intensos. Margen acanalado. Cutícula viscosa, brillante, separable en 2/3 del radio. Láminas espaciadas,  ventrudas, obtusas, muy frágiles, a veces libres redondeadas, de color crema, luego +/- anaranjadas y de sabor acre insoportable. Pie brillante,  griseante, al final hueco. Carne frágil, de color blanco, luego griseante y de sabor acre insoportable (lento). </w:t>
      </w:r>
      <w:r>
        <w:rPr>
          <w:rFonts w:ascii="Verdana" w:hAnsi="Verdana"/>
          <w:lang w:val="es-MX"/>
        </w:rPr>
        <w:lastRenderedPageBreak/>
        <w:t>Esporada de color amarillo oscuro (IVd). Reacción positiva débil con el guayaco (G). Fructifica en bosques de planifolios, sobre todo en robles.</w:t>
      </w:r>
    </w:p>
    <w:p w:rsidR="00D204B9" w:rsidRPr="00133924"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rPr>
        <w:t xml:space="preserve">Current name: </w:t>
      </w:r>
      <w:hyperlink r:id="rId37" w:history="1">
        <w:r w:rsidRPr="003707F0">
          <w:rPr>
            <w:rStyle w:val="Hipervnculo"/>
            <w:rFonts w:ascii="Verdana" w:hAnsi="Verdana"/>
            <w:b/>
            <w:i/>
            <w:color w:val="339900"/>
          </w:rPr>
          <w:t>Russula cuprea</w:t>
        </w:r>
      </w:hyperlink>
      <w:r w:rsidRPr="003707F0">
        <w:rPr>
          <w:rFonts w:ascii="Verdana" w:hAnsi="Verdana"/>
          <w:b/>
          <w:i/>
          <w:u w:val="single"/>
        </w:rPr>
        <w:t xml:space="preserve"> </w:t>
      </w:r>
      <w:r w:rsidRPr="003707F0">
        <w:rPr>
          <w:rFonts w:ascii="Verdana" w:hAnsi="Verdana"/>
        </w:rPr>
        <w:t>(Krombh.) J.E. Lange (1926)</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A12998">
        <w:rPr>
          <w:rFonts w:ascii="Verdana" w:hAnsi="Verdana"/>
          <w:b/>
          <w:i/>
          <w:highlight w:val="yellow"/>
          <w:u w:val="single"/>
          <w:lang w:val="fr-FR"/>
        </w:rPr>
        <w:t>R. urens</w:t>
      </w:r>
      <w:r>
        <w:rPr>
          <w:rFonts w:ascii="Verdana" w:hAnsi="Verdana"/>
          <w:lang w:val="fr-FR"/>
        </w:rPr>
        <w:t xml:space="preserve"> </w:t>
      </w:r>
      <w:r w:rsidRPr="003707F0">
        <w:rPr>
          <w:rFonts w:ascii="Verdana" w:hAnsi="Verdana"/>
        </w:rPr>
        <w:t>Romell (1921)…………………………………………………………………………….</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cobrizo, a veces con tonos vinosos, con el margen acanalado. Láminas con reflejos anaranjados. Carne de sabor acre insoportable. Esporada de color amarillo oscuro (IVd). Fructifica en bosques húmedos de planifolios.</w:t>
      </w:r>
    </w:p>
    <w:p w:rsidR="00D204B9" w:rsidRPr="00D628F1" w:rsidRDefault="00D204B9" w:rsidP="00D204B9">
      <w:pPr>
        <w:jc w:val="both"/>
        <w:rPr>
          <w:rFonts w:ascii="Verdana" w:hAnsi="Verdana"/>
        </w:rPr>
      </w:pPr>
      <w:r w:rsidRPr="00D628F1">
        <w:rPr>
          <w:rFonts w:ascii="Verdana" w:hAnsi="Verdana"/>
          <w:b/>
          <w:i/>
          <w:highlight w:val="yellow"/>
          <w:u w:val="single"/>
        </w:rPr>
        <w:t xml:space="preserve">R. urens f. </w:t>
      </w:r>
      <w:proofErr w:type="gramStart"/>
      <w:r w:rsidRPr="00D628F1">
        <w:rPr>
          <w:rFonts w:ascii="Verdana" w:hAnsi="Verdana"/>
          <w:b/>
          <w:i/>
          <w:highlight w:val="yellow"/>
          <w:u w:val="single"/>
        </w:rPr>
        <w:t>cuprea</w:t>
      </w:r>
      <w:r w:rsidRPr="00D628F1">
        <w:rPr>
          <w:rFonts w:ascii="Verdana" w:hAnsi="Verdana"/>
          <w:b/>
          <w:i/>
          <w:u w:val="single"/>
        </w:rPr>
        <w:t xml:space="preserve"> </w:t>
      </w:r>
      <w:r w:rsidRPr="00D628F1">
        <w:rPr>
          <w:rFonts w:ascii="Verdana" w:hAnsi="Verdana"/>
        </w:rPr>
        <w:t>…</w:t>
      </w:r>
      <w:proofErr w:type="gramEnd"/>
      <w:r w:rsidRPr="00D628F1">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purpúreo, con el centro más oscuro, el margen más rojizo y acanalado-tuberculado. Cutícula brillante separable en medio radio o más. Láminas espaciadas, muy gruesas, frágiles, muy anchas hacia el margen, de color amarillo-anaranjado. Pie satinado. Carne de sabor muy acre. Esporada de color amarillo oscuro (IVd). Reacción positiva lenta con el guayaco (G). Fructifica en bosques húmedos de planifolios de montaña.</w:t>
      </w:r>
    </w:p>
    <w:p w:rsidR="00D204B9" w:rsidRPr="002C78EE" w:rsidRDefault="00D204B9" w:rsidP="00D204B9">
      <w:pPr>
        <w:jc w:val="both"/>
        <w:rPr>
          <w:rFonts w:ascii="Verdana" w:hAnsi="Verdana"/>
          <w:lang w:val="fr-FR"/>
        </w:rPr>
      </w:pPr>
      <w:r w:rsidRPr="00A12998">
        <w:rPr>
          <w:rFonts w:ascii="Verdana" w:hAnsi="Verdana"/>
          <w:b/>
          <w:i/>
          <w:highlight w:val="yellow"/>
          <w:u w:val="single"/>
          <w:lang w:val="fr-FR"/>
        </w:rPr>
        <w:t>R. urens f. allescherii</w:t>
      </w:r>
      <w:r>
        <w:rPr>
          <w:rFonts w:ascii="Verdana" w:hAnsi="Verdana"/>
          <w:b/>
          <w:i/>
          <w:u w:val="single"/>
          <w:lang w:val="fr-FR"/>
        </w:rPr>
        <w:t xml:space="preserve"> </w:t>
      </w:r>
      <w:r>
        <w:rPr>
          <w:rFonts w:ascii="Verdana" w:hAnsi="Verdana"/>
          <w:lang w:val="fr-FR"/>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xml:space="preserve">) de color muy variable, típicamente de color pardo-chocolate, pardo-rojizo, pardo-purpúreo o pardo-bistre. Cutícula viscosa y brillante en tiempo húmedo, después mate y un poco </w:t>
      </w:r>
      <w:proofErr w:type="gramStart"/>
      <w:r>
        <w:rPr>
          <w:rFonts w:ascii="Verdana" w:hAnsi="Verdana"/>
          <w:lang w:val="es-MX"/>
        </w:rPr>
        <w:t>rugosa</w:t>
      </w:r>
      <w:proofErr w:type="gramEnd"/>
      <w:r>
        <w:rPr>
          <w:rFonts w:ascii="Verdana" w:hAnsi="Verdana"/>
          <w:lang w:val="es-MX"/>
        </w:rPr>
        <w:t xml:space="preserve"> en tiempo seco, separable hasta medio radio. Láminas densas, frágiles de color amarillo dorado, luego amarillo-anaranjado. Pie a veces un poco corto, frágil, claviforme, de color blanco y se mancha de amarillo-pardusco en la vejez. Carne de sabor fuertemente acre. Esporada de color amarillo oscuro (IVd-IVe). Reacción positiva lenta con el guayaco (G). Fructifica en bosques húmedos de planifolios.</w:t>
      </w:r>
    </w:p>
    <w:p w:rsidR="00D204B9" w:rsidRPr="00133924" w:rsidRDefault="00D204B9" w:rsidP="00D204B9">
      <w:pPr>
        <w:pStyle w:val="Piedepgina"/>
        <w:tabs>
          <w:tab w:val="clear" w:pos="4252"/>
          <w:tab w:val="clear" w:pos="8504"/>
          <w:tab w:val="left" w:pos="1080"/>
          <w:tab w:val="left" w:pos="1905"/>
        </w:tabs>
        <w:jc w:val="both"/>
        <w:rPr>
          <w:rFonts w:ascii="Verdana" w:hAnsi="Verdana"/>
          <w:lang w:val="en-GB"/>
        </w:rPr>
      </w:pPr>
      <w:proofErr w:type="gramStart"/>
      <w:r w:rsidRPr="00133924">
        <w:rPr>
          <w:rFonts w:ascii="Verdana" w:hAnsi="Verdana"/>
          <w:b/>
          <w:i/>
          <w:highlight w:val="yellow"/>
          <w:u w:val="single"/>
          <w:lang w:val="en-GB"/>
        </w:rPr>
        <w:t>R. cuprea</w:t>
      </w:r>
      <w:r w:rsidRPr="00133924">
        <w:rPr>
          <w:rFonts w:ascii="Verdana" w:hAnsi="Verdana"/>
          <w:lang w:val="en-GB"/>
        </w:rPr>
        <w:t xml:space="preserve"> (Krombh.)</w:t>
      </w:r>
      <w:proofErr w:type="gramEnd"/>
      <w:r w:rsidRPr="00133924">
        <w:rPr>
          <w:rFonts w:ascii="Verdana" w:hAnsi="Verdana"/>
          <w:lang w:val="en-GB"/>
        </w:rPr>
        <w:t xml:space="preserve"> </w:t>
      </w:r>
      <w:r>
        <w:rPr>
          <w:rFonts w:ascii="Verdana" w:hAnsi="Verdana"/>
          <w:lang w:val="en-GB"/>
        </w:rPr>
        <w:t>J.E. Lange (1926)………………………………………………</w:t>
      </w:r>
    </w:p>
    <w:p w:rsidR="00D204B9" w:rsidRDefault="00D204B9" w:rsidP="00D204B9">
      <w:pPr>
        <w:pStyle w:val="Piedepgina"/>
        <w:tabs>
          <w:tab w:val="clear" w:pos="4252"/>
          <w:tab w:val="clear" w:pos="8504"/>
          <w:tab w:val="left" w:pos="1080"/>
          <w:tab w:val="left" w:pos="1905"/>
        </w:tabs>
        <w:jc w:val="both"/>
        <w:rPr>
          <w:rFonts w:ascii="Verdana" w:hAnsi="Verdana"/>
          <w:lang w:val="en-GB"/>
        </w:rPr>
      </w:pPr>
    </w:p>
    <w:p w:rsidR="00D204B9" w:rsidRPr="00133924" w:rsidRDefault="00D204B9" w:rsidP="00D204B9">
      <w:pPr>
        <w:pStyle w:val="Piedepgina"/>
        <w:tabs>
          <w:tab w:val="clear" w:pos="4252"/>
          <w:tab w:val="clear" w:pos="8504"/>
          <w:tab w:val="left" w:pos="1080"/>
          <w:tab w:val="left" w:pos="1905"/>
        </w:tabs>
        <w:jc w:val="both"/>
        <w:rPr>
          <w:rFonts w:ascii="Verdana" w:hAnsi="Verdana"/>
          <w:lang w:val="en-GB"/>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más violeta.</w:t>
      </w:r>
    </w:p>
    <w:p w:rsidR="00D204B9" w:rsidRPr="00670FE5" w:rsidRDefault="00D204B9" w:rsidP="00D204B9">
      <w:pPr>
        <w:jc w:val="both"/>
        <w:rPr>
          <w:rFonts w:ascii="Verdana" w:hAnsi="Verdana"/>
        </w:rPr>
      </w:pPr>
      <w:r w:rsidRPr="00670FE5">
        <w:rPr>
          <w:rFonts w:ascii="Verdana" w:hAnsi="Verdana"/>
          <w:b/>
          <w:i/>
          <w:highlight w:val="yellow"/>
          <w:u w:val="single"/>
        </w:rPr>
        <w:t>R. cuprea f. pseudofirmula</w:t>
      </w:r>
      <w:r>
        <w:rPr>
          <w:rFonts w:ascii="Verdana" w:hAnsi="Verdana"/>
        </w:rPr>
        <w:t xml:space="preserve"> </w:t>
      </w:r>
      <w:r w:rsidRPr="00670FE5">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más rojizo.</w:t>
      </w:r>
    </w:p>
    <w:p w:rsidR="00D204B9" w:rsidRPr="00670FE5" w:rsidRDefault="00D204B9" w:rsidP="00D204B9">
      <w:pPr>
        <w:jc w:val="both"/>
        <w:rPr>
          <w:rFonts w:ascii="Verdana" w:hAnsi="Verdana"/>
        </w:rPr>
      </w:pPr>
      <w:r w:rsidRPr="00670FE5">
        <w:rPr>
          <w:rFonts w:ascii="Verdana" w:hAnsi="Verdana"/>
          <w:b/>
          <w:i/>
          <w:highlight w:val="yellow"/>
          <w:u w:val="single"/>
        </w:rPr>
        <w:t>R. cuprea f. rubro-olivascens</w:t>
      </w:r>
      <w:r>
        <w:rPr>
          <w:rFonts w:ascii="Verdana" w:hAnsi="Verdana"/>
        </w:rPr>
        <w:t xml:space="preserve"> </w:t>
      </w:r>
      <w:r w:rsidRPr="00670FE5">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Prácticamente similar a la especie tipo pero con el sombrero de color anaranjado cuero.</w:t>
      </w:r>
    </w:p>
    <w:p w:rsidR="00D204B9" w:rsidRDefault="00D204B9" w:rsidP="00D204B9">
      <w:pPr>
        <w:jc w:val="both"/>
        <w:rPr>
          <w:rFonts w:ascii="Verdana" w:hAnsi="Verdana"/>
        </w:rPr>
      </w:pPr>
      <w:r w:rsidRPr="00670FE5">
        <w:rPr>
          <w:rFonts w:ascii="Verdana" w:hAnsi="Verdana"/>
          <w:b/>
          <w:i/>
          <w:highlight w:val="yellow"/>
          <w:u w:val="single"/>
        </w:rPr>
        <w:t xml:space="preserve">R. cuprea var. </w:t>
      </w:r>
      <w:proofErr w:type="gramStart"/>
      <w:r w:rsidRPr="00670FE5">
        <w:rPr>
          <w:rFonts w:ascii="Verdana" w:hAnsi="Verdana"/>
          <w:b/>
          <w:i/>
          <w:highlight w:val="yellow"/>
          <w:u w:val="single"/>
        </w:rPr>
        <w:t>cinnamomicolor</w:t>
      </w:r>
      <w:proofErr w:type="gramEnd"/>
      <w:r>
        <w:rPr>
          <w:rFonts w:ascii="Verdana" w:hAnsi="Verdana"/>
        </w:rPr>
        <w:t xml:space="preserve"> </w:t>
      </w:r>
      <w:r w:rsidRPr="00670FE5">
        <w:rPr>
          <w:rFonts w:ascii="Verdana" w:hAnsi="Verdana"/>
        </w:rPr>
        <w:t>(Krombh.) Bon (1985)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a veces umbilicado en forma de cráter, de color pardo-vinoso o pardo-purpúreo, oscuro, a veces con tonos violáceos. Margen al fin cortamente acanalado. Cutícula brillante en el centro y separable 1/3 del radio o más. Láminas espaciadas, sinuadas, ventrudas, de color crema, luego anaranjadas pero con la arista pálida. Carne de sabor acre y olor a hojas de geranio. Esporada de color amarillo oscuro (IVd). Reacción positiva lenta con el guayaco (G). Fructifica en bosques húmedos de planifolios.</w:t>
      </w:r>
    </w:p>
    <w:p w:rsidR="00D204B9" w:rsidRPr="00BA24FE" w:rsidRDefault="00D204B9" w:rsidP="00D204B9">
      <w:pPr>
        <w:jc w:val="both"/>
        <w:rPr>
          <w:rFonts w:ascii="Verdana" w:hAnsi="Verdana"/>
        </w:rPr>
      </w:pPr>
      <w:r w:rsidRPr="00B32832">
        <w:rPr>
          <w:rFonts w:ascii="Verdana" w:hAnsi="Verdana"/>
          <w:b/>
          <w:i/>
          <w:highlight w:val="yellow"/>
          <w:u w:val="single"/>
        </w:rPr>
        <w:t>R. gigasperma</w:t>
      </w:r>
      <w:r>
        <w:rPr>
          <w:rFonts w:ascii="Verdana" w:hAnsi="Verdana"/>
        </w:rPr>
        <w:t xml:space="preserve"> </w:t>
      </w:r>
      <w:r w:rsidRPr="00BA24FE">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púrpura-vinoso, a veces grisáceo, con el centro oliváceo, o abigarrado de oliváceo y purpúreo. Cutícula brillante, a veces mate, separable hasta 1/3 del radio. Láminas sinuadas, algo decurrentes, de color amarillo dorado y de sabor acre. Carne de sabor acre. Esporada de color amarillo oscuro (IVd). Reacción positiva con el guayaco (G). Fructifica bajo planifolios, sobre todo robles y carpes.</w:t>
      </w:r>
    </w:p>
    <w:p w:rsidR="00D204B9" w:rsidRPr="003707F0" w:rsidRDefault="00D204B9" w:rsidP="00D204B9">
      <w:pPr>
        <w:jc w:val="both"/>
        <w:rPr>
          <w:rFonts w:ascii="Verdana" w:hAnsi="Verdana"/>
        </w:rPr>
      </w:pPr>
      <w:r w:rsidRPr="003707F0">
        <w:rPr>
          <w:rFonts w:ascii="Verdana" w:hAnsi="Verdana"/>
          <w:b/>
          <w:i/>
          <w:highlight w:val="yellow"/>
          <w:u w:val="single"/>
        </w:rPr>
        <w:t>R. subcristulata</w:t>
      </w:r>
      <w:r w:rsidRPr="003707F0">
        <w:rPr>
          <w:rFonts w:ascii="Verdana" w:hAnsi="Verdana"/>
        </w:rPr>
        <w:t xml:space="preserve"> Romagn. (1962)………………………………………………………</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(1.7-</w:t>
      </w:r>
      <w:smartTag w:uri="urn:schemas-microsoft-com:office:smarttags" w:element="metricconverter">
        <w:smartTagPr>
          <w:attr w:name="ProductID" w:val="3.2 cm"/>
        </w:smartTagPr>
        <w:r>
          <w:rPr>
            <w:rFonts w:ascii="Verdana" w:hAnsi="Verdana"/>
            <w:lang w:val="es-MX"/>
          </w:rPr>
          <w:t>3.2 cm</w:t>
        </w:r>
      </w:smartTag>
      <w:r>
        <w:rPr>
          <w:rFonts w:ascii="Verdana" w:hAnsi="Verdana"/>
          <w:lang w:val="es-MX"/>
        </w:rPr>
        <w:t xml:space="preserve">) de pequeñas dimensiones, de color pardo-purpúreo o pardo-violáceo (similar a </w:t>
      </w:r>
      <w:smartTag w:uri="urn:schemas-microsoft-com:office:smarttags" w:element="PersonName">
        <w:smartTagPr>
          <w:attr w:name="ProductID" w:val="la R."/>
        </w:smartTagPr>
        <w:r>
          <w:rPr>
            <w:rFonts w:ascii="Verdana" w:hAnsi="Verdana"/>
            <w:lang w:val="es-MX"/>
          </w:rPr>
          <w:t xml:space="preserve">la </w:t>
        </w:r>
        <w:r w:rsidRPr="007A1E4F">
          <w:rPr>
            <w:rFonts w:ascii="Verdana" w:hAnsi="Verdana"/>
            <w:b/>
            <w:i/>
            <w:lang w:val="es-MX"/>
          </w:rPr>
          <w:t>R.</w:t>
        </w:r>
      </w:smartTag>
      <w:r w:rsidRPr="007A1E4F">
        <w:rPr>
          <w:rFonts w:ascii="Verdana" w:hAnsi="Verdana"/>
          <w:b/>
          <w:i/>
          <w:lang w:val="es-MX"/>
        </w:rPr>
        <w:t xml:space="preserve"> cuprea</w:t>
      </w:r>
      <w:r>
        <w:rPr>
          <w:rFonts w:ascii="Verdana" w:hAnsi="Verdana"/>
          <w:lang w:val="es-MX"/>
        </w:rPr>
        <w:t>). Pie de color blanco. Carne blanca inmutable con olor mixto de fruta y hojas de geranio y con sabor +/- acre. Esporada de color amarillo oscuro (IVc-IVd). Fructifica bajo planifolios.</w:t>
      </w:r>
    </w:p>
    <w:p w:rsidR="00D204B9" w:rsidRPr="00670FE5" w:rsidRDefault="00D204B9" w:rsidP="00D204B9">
      <w:pPr>
        <w:jc w:val="both"/>
        <w:rPr>
          <w:rFonts w:ascii="Verdana" w:hAnsi="Verdana"/>
        </w:rPr>
      </w:pPr>
      <w:r w:rsidRPr="00670FE5">
        <w:rPr>
          <w:rFonts w:ascii="Verdana" w:hAnsi="Verdana"/>
          <w:b/>
          <w:i/>
          <w:highlight w:val="yellow"/>
          <w:u w:val="single"/>
        </w:rPr>
        <w:t>R. cupreola</w:t>
      </w:r>
      <w:r>
        <w:rPr>
          <w:rFonts w:ascii="Verdana" w:hAnsi="Verdana"/>
        </w:rPr>
        <w:t xml:space="preserve"> </w:t>
      </w:r>
      <w:r w:rsidRPr="00670FE5">
        <w:rPr>
          <w:rFonts w:ascii="Verdana" w:hAnsi="Verdana"/>
        </w:rPr>
        <w:t>Sarnari (1990)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Pr="00201FC8" w:rsidRDefault="00D204B9" w:rsidP="00D204B9">
      <w:pPr>
        <w:pStyle w:val="Piedepgina"/>
        <w:tabs>
          <w:tab w:val="clear" w:pos="4252"/>
          <w:tab w:val="clear" w:pos="8504"/>
          <w:tab w:val="left" w:pos="1080"/>
          <w:tab w:val="left" w:pos="1905"/>
        </w:tabs>
        <w:jc w:val="both"/>
        <w:rPr>
          <w:rFonts w:ascii="Verdana" w:hAnsi="Verdana"/>
        </w:rPr>
      </w:pPr>
      <w:r>
        <w:rPr>
          <w:rFonts w:ascii="Verdana" w:hAnsi="Verdana"/>
          <w:lang w:val="es-MX"/>
        </w:rPr>
        <w:t xml:space="preserve">    </w:t>
      </w:r>
      <w:r>
        <w:rPr>
          <w:rFonts w:ascii="Verdana" w:hAnsi="Verdana"/>
          <w:b/>
          <w:bCs/>
          <w:lang w:val="es-MX"/>
        </w:rPr>
        <w:t>Subsección</w:t>
      </w:r>
      <w:r>
        <w:rPr>
          <w:rFonts w:ascii="Verdana" w:hAnsi="Verdana"/>
          <w:lang w:val="es-MX"/>
        </w:rPr>
        <w:t xml:space="preserve"> </w:t>
      </w:r>
      <w:r w:rsidRPr="00201FC8">
        <w:rPr>
          <w:rFonts w:ascii="Verdana" w:hAnsi="Verdana"/>
          <w:b/>
          <w:bCs/>
        </w:rPr>
        <w:t>2.8.2</w:t>
      </w:r>
      <w:r w:rsidRPr="00201FC8">
        <w:rPr>
          <w:rFonts w:ascii="Verdana" w:hAnsi="Verdana"/>
        </w:rPr>
        <w:t xml:space="preserve"> – </w:t>
      </w:r>
      <w:r w:rsidRPr="00201FC8">
        <w:rPr>
          <w:rFonts w:ascii="Verdana" w:hAnsi="Verdana"/>
          <w:b/>
          <w:bCs/>
          <w:i/>
          <w:iCs/>
          <w:color w:val="FF0000"/>
          <w:sz w:val="28"/>
          <w:u w:val="single"/>
        </w:rPr>
        <w:t>Maculatinae</w:t>
      </w:r>
      <w:r w:rsidRPr="00201FC8">
        <w:rPr>
          <w:rFonts w:ascii="Verdana" w:hAnsi="Verdana"/>
        </w:rPr>
        <w:t xml:space="preserve">  Konrad &amp; Josserand </w:t>
      </w:r>
    </w:p>
    <w:p w:rsidR="00D204B9" w:rsidRPr="00201FC8" w:rsidRDefault="00D204B9" w:rsidP="00D204B9">
      <w:pPr>
        <w:pStyle w:val="Piedepgina"/>
        <w:tabs>
          <w:tab w:val="clear" w:pos="4252"/>
          <w:tab w:val="clear" w:pos="8504"/>
          <w:tab w:val="left" w:pos="1080"/>
          <w:tab w:val="left" w:pos="1905"/>
        </w:tabs>
        <w:jc w:val="both"/>
        <w:rPr>
          <w:rFonts w:ascii="Verdana" w:hAnsi="Verdana"/>
        </w:rPr>
      </w:pPr>
    </w:p>
    <w:p w:rsidR="00D204B9" w:rsidRPr="00EB587C" w:rsidRDefault="00D204B9" w:rsidP="00D204B9">
      <w:pPr>
        <w:jc w:val="both"/>
        <w:rPr>
          <w:rFonts w:ascii="Verdana" w:hAnsi="Verdana"/>
        </w:rPr>
      </w:pPr>
    </w:p>
    <w:p w:rsidR="00D204B9" w:rsidRPr="00201FC8" w:rsidRDefault="00D204B9" w:rsidP="00D204B9">
      <w:pPr>
        <w:numPr>
          <w:ilvl w:val="0"/>
          <w:numId w:val="4"/>
        </w:numPr>
        <w:jc w:val="both"/>
        <w:rPr>
          <w:rFonts w:ascii="Verdana" w:hAnsi="Verdana"/>
          <w:b/>
        </w:rPr>
      </w:pPr>
      <w:r w:rsidRPr="00201FC8">
        <w:rPr>
          <w:rFonts w:ascii="Verdana" w:hAnsi="Verdana"/>
          <w:b/>
        </w:rPr>
        <w:t>Especies más grandes y consistentes que las Cupreinae.</w:t>
      </w:r>
    </w:p>
    <w:p w:rsidR="00D204B9" w:rsidRPr="00201FC8" w:rsidRDefault="00D204B9" w:rsidP="00D204B9">
      <w:pPr>
        <w:numPr>
          <w:ilvl w:val="0"/>
          <w:numId w:val="4"/>
        </w:numPr>
        <w:jc w:val="both"/>
        <w:rPr>
          <w:rFonts w:ascii="Verdana" w:hAnsi="Verdana"/>
          <w:b/>
        </w:rPr>
      </w:pPr>
      <w:r w:rsidRPr="00201FC8">
        <w:rPr>
          <w:rFonts w:ascii="Verdana" w:hAnsi="Verdana"/>
          <w:b/>
        </w:rPr>
        <w:t>Sombreros de color rojo, rojizo, rojo-vinoso, púrpura, púrpura-negro, amarillo, pero nunca con tonos violeta, verde o pardo.</w:t>
      </w:r>
    </w:p>
    <w:p w:rsidR="00D204B9" w:rsidRPr="00201FC8" w:rsidRDefault="00D204B9" w:rsidP="00D204B9">
      <w:pPr>
        <w:numPr>
          <w:ilvl w:val="0"/>
          <w:numId w:val="4"/>
        </w:numPr>
        <w:jc w:val="both"/>
        <w:rPr>
          <w:rFonts w:ascii="Verdana" w:hAnsi="Verdana"/>
          <w:b/>
        </w:rPr>
      </w:pPr>
      <w:r w:rsidRPr="00201FC8">
        <w:rPr>
          <w:rFonts w:ascii="Verdana" w:hAnsi="Verdana"/>
          <w:b/>
        </w:rPr>
        <w:t>Pie a veces teñido de color rosa-rojizo.</w:t>
      </w:r>
    </w:p>
    <w:p w:rsidR="00D204B9" w:rsidRPr="00201FC8" w:rsidRDefault="00D204B9" w:rsidP="00D204B9">
      <w:pPr>
        <w:numPr>
          <w:ilvl w:val="0"/>
          <w:numId w:val="4"/>
        </w:numPr>
        <w:jc w:val="both"/>
        <w:rPr>
          <w:rFonts w:ascii="Verdana" w:hAnsi="Verdana"/>
          <w:b/>
        </w:rPr>
      </w:pPr>
      <w:r w:rsidRPr="00201FC8">
        <w:rPr>
          <w:rFonts w:ascii="Verdana" w:hAnsi="Verdana"/>
          <w:b/>
        </w:rPr>
        <w:lastRenderedPageBreak/>
        <w:t>Tendencia del carpóforo a mancharse de amarillo, pardo-ocráceo o gris (no solo a la madurez).</w:t>
      </w:r>
    </w:p>
    <w:p w:rsidR="00D204B9" w:rsidRPr="00EB587C" w:rsidRDefault="00D204B9" w:rsidP="00D204B9">
      <w:pPr>
        <w:jc w:val="both"/>
        <w:rPr>
          <w:rFonts w:ascii="Verdana" w:hAnsi="Verdana"/>
        </w:rPr>
      </w:pPr>
    </w:p>
    <w:p w:rsidR="00D204B9" w:rsidRPr="00EB587C" w:rsidRDefault="00D204B9" w:rsidP="00D204B9">
      <w:pPr>
        <w:jc w:val="both"/>
        <w:rPr>
          <w:rFonts w:ascii="Verdana" w:hAnsi="Verdana"/>
        </w:rPr>
      </w:pPr>
    </w:p>
    <w:p w:rsidR="00D204B9" w:rsidRPr="002753A9" w:rsidRDefault="00D204B9" w:rsidP="00D204B9">
      <w:pPr>
        <w:pStyle w:val="Piedepgina"/>
        <w:tabs>
          <w:tab w:val="clear" w:pos="4252"/>
          <w:tab w:val="clear" w:pos="8504"/>
          <w:tab w:val="left" w:pos="1080"/>
          <w:tab w:val="left" w:pos="1905"/>
        </w:tabs>
        <w:ind w:left="360" w:hanging="360"/>
        <w:jc w:val="both"/>
        <w:rPr>
          <w:rFonts w:ascii="Verdana" w:hAnsi="Verdana"/>
          <w:b/>
          <w:u w:val="single"/>
          <w:lang w:val="es-MX"/>
        </w:rPr>
      </w:pPr>
      <w:r>
        <w:rPr>
          <w:rFonts w:ascii="Verdana" w:hAnsi="Verdana"/>
          <w:b/>
          <w:u w:val="single"/>
          <w:lang w:val="es-MX"/>
        </w:rPr>
        <w:t>Bajo e</w:t>
      </w:r>
      <w:r w:rsidRPr="002753A9">
        <w:rPr>
          <w:rFonts w:ascii="Verdana" w:hAnsi="Verdana"/>
          <w:b/>
          <w:u w:val="single"/>
          <w:lang w:val="es-MX"/>
        </w:rPr>
        <w:t>n</w:t>
      </w:r>
      <w:r>
        <w:rPr>
          <w:rFonts w:ascii="Verdana" w:hAnsi="Verdana"/>
          <w:b/>
          <w:u w:val="single"/>
          <w:lang w:val="es-MX"/>
        </w:rPr>
        <w:t>cinas o robles asociados a enebros.</w:t>
      </w: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ind w:left="360"/>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umbilicado de color rojo-sangre o rojo-anaranjado, con el centro amarillo o anaranjado. Cutícula brillante. Láminas de color amarillo y con la arista rojiza cerca del margen. Pie blanco, a veces difuminado de rosa en la parte medio-alta. Carne con olor a hojas de geranio y de sabor de intensidad muy variable, pudiendo ser de ligeramente acre a muy acre. Esporada de color amarillo oscuro (IVd). Reacción (Fe) de color rosa-anaranjado débil. Fructifica en bosques de encinas y robles (</w:t>
      </w:r>
      <w:r w:rsidRPr="00532473">
        <w:rPr>
          <w:rFonts w:ascii="Verdana" w:hAnsi="Verdana"/>
          <w:b/>
          <w:i/>
          <w:lang w:val="es-MX"/>
        </w:rPr>
        <w:t>Q. suber</w:t>
      </w:r>
      <w:r>
        <w:rPr>
          <w:rFonts w:ascii="Verdana" w:hAnsi="Verdana"/>
          <w:lang w:val="es-MX"/>
        </w:rPr>
        <w:t xml:space="preserve">, </w:t>
      </w:r>
      <w:r w:rsidRPr="00532473">
        <w:rPr>
          <w:rFonts w:ascii="Verdana" w:hAnsi="Verdana"/>
          <w:b/>
          <w:i/>
          <w:lang w:val="es-MX"/>
        </w:rPr>
        <w:t>Q. pubescens</w:t>
      </w:r>
      <w:r>
        <w:rPr>
          <w:rFonts w:ascii="Verdana" w:hAnsi="Verdana"/>
          <w:lang w:val="es-MX"/>
        </w:rPr>
        <w:t xml:space="preserve">, </w:t>
      </w:r>
      <w:r w:rsidRPr="00532473">
        <w:rPr>
          <w:rFonts w:ascii="Verdana" w:hAnsi="Verdana"/>
          <w:b/>
          <w:i/>
          <w:lang w:val="es-MX"/>
        </w:rPr>
        <w:t>Q. cerris</w:t>
      </w:r>
      <w:r>
        <w:rPr>
          <w:rFonts w:ascii="Verdana" w:hAnsi="Verdana"/>
          <w:lang w:val="es-MX"/>
        </w:rPr>
        <w:t xml:space="preserve">, </w:t>
      </w:r>
      <w:r w:rsidRPr="00532473">
        <w:rPr>
          <w:rFonts w:ascii="Verdana" w:hAnsi="Verdana"/>
          <w:b/>
          <w:i/>
          <w:lang w:val="es-MX"/>
        </w:rPr>
        <w:t>Q. petraea</w:t>
      </w:r>
      <w:r>
        <w:rPr>
          <w:rFonts w:ascii="Verdana" w:hAnsi="Verdana"/>
          <w:lang w:val="es-MX"/>
        </w:rPr>
        <w:t>, etc.) en relación con enebros.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DB1308">
        <w:rPr>
          <w:rFonts w:ascii="Verdana" w:hAnsi="Verdana"/>
          <w:b/>
          <w:i/>
          <w:highlight w:val="yellow"/>
          <w:u w:val="single"/>
        </w:rPr>
        <w:t>R. juniperina</w:t>
      </w:r>
      <w:r>
        <w:rPr>
          <w:rFonts w:ascii="Verdana" w:hAnsi="Verdana"/>
        </w:rPr>
        <w:t xml:space="preserve"> </w:t>
      </w:r>
      <w:r w:rsidRPr="00DB1308">
        <w:rPr>
          <w:rFonts w:ascii="Verdana" w:hAnsi="Verdana"/>
        </w:rPr>
        <w:t>Ubaldi (1985)</w:t>
      </w:r>
      <w:r>
        <w:rPr>
          <w:rFonts w:ascii="Verdana" w:hAnsi="Verdana"/>
        </w:rPr>
        <w:t>…………………………………………………………………..</w:t>
      </w:r>
    </w:p>
    <w:p w:rsidR="00D204B9" w:rsidRDefault="00D204B9" w:rsidP="00D204B9">
      <w:pPr>
        <w:jc w:val="both"/>
        <w:rPr>
          <w:rFonts w:ascii="Verdana" w:hAnsi="Verdana"/>
        </w:rPr>
      </w:pPr>
    </w:p>
    <w:p w:rsidR="00D204B9" w:rsidRPr="00EB587C"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w:t>
      </w:r>
      <w:smartTag w:uri="urn:schemas-microsoft-com:office:smarttags" w:element="metricconverter">
        <w:smartTagPr>
          <w:attr w:name="ProductID" w:val="12 cm"/>
        </w:smartTagPr>
        <w:r>
          <w:rPr>
            <w:rFonts w:ascii="Verdana" w:hAnsi="Verdana"/>
          </w:rPr>
          <w:t>12 cm</w:t>
        </w:r>
      </w:smartTag>
      <w:r>
        <w:rPr>
          <w:rFonts w:ascii="Verdana" w:hAnsi="Verdana"/>
        </w:rPr>
        <w:t>) de color rojo-purpúreo o rojo-sangre, con el centro o el margen amarillo o anaranjado. Cutícula brillante. Láminas de color amarillo y un poco acres. Pie duro, corto, grueso, muy rugoso y difuminado de rosa. Carne de sabor dulce o ligeramente acre. Esporada de color amarillo oscuro (IVd). Fructifica bajo encinas, alcornoques o robles con proximidad de enebros.</w:t>
      </w:r>
    </w:p>
    <w:p w:rsidR="00D204B9" w:rsidRPr="00DB1308" w:rsidRDefault="00D204B9" w:rsidP="00D204B9">
      <w:pPr>
        <w:jc w:val="both"/>
        <w:rPr>
          <w:rFonts w:ascii="Verdana" w:hAnsi="Verdana"/>
        </w:rPr>
      </w:pPr>
      <w:r w:rsidRPr="00DB1308">
        <w:rPr>
          <w:rFonts w:ascii="Verdana" w:hAnsi="Verdana"/>
          <w:b/>
          <w:i/>
          <w:highlight w:val="yellow"/>
          <w:u w:val="single"/>
        </w:rPr>
        <w:t xml:space="preserve">R. juniperina var. </w:t>
      </w:r>
      <w:proofErr w:type="gramStart"/>
      <w:r w:rsidRPr="00DB1308">
        <w:rPr>
          <w:rFonts w:ascii="Verdana" w:hAnsi="Verdana"/>
          <w:b/>
          <w:i/>
          <w:highlight w:val="yellow"/>
          <w:u w:val="single"/>
        </w:rPr>
        <w:t>aurantiopurpurea</w:t>
      </w:r>
      <w:proofErr w:type="gramEnd"/>
      <w:r>
        <w:rPr>
          <w:rFonts w:ascii="Verdana" w:hAnsi="Verdana"/>
        </w:rPr>
        <w:t xml:space="preserve"> </w:t>
      </w:r>
      <w:r w:rsidRPr="00DB1308">
        <w:rPr>
          <w:rFonts w:ascii="Verdana" w:hAnsi="Verdana"/>
        </w:rPr>
        <w:t>Ubaldi (1985)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Default="00D204B9" w:rsidP="00D204B9">
      <w:pPr>
        <w:jc w:val="both"/>
        <w:rPr>
          <w:rFonts w:ascii="Verdana" w:hAnsi="Verdana"/>
        </w:rPr>
      </w:pPr>
      <w:r>
        <w:rPr>
          <w:rFonts w:ascii="Verdana" w:hAnsi="Verdana"/>
        </w:rPr>
        <w:t>Sombrero (</w:t>
      </w:r>
      <w:smartTag w:uri="urn:schemas-microsoft-com:office:smarttags" w:element="metricconverter">
        <w:smartTagPr>
          <w:attr w:name="ProductID" w:val="8 cm"/>
        </w:smartTagPr>
        <w:r>
          <w:rPr>
            <w:rFonts w:ascii="Verdana" w:hAnsi="Verdana"/>
          </w:rPr>
          <w:t>8 cm</w:t>
        </w:r>
      </w:smartTag>
      <w:r>
        <w:rPr>
          <w:rFonts w:ascii="Verdana" w:hAnsi="Verdana"/>
        </w:rPr>
        <w:t xml:space="preserve">) de color amarillo miel (+/- como </w:t>
      </w:r>
      <w:smartTag w:uri="urn:schemas-microsoft-com:office:smarttags" w:element="PersonName">
        <w:smartTagPr>
          <w:attr w:name="ProductID" w:val="la R."/>
        </w:smartTagPr>
        <w:r>
          <w:rPr>
            <w:rFonts w:ascii="Verdana" w:hAnsi="Verdana"/>
          </w:rPr>
          <w:t xml:space="preserve">la </w:t>
        </w:r>
        <w:r w:rsidRPr="0027456B">
          <w:rPr>
            <w:rFonts w:ascii="Verdana" w:hAnsi="Verdana"/>
            <w:b/>
            <w:i/>
          </w:rPr>
          <w:t>R.</w:t>
        </w:r>
      </w:smartTag>
      <w:r w:rsidRPr="0027456B">
        <w:rPr>
          <w:rFonts w:ascii="Verdana" w:hAnsi="Verdana"/>
          <w:b/>
          <w:i/>
        </w:rPr>
        <w:t xml:space="preserve"> foetens</w:t>
      </w:r>
      <w:r>
        <w:rPr>
          <w:rFonts w:ascii="Verdana" w:hAnsi="Verdana"/>
        </w:rPr>
        <w:t>) o rojo-anaranjado con máculas pardo-rojizas (de óxido). Cutícula brillante. Láminas de color amarillo. Carne de sabor dulce o ligeramente acre. Esporada de color amarillo oscuro (IVd). Fructifica bajo encinas o robles con proximidad de enebros.</w:t>
      </w:r>
    </w:p>
    <w:p w:rsidR="00D204B9" w:rsidRPr="00DB1308" w:rsidRDefault="00D204B9" w:rsidP="00D204B9">
      <w:pPr>
        <w:jc w:val="both"/>
        <w:rPr>
          <w:rFonts w:ascii="Verdana" w:hAnsi="Verdana"/>
        </w:rPr>
      </w:pPr>
      <w:r w:rsidRPr="00DB1308">
        <w:rPr>
          <w:rFonts w:ascii="Verdana" w:hAnsi="Verdana"/>
          <w:b/>
          <w:i/>
          <w:highlight w:val="yellow"/>
          <w:u w:val="single"/>
        </w:rPr>
        <w:t xml:space="preserve">R. juniperina var. </w:t>
      </w:r>
      <w:proofErr w:type="gramStart"/>
      <w:r w:rsidRPr="00DB1308">
        <w:rPr>
          <w:rFonts w:ascii="Verdana" w:hAnsi="Verdana"/>
          <w:b/>
          <w:i/>
          <w:highlight w:val="yellow"/>
          <w:u w:val="single"/>
        </w:rPr>
        <w:t>pseudomaculata</w:t>
      </w:r>
      <w:proofErr w:type="gramEnd"/>
      <w:r>
        <w:rPr>
          <w:rFonts w:ascii="Verdana" w:hAnsi="Verdana"/>
        </w:rPr>
        <w:t xml:space="preserve"> </w:t>
      </w:r>
      <w:r w:rsidRPr="00DB1308">
        <w:rPr>
          <w:rFonts w:ascii="Verdana" w:hAnsi="Verdana"/>
        </w:rPr>
        <w:t>Ubaldi (1985)</w:t>
      </w:r>
      <w:r>
        <w:rPr>
          <w:rFonts w:ascii="Verdana" w:hAnsi="Verdana"/>
        </w:rPr>
        <w:t>……………………………….</w:t>
      </w:r>
    </w:p>
    <w:p w:rsidR="00D204B9" w:rsidRDefault="00D204B9" w:rsidP="00D204B9">
      <w:pPr>
        <w:jc w:val="both"/>
        <w:rPr>
          <w:rFonts w:ascii="Verdana" w:hAnsi="Verdana"/>
        </w:rPr>
      </w:pPr>
    </w:p>
    <w:p w:rsidR="00D204B9" w:rsidRDefault="00D204B9" w:rsidP="00D204B9">
      <w:pPr>
        <w:jc w:val="both"/>
        <w:rPr>
          <w:rFonts w:ascii="Verdana" w:hAnsi="Verdana"/>
        </w:rPr>
      </w:pPr>
    </w:p>
    <w:p w:rsidR="00D204B9" w:rsidRPr="00B8312F" w:rsidRDefault="00D204B9" w:rsidP="00D204B9">
      <w:pPr>
        <w:jc w:val="both"/>
        <w:rPr>
          <w:rFonts w:ascii="Verdana" w:hAnsi="Verdana"/>
          <w:b/>
          <w:u w:val="single"/>
        </w:rPr>
      </w:pPr>
      <w:r w:rsidRPr="00B8312F">
        <w:rPr>
          <w:rFonts w:ascii="Verdana" w:hAnsi="Verdana"/>
          <w:b/>
          <w:u w:val="single"/>
        </w:rPr>
        <w:t>Bajo coníferas de montaña.</w:t>
      </w:r>
    </w:p>
    <w:p w:rsidR="00D204B9" w:rsidRPr="00EB587C" w:rsidRDefault="00D204B9" w:rsidP="00D204B9">
      <w:pPr>
        <w:jc w:val="both"/>
        <w:rPr>
          <w:rFonts w:ascii="Verdana" w:hAnsi="Verdana"/>
        </w:rPr>
      </w:pPr>
    </w:p>
    <w:p w:rsidR="00D204B9" w:rsidRPr="00EB587C" w:rsidRDefault="00D204B9" w:rsidP="00D204B9">
      <w:pPr>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de color rojo-purpúreo o pardusco, con zonas muy negruzcas, a veces con tonos violáceos en el margen y decoloraciones bastante delimitadas a cremas y amarillos. Cutícula mate aterciopelada, separable solo en el borde. Láminas libres y secedentes, de color ocre oscuro y de sabor acre insoportable. Pie blanco, a veces teñido  de rosa </w:t>
      </w:r>
      <w:bookmarkStart w:id="0" w:name="_GoBack"/>
      <w:bookmarkEnd w:id="0"/>
      <w:r>
        <w:rPr>
          <w:rFonts w:ascii="Verdana" w:hAnsi="Verdana"/>
          <w:lang w:val="es-MX"/>
        </w:rPr>
        <w:lastRenderedPageBreak/>
        <w:t xml:space="preserve">o rojo. Carne dura, de sabor lentamente acre ardiente insoportable. Esporada de color ocre oscuro (IIId) o amarillo claro (IVa). Reacción (Fe) intensa de color amarillo-anaranjado y </w:t>
      </w:r>
      <w:proofErr w:type="gramStart"/>
      <w:r>
        <w:rPr>
          <w:rFonts w:ascii="Verdana" w:hAnsi="Verdana"/>
          <w:lang w:val="es-MX"/>
        </w:rPr>
        <w:t>positiva lenta</w:t>
      </w:r>
      <w:proofErr w:type="gramEnd"/>
      <w:r>
        <w:rPr>
          <w:rFonts w:ascii="Verdana" w:hAnsi="Verdana"/>
          <w:lang w:val="es-MX"/>
        </w:rPr>
        <w:t xml:space="preserve"> y débil con el guayaco (G). Fructifica en bosques de coníferas de montaña.</w:t>
      </w:r>
    </w:p>
    <w:p w:rsidR="00D204B9" w:rsidRPr="007E1181" w:rsidRDefault="00D204B9" w:rsidP="00D204B9">
      <w:pPr>
        <w:jc w:val="both"/>
        <w:rPr>
          <w:rFonts w:ascii="Verdana" w:hAnsi="Verdana"/>
        </w:rPr>
      </w:pPr>
      <w:r w:rsidRPr="00EF001C">
        <w:rPr>
          <w:rFonts w:ascii="Verdana" w:hAnsi="Verdana"/>
          <w:b/>
          <w:i/>
          <w:highlight w:val="yellow"/>
          <w:u w:val="single"/>
        </w:rPr>
        <w:t>R. badia</w:t>
      </w:r>
      <w:r>
        <w:rPr>
          <w:rFonts w:ascii="Verdana" w:hAnsi="Verdana"/>
        </w:rPr>
        <w:t xml:space="preserve"> </w:t>
      </w:r>
      <w:r w:rsidRPr="00EF001C">
        <w:rPr>
          <w:rFonts w:ascii="Verdana" w:hAnsi="Verdana"/>
        </w:rPr>
        <w:t>Quél. (1880)</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4665B2">
        <w:rPr>
          <w:rFonts w:ascii="Verdana" w:hAnsi="Verdana"/>
          <w:b/>
          <w:u w:val="single"/>
          <w:lang w:val="es-MX"/>
        </w:rPr>
        <w:t>Bajo coníferas y planifolios (bosques mixtos).</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lobado, de color anaranjado con el centro amarillento, o abigarrado de lo anterior. Margen cortamente acanalado-tuberculado. Cutícula mate y poco separable. Láminas densas con la inserción redondeada, inicialmente de color amarillo, luego ocráceo (al contrario de lo habitual). Carne inodora y de sabor acre. Esporada ocre. Reacción positiva débil o normal con el guayaco (G). Fructifica en bosques de planifolios, también bajo coníferas.</w:t>
      </w:r>
    </w:p>
    <w:p w:rsidR="00D204B9" w:rsidRPr="00DB1308" w:rsidRDefault="00D204B9" w:rsidP="00D204B9">
      <w:pPr>
        <w:jc w:val="both"/>
        <w:rPr>
          <w:rFonts w:ascii="Verdana" w:hAnsi="Verdana"/>
        </w:rPr>
      </w:pPr>
      <w:r w:rsidRPr="00A95BA6">
        <w:rPr>
          <w:rFonts w:ascii="Verdana" w:hAnsi="Verdana"/>
          <w:b/>
          <w:i/>
          <w:highlight w:val="yellow"/>
          <w:u w:val="single"/>
        </w:rPr>
        <w:t>R. luteoaurantia</w:t>
      </w:r>
      <w:r>
        <w:rPr>
          <w:rFonts w:ascii="Verdana" w:hAnsi="Verdana"/>
        </w:rPr>
        <w:t xml:space="preserve"> </w:t>
      </w:r>
      <w:r w:rsidRPr="00DB1308">
        <w:rPr>
          <w:rFonts w:ascii="Verdana" w:hAnsi="Verdana"/>
        </w:rPr>
        <w:t xml:space="preserve">Romagn. </w:t>
      </w:r>
      <w:proofErr w:type="gramStart"/>
      <w:r w:rsidRPr="00DB1308">
        <w:rPr>
          <w:rFonts w:ascii="Verdana" w:hAnsi="Verdana"/>
        </w:rPr>
        <w:t>ex</w:t>
      </w:r>
      <w:proofErr w:type="gramEnd"/>
      <w:r w:rsidRPr="00DB1308">
        <w:rPr>
          <w:rFonts w:ascii="Verdana" w:hAnsi="Verdana"/>
        </w:rPr>
        <w:t xml:space="preserve"> Bon (1982)</w:t>
      </w:r>
      <w:r>
        <w:rPr>
          <w:rFonts w:ascii="Verdana" w:hAnsi="Verdana"/>
        </w:rPr>
        <w:t>…………………………………………….</w:t>
      </w:r>
    </w:p>
    <w:p w:rsidR="00D204B9" w:rsidRPr="00133924"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(8-</w:t>
      </w:r>
      <w:smartTag w:uri="urn:schemas-microsoft-com:office:smarttags" w:element="metricconverter">
        <w:smartTagPr>
          <w:attr w:name="ProductID" w:val="16 cm"/>
        </w:smartTagPr>
        <w:r>
          <w:rPr>
            <w:rFonts w:ascii="Verdana" w:hAnsi="Verdana"/>
            <w:lang w:val="es-MX"/>
          </w:rPr>
          <w:t>16 cm</w:t>
        </w:r>
      </w:smartTag>
      <w:r>
        <w:rPr>
          <w:rFonts w:ascii="Verdana" w:hAnsi="Verdana"/>
          <w:lang w:val="es-MX"/>
        </w:rPr>
        <w:t xml:space="preserve">) de color rojo vivo o anaranjado, hacia el centro  amarillo-limón o blanquecino, o rojo-rosado con rosa pálido. Cutícula brillante y separable en 2/3 del radio. Láminas libres de color ocre claro y de sabor acre. Pie brillante, luego blando, siempre blanco, raramente con tonos rosas. Carne blanda, +/- grisácea, de sabor acre que en la madurez se convierte en amargo o jabonoso. Esporada de color amarillo claro (IVa-IVb). Reacción (Fe) intensa de color amarillo-anaranjado y </w:t>
      </w:r>
      <w:proofErr w:type="gramStart"/>
      <w:r>
        <w:rPr>
          <w:rFonts w:ascii="Verdana" w:hAnsi="Verdana"/>
          <w:lang w:val="es-MX"/>
        </w:rPr>
        <w:t>positiva</w:t>
      </w:r>
      <w:proofErr w:type="gramEnd"/>
      <w:r>
        <w:rPr>
          <w:rFonts w:ascii="Verdana" w:hAnsi="Verdana"/>
          <w:lang w:val="es-MX"/>
        </w:rPr>
        <w:t xml:space="preserve"> con el guayaco (G). Fructifica en bosques de abedules y coníferas de montaña.</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rPr>
        <w:t xml:space="preserve">Current name: </w:t>
      </w:r>
      <w:r w:rsidRPr="003707F0">
        <w:rPr>
          <w:rFonts w:ascii="Verdana" w:hAnsi="Verdana"/>
          <w:b/>
          <w:i/>
          <w:color w:val="008000"/>
          <w:u w:val="single"/>
        </w:rPr>
        <w:t>R. intermedia</w:t>
      </w:r>
      <w:r w:rsidRPr="003707F0">
        <w:rPr>
          <w:rFonts w:ascii="Verdana" w:hAnsi="Verdana"/>
        </w:rPr>
        <w:t xml:space="preserve"> P. Karst. </w:t>
      </w:r>
      <w:r>
        <w:rPr>
          <w:rFonts w:ascii="Verdana" w:hAnsi="Verdana"/>
        </w:rPr>
        <w:t>(1888)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3707F0">
        <w:rPr>
          <w:rFonts w:ascii="Verdana" w:hAnsi="Verdana"/>
          <w:b/>
          <w:i/>
          <w:highlight w:val="yellow"/>
          <w:u w:val="single"/>
        </w:rPr>
        <w:t>R. lundellii</w:t>
      </w:r>
      <w:r w:rsidRPr="003707F0">
        <w:rPr>
          <w:rFonts w:ascii="Verdana" w:hAnsi="Verdana"/>
        </w:rPr>
        <w:t xml:space="preserve"> Singer (1955)………………………………………………………………………….</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rojo apagado, rosa-vinoso o grisáceo, con el centro blanquecino o crema, o abigarrado (muy decolorable). Margen translúcido. Cutícula mate al secar, separable en 1/3 del radio. Láminas densas, secedentes, de color amarillo intenso, con reflejos anaranjados. Pie brillante con rugosidades griseantes. Carne de sabor lentamente acre y griseante. Esporada de color amarillo oscuro (IVe). Reacción (Fe) de color rosa-anaranjado, pardo-rojiza con el fenol (F) y positiva intensa con el guayaco (G). Fructifica en bosques de planifolios y mixtos.</w:t>
      </w:r>
    </w:p>
    <w:p w:rsidR="00D204B9" w:rsidRDefault="00D204B9" w:rsidP="00D204B9">
      <w:pPr>
        <w:pStyle w:val="Piedepgina"/>
        <w:tabs>
          <w:tab w:val="clear" w:pos="4252"/>
          <w:tab w:val="clear" w:pos="8504"/>
          <w:tab w:val="left" w:pos="1080"/>
          <w:tab w:val="left" w:pos="1905"/>
        </w:tabs>
        <w:jc w:val="both"/>
        <w:rPr>
          <w:rFonts w:ascii="Verdana" w:hAnsi="Verdana"/>
          <w:sz w:val="20"/>
          <w:szCs w:val="20"/>
        </w:rPr>
      </w:pPr>
      <w:r w:rsidRPr="003707F0">
        <w:rPr>
          <w:rFonts w:ascii="Verdana" w:hAnsi="Verdana"/>
          <w:b/>
          <w:i/>
          <w:highlight w:val="yellow"/>
          <w:u w:val="single"/>
        </w:rPr>
        <w:lastRenderedPageBreak/>
        <w:t>R. decipiens</w:t>
      </w:r>
      <w:r w:rsidRPr="003707F0">
        <w:rPr>
          <w:rFonts w:ascii="Verdana" w:hAnsi="Verdana"/>
        </w:rPr>
        <w:t xml:space="preserve"> (Singer) Kühner &amp; Romagn. </w:t>
      </w:r>
      <w:r w:rsidRPr="005F5D7E">
        <w:rPr>
          <w:rFonts w:ascii="Verdana" w:hAnsi="Verdana"/>
        </w:rPr>
        <w:t>(1985)</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regular, deprimido, de color rosa-vinoso bastante pálido, +/- abigarrado,  con el centro tirando a crema, con decoloraciones blanco-grisáceas. Cutícula con brillo metálico en el margen, con el centro mate y separable en 1/3 del radio. Láminas sinuadas, subdecurrentes, no ventrudas, densas, ocres con reflejos amarillos dorados. Pie sordescente, con la corteza dura, al final hueco. Carne de sabor muy acre, a veces algo amarga, amarilleante y griseante. Esporada de color amarillo oscuro (IVe). Reacción (Fe) de color rosa-anaranjado, pardo-rojiza con el fenol (F), rosada con el formol al 10 % y positiva intensa con el guayaco (G). Fructifica en hayedos y en bosques mixtos mediterráneos.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670FE5">
        <w:rPr>
          <w:rFonts w:ascii="Verdana" w:hAnsi="Verdana"/>
          <w:b/>
          <w:i/>
          <w:highlight w:val="yellow"/>
          <w:u w:val="single"/>
        </w:rPr>
        <w:t xml:space="preserve">R. decipiens var. </w:t>
      </w:r>
      <w:proofErr w:type="gramStart"/>
      <w:r w:rsidRPr="00670FE5">
        <w:rPr>
          <w:rFonts w:ascii="Verdana" w:hAnsi="Verdana"/>
          <w:b/>
          <w:i/>
          <w:highlight w:val="yellow"/>
          <w:u w:val="single"/>
        </w:rPr>
        <w:t>vermiculata</w:t>
      </w:r>
      <w:proofErr w:type="gramEnd"/>
      <w:r>
        <w:rPr>
          <w:rFonts w:ascii="Verdana" w:hAnsi="Verdana"/>
        </w:rPr>
        <w:t xml:space="preserve"> </w:t>
      </w:r>
      <w:r w:rsidRPr="00670FE5">
        <w:rPr>
          <w:rFonts w:ascii="Verdana" w:hAnsi="Verdana"/>
        </w:rPr>
        <w:t>Romagn. (1988)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xml:space="preserve">) de color rojo saturado, con el centro +/- purpúreo, decolorable a rosa-violáceo y blanquecino. Cutícula mate y separable en 1/3 o en medio radio. Láminas densas, anchas, de un color amarillo saturado. Pie +/- claviforme, a veces teñido de rosa. Carne de sabor amargo y lentamente acre. Esporada amarilla. Reacción nula con el guayaco (G). Fructifica en bosques de hayas o </w:t>
      </w:r>
      <w:r w:rsidRPr="00B70CFA">
        <w:rPr>
          <w:rFonts w:ascii="Verdana" w:hAnsi="Verdana"/>
          <w:b/>
          <w:i/>
          <w:lang w:val="es-MX"/>
        </w:rPr>
        <w:t>Picea</w:t>
      </w:r>
      <w:r>
        <w:rPr>
          <w:rFonts w:ascii="Verdana" w:hAnsi="Verdana"/>
          <w:lang w:val="es-MX"/>
        </w:rPr>
        <w:t>.</w:t>
      </w:r>
    </w:p>
    <w:p w:rsidR="00D204B9" w:rsidRPr="00F468E6" w:rsidRDefault="00D204B9" w:rsidP="00D204B9">
      <w:pPr>
        <w:jc w:val="both"/>
        <w:rPr>
          <w:rFonts w:ascii="Verdana" w:hAnsi="Verdana"/>
          <w:lang w:val="fr-FR"/>
        </w:rPr>
      </w:pPr>
      <w:r w:rsidRPr="00F752A1">
        <w:rPr>
          <w:rFonts w:ascii="Verdana" w:hAnsi="Verdana"/>
          <w:b/>
          <w:i/>
          <w:highlight w:val="yellow"/>
          <w:u w:val="single"/>
          <w:lang w:val="fr-FR"/>
        </w:rPr>
        <w:t>R. pseudoemetica</w:t>
      </w:r>
      <w:r>
        <w:rPr>
          <w:rFonts w:ascii="Verdana" w:hAnsi="Verdana"/>
          <w:lang w:val="fr-FR"/>
        </w:rPr>
        <w:t xml:space="preserve"> </w:t>
      </w:r>
      <w:r w:rsidRPr="00543138">
        <w:rPr>
          <w:rFonts w:ascii="Verdana" w:hAnsi="Verdana"/>
          <w:lang w:val="fr-FR"/>
        </w:rPr>
        <w:t xml:space="preserve">Secr. </w:t>
      </w:r>
      <w:proofErr w:type="gramStart"/>
      <w:r w:rsidRPr="00543138">
        <w:rPr>
          <w:rFonts w:ascii="Verdana" w:hAnsi="Verdana"/>
          <w:lang w:val="fr-FR"/>
        </w:rPr>
        <w:t>ex</w:t>
      </w:r>
      <w:proofErr w:type="gramEnd"/>
      <w:r w:rsidRPr="00543138">
        <w:rPr>
          <w:rFonts w:ascii="Verdana" w:hAnsi="Verdana"/>
          <w:lang w:val="fr-FR"/>
        </w:rPr>
        <w:t xml:space="preserve"> Singer (1926)</w:t>
      </w:r>
      <w:r>
        <w:rPr>
          <w:rFonts w:ascii="Verdana" w:hAnsi="Verdana"/>
          <w:lang w:val="fr-FR"/>
        </w:rPr>
        <w:t>………………………………………………</w:t>
      </w:r>
    </w:p>
    <w:p w:rsidR="00D204B9" w:rsidRPr="002C2C5B" w:rsidRDefault="00D204B9" w:rsidP="00D204B9">
      <w:pPr>
        <w:pStyle w:val="Piedepgina"/>
        <w:tabs>
          <w:tab w:val="clear" w:pos="4252"/>
          <w:tab w:val="clear" w:pos="8504"/>
          <w:tab w:val="left" w:pos="1080"/>
          <w:tab w:val="left" w:pos="1905"/>
        </w:tabs>
        <w:jc w:val="both"/>
        <w:rPr>
          <w:rFonts w:ascii="Verdana" w:hAnsi="Verdana"/>
          <w:lang w:val="fr-FR"/>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(2.5-</w:t>
      </w:r>
      <w:smartTag w:uri="urn:schemas-microsoft-com:office:smarttags" w:element="metricconverter">
        <w:smartTagPr>
          <w:attr w:name="ProductID" w:val="5 cm"/>
        </w:smartTagPr>
        <w:r>
          <w:rPr>
            <w:rFonts w:ascii="Verdana" w:hAnsi="Verdana"/>
            <w:lang w:val="es-MX"/>
          </w:rPr>
          <w:t>5 cm</w:t>
        </w:r>
      </w:smartTag>
      <w:r>
        <w:rPr>
          <w:rFonts w:ascii="Verdana" w:hAnsi="Verdana"/>
          <w:lang w:val="es-MX"/>
        </w:rPr>
        <w:t>) deprimido, de color ocre a ocre-amarillento claro, a veces con zonas rojizas en el centro o en el margen. Margen apenas acanalado. Cutícula mate y separable hasta 1/3 del radio. Láminas densas, +/- sinuadas, de color amarillo saturado. Pie griseante. Carne de sabor un poco acre y +/- griseante. Esporada de color amarillo dorado. Reacción de casi nula a positiva débil con el guayaco (G). Fructifica en hayedos y bosques mixtos con pinos, robles y encinas.</w:t>
      </w:r>
    </w:p>
    <w:p w:rsidR="00D204B9" w:rsidRPr="00543138" w:rsidRDefault="00D204B9" w:rsidP="00D204B9">
      <w:pPr>
        <w:jc w:val="both"/>
        <w:rPr>
          <w:rFonts w:ascii="Verdana" w:hAnsi="Verdana"/>
          <w:lang w:val="es-MX"/>
        </w:rPr>
      </w:pPr>
      <w:r w:rsidRPr="00543138">
        <w:rPr>
          <w:rFonts w:ascii="Verdana" w:hAnsi="Verdana"/>
          <w:b/>
          <w:i/>
          <w:highlight w:val="yellow"/>
          <w:u w:val="single"/>
          <w:lang w:val="es-MX"/>
        </w:rPr>
        <w:t>R. romagnesii</w:t>
      </w:r>
      <w:r w:rsidRPr="00543138">
        <w:rPr>
          <w:rFonts w:ascii="Verdana" w:hAnsi="Verdana"/>
          <w:lang w:val="es-MX"/>
        </w:rPr>
        <w:t xml:space="preserve"> Singer</w:t>
      </w:r>
      <w:r>
        <w:rPr>
          <w:rFonts w:ascii="Verdana" w:hAnsi="Verdana"/>
          <w:lang w:val="es-MX"/>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r w:rsidRPr="00A9498E">
        <w:rPr>
          <w:rFonts w:ascii="Verdana" w:hAnsi="Verdana"/>
          <w:b/>
          <w:u w:val="single"/>
          <w:lang w:val="es-MX"/>
        </w:rPr>
        <w:t>Bajo planifolios.</w:t>
      </w: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b/>
          <w:u w:val="single"/>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rosa, rojo o pardo, con el disco blanquecino, crema, ocráceo o verdoso +/- oliváceo (muy decolorable). Cutícula brillante (a veces mate en la madurez o por tiempo seco), </w:t>
      </w:r>
      <w:r>
        <w:rPr>
          <w:rFonts w:ascii="Verdana" w:hAnsi="Verdana"/>
          <w:lang w:val="es-MX"/>
        </w:rPr>
        <w:lastRenderedPageBreak/>
        <w:t>separable en 2/3 del radio. Láminas densas, muy anchas hacia el margen, atenuadas, libres, de color crema a ocráceo con reflejos anaranjados, de sabor acre. Carne frágil, a veces grisácea, de sabor acre y con olor a hojas de geranio. Esporada de color amarillo claro (IVb). Reacción positiva débil con el guayaco (G). Fructifica en bosques de planifolios, sobre todo hayedos.</w:t>
      </w:r>
    </w:p>
    <w:p w:rsidR="00D204B9" w:rsidRDefault="00D204B9" w:rsidP="00D204B9">
      <w:pPr>
        <w:jc w:val="both"/>
        <w:rPr>
          <w:rFonts w:ascii="Verdana" w:hAnsi="Verdana"/>
        </w:rPr>
      </w:pPr>
      <w:r w:rsidRPr="00A12998">
        <w:rPr>
          <w:rFonts w:ascii="Verdana" w:hAnsi="Verdana"/>
          <w:b/>
          <w:i/>
          <w:highlight w:val="yellow"/>
          <w:u w:val="single"/>
        </w:rPr>
        <w:t>R. veternosa</w:t>
      </w:r>
      <w:r>
        <w:rPr>
          <w:rFonts w:ascii="Verdana" w:hAnsi="Verdana"/>
        </w:rPr>
        <w:t xml:space="preserve"> </w:t>
      </w:r>
      <w:r w:rsidRPr="00D11DF2">
        <w:rPr>
          <w:rFonts w:ascii="Verdana" w:hAnsi="Verdana"/>
        </w:rPr>
        <w:t>Fr. (1838)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 xml:space="preserve">Prácticamente similar a la especie tipo pero con el sombrero de mayor tamaño (hasta </w:t>
      </w:r>
      <w:smartTag w:uri="urn:schemas-microsoft-com:office:smarttags" w:element="metricconverter">
        <w:smartTagPr>
          <w:attr w:name="ProductID" w:val="12 cm"/>
        </w:smartTagPr>
        <w:r>
          <w:rPr>
            <w:rFonts w:ascii="Verdana" w:hAnsi="Verdana"/>
            <w:lang w:val="es-MX"/>
          </w:rPr>
          <w:t>12 cm</w:t>
        </w:r>
      </w:smartTag>
      <w:r>
        <w:rPr>
          <w:rFonts w:ascii="Verdana" w:hAnsi="Verdana"/>
          <w:lang w:val="es-MX"/>
        </w:rPr>
        <w:t>), de color más pálido, con la cutícula mate y la carne dura. Fructifica en bosques de planifolios.</w:t>
      </w:r>
    </w:p>
    <w:p w:rsidR="00D204B9" w:rsidRDefault="00D204B9" w:rsidP="00D204B9">
      <w:pPr>
        <w:jc w:val="both"/>
        <w:rPr>
          <w:rFonts w:ascii="Verdana" w:hAnsi="Verdana"/>
        </w:rPr>
      </w:pPr>
      <w:r w:rsidRPr="00A12998">
        <w:rPr>
          <w:rFonts w:ascii="Verdana" w:hAnsi="Verdana"/>
          <w:b/>
          <w:i/>
          <w:highlight w:val="yellow"/>
          <w:u w:val="single"/>
        </w:rPr>
        <w:t xml:space="preserve">R. veternosa var. </w:t>
      </w:r>
      <w:proofErr w:type="gramStart"/>
      <w:r w:rsidRPr="00A12998">
        <w:rPr>
          <w:rFonts w:ascii="Verdana" w:hAnsi="Verdana"/>
          <w:b/>
          <w:i/>
          <w:highlight w:val="yellow"/>
          <w:u w:val="single"/>
        </w:rPr>
        <w:t>duriuscula</w:t>
      </w:r>
      <w:proofErr w:type="gramEnd"/>
      <w:r>
        <w:rPr>
          <w:rFonts w:ascii="Verdana" w:hAnsi="Verdana"/>
        </w:rPr>
        <w:t xml:space="preserve"> </w:t>
      </w:r>
      <w:r w:rsidRPr="00D11DF2">
        <w:rPr>
          <w:rFonts w:ascii="Verdana" w:hAnsi="Verdana"/>
        </w:rPr>
        <w:t>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 asimétrico, con relieve irregular, de color rojo-purpúreo o pardo-vinoso, con decoloraciones a ocre o crema especialmente en el centro, y zonas con tonos púrpura-negruzcos, grises, oliváceos o pardo-cobrizos. Margen acanalado. Cutícula viscosa, brillante en su totalidad o parcialmente, a veces mate en la madurez, separable 1/3 del radio. Láminas densas, libres, muy ventrudas y obtusas, amarillas con reflejos anaranjados. Pie corto y sordescente. Carne frágil de sabor acre. Esporada de color amarillo intenso. Reacción (Fe) de color rosa-anaranjado y </w:t>
      </w:r>
      <w:proofErr w:type="gramStart"/>
      <w:r>
        <w:rPr>
          <w:rFonts w:ascii="Verdana" w:hAnsi="Verdana"/>
          <w:lang w:val="es-MX"/>
        </w:rPr>
        <w:t>positiva</w:t>
      </w:r>
      <w:proofErr w:type="gramEnd"/>
      <w:r>
        <w:rPr>
          <w:rFonts w:ascii="Verdana" w:hAnsi="Verdana"/>
          <w:lang w:val="es-MX"/>
        </w:rPr>
        <w:t xml:space="preserve"> débil con el guayaco (G). Fructifica en bosques de planifolios. </w:t>
      </w:r>
    </w:p>
    <w:p w:rsidR="00D204B9" w:rsidRPr="003707F0" w:rsidRDefault="00D204B9" w:rsidP="00D204B9">
      <w:pPr>
        <w:jc w:val="both"/>
        <w:rPr>
          <w:rFonts w:ascii="Verdana" w:hAnsi="Verdana"/>
        </w:rPr>
      </w:pPr>
      <w:r w:rsidRPr="003707F0">
        <w:rPr>
          <w:rFonts w:ascii="Verdana" w:hAnsi="Verdana"/>
          <w:b/>
          <w:i/>
          <w:highlight w:val="yellow"/>
          <w:u w:val="single"/>
        </w:rPr>
        <w:t>R. vinosopurpurea</w:t>
      </w:r>
      <w:r w:rsidRPr="003707F0">
        <w:rPr>
          <w:rFonts w:ascii="Verdana" w:hAnsi="Verdana"/>
        </w:rPr>
        <w:t xml:space="preserve"> Jul. Schäff. (1938)…………………………………………………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(2-</w:t>
      </w:r>
      <w:smartTag w:uri="urn:schemas-microsoft-com:office:smarttags" w:element="metricconverter">
        <w:smartTagPr>
          <w:attr w:name="ProductID" w:val="4 cm"/>
        </w:smartTagPr>
        <w:r>
          <w:rPr>
            <w:rFonts w:ascii="Verdana" w:hAnsi="Verdana"/>
            <w:lang w:val="es-MX"/>
          </w:rPr>
          <w:t>4 cm</w:t>
        </w:r>
      </w:smartTag>
      <w:r>
        <w:rPr>
          <w:rFonts w:ascii="Verdana" w:hAnsi="Verdana"/>
          <w:lang w:val="es-MX"/>
        </w:rPr>
        <w:t xml:space="preserve">) de color amarillento-oliváceo, con el centro pardo-vinoso, o abigarrado de gris-oliváceo o pardo-purpúreo. Margen obtuso, al final cortamente acanalado. Cutícula mate, finamente granulosa y separable en medio radio. Láminas densas, adnatas y redondeadas, de color ocráceo con reflejos anaranjados. Pie claviforme. Carne de sabor acre y con olor parecido al de </w:t>
      </w:r>
      <w:smartTag w:uri="urn:schemas-microsoft-com:office:smarttags" w:element="PersonName">
        <w:smartTagPr>
          <w:attr w:name="ProductID" w:val="la R."/>
        </w:smartTagPr>
        <w:r>
          <w:rPr>
            <w:rFonts w:ascii="Verdana" w:hAnsi="Verdana"/>
            <w:lang w:val="es-MX"/>
          </w:rPr>
          <w:t xml:space="preserve">la </w:t>
        </w:r>
        <w:r w:rsidRPr="00143DDC">
          <w:rPr>
            <w:rFonts w:ascii="Verdana" w:hAnsi="Verdana"/>
            <w:b/>
            <w:i/>
            <w:lang w:val="es-MX"/>
          </w:rPr>
          <w:t>R.</w:t>
        </w:r>
      </w:smartTag>
      <w:r w:rsidRPr="00143DDC">
        <w:rPr>
          <w:rFonts w:ascii="Verdana" w:hAnsi="Verdana"/>
          <w:b/>
          <w:i/>
          <w:lang w:val="es-MX"/>
        </w:rPr>
        <w:t xml:space="preserve"> delica</w:t>
      </w:r>
      <w:r>
        <w:rPr>
          <w:rFonts w:ascii="Verdana" w:hAnsi="Verdana"/>
          <w:lang w:val="es-MX"/>
        </w:rPr>
        <w:t xml:space="preserve"> o a pescado. Esporada de color amarillo. Reacción (Fe) de color rosa y positiva intensa con el guayaco (G). Fructifica en bosques de planifolios, sobre todo abedules. </w:t>
      </w:r>
    </w:p>
    <w:p w:rsidR="00D204B9" w:rsidRPr="00670FE5" w:rsidRDefault="00D204B9" w:rsidP="00D204B9">
      <w:pPr>
        <w:jc w:val="both"/>
        <w:rPr>
          <w:rFonts w:ascii="Verdana" w:hAnsi="Verdana"/>
        </w:rPr>
      </w:pPr>
      <w:r w:rsidRPr="00670FE5">
        <w:rPr>
          <w:rFonts w:ascii="Verdana" w:hAnsi="Verdana"/>
          <w:b/>
          <w:i/>
          <w:highlight w:val="yellow"/>
          <w:u w:val="single"/>
        </w:rPr>
        <w:t>R. cristata</w:t>
      </w:r>
      <w:r>
        <w:rPr>
          <w:rFonts w:ascii="Verdana" w:hAnsi="Verdana"/>
        </w:rPr>
        <w:t xml:space="preserve"> </w:t>
      </w:r>
      <w:r w:rsidRPr="00670FE5">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6 cm"/>
        </w:smartTagPr>
        <w:r>
          <w:rPr>
            <w:rFonts w:ascii="Verdana" w:hAnsi="Verdana"/>
            <w:lang w:val="es-MX"/>
          </w:rPr>
          <w:t>6 cm</w:t>
        </w:r>
      </w:smartTag>
      <w:r>
        <w:rPr>
          <w:rFonts w:ascii="Verdana" w:hAnsi="Verdana"/>
          <w:lang w:val="es-MX"/>
        </w:rPr>
        <w:t xml:space="preserve">) poco deprimido, en platillo, de color rojo-carmín vivo, con el centro bruscamente decolorado a crema, ocráceo o rojizo. Cutícula mate, pruinosa, separable hasta medio radio. Láminas densas, atenuadas, libres, de color amarillento y de sabor acre. Pie +/- satinado, no griseante, sin tonos rosas ni rojos, irregularmente cavernoso. Carne de sabor muy acre y olor trivial. Esporada de color amarillo oscuro </w:t>
      </w:r>
      <w:r>
        <w:rPr>
          <w:rFonts w:ascii="Verdana" w:hAnsi="Verdana"/>
          <w:lang w:val="es-MX"/>
        </w:rPr>
        <w:lastRenderedPageBreak/>
        <w:t>(IVd). Reacción nula con el guayaco (G). Fructifica bajo planifolios (robles, carpes, etc.) en linderos y senderos.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503E89">
        <w:rPr>
          <w:rFonts w:ascii="Verdana" w:hAnsi="Verdana"/>
          <w:b/>
          <w:i/>
          <w:highlight w:val="yellow"/>
          <w:u w:val="single"/>
        </w:rPr>
        <w:t>R. rutila</w:t>
      </w:r>
      <w:r>
        <w:rPr>
          <w:rFonts w:ascii="Verdana" w:hAnsi="Verdana"/>
        </w:rPr>
        <w:t xml:space="preserve"> </w:t>
      </w:r>
      <w:r w:rsidRPr="00AE0E6A">
        <w:rPr>
          <w:rFonts w:ascii="Verdana" w:hAnsi="Verdana"/>
        </w:rPr>
        <w:t>Romagn. (1952)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de color rojo o rojo-rosa, a veces +/- anaranjado, decolorable a rosa y con el centro ocráceo o crema. Cutícula brillante, separable en medio o incluso 2/3 del radio. Láminas menos densas que la especie tipo, de color amarillo y de sabor acre. Pie blanco, a veces con tonos rosas. Carne de sabor acre. Esporada de color amarillo oscuro (IVd). Reacción positiva débil con el guayaco (G). Fructifica en bosques de planifolios.</w:t>
      </w:r>
    </w:p>
    <w:p w:rsidR="00D204B9" w:rsidRDefault="00D204B9" w:rsidP="00D204B9">
      <w:pPr>
        <w:jc w:val="both"/>
        <w:rPr>
          <w:rFonts w:ascii="Verdana" w:hAnsi="Verdana"/>
        </w:rPr>
      </w:pPr>
      <w:r w:rsidRPr="00503E89">
        <w:rPr>
          <w:rFonts w:ascii="Verdana" w:hAnsi="Verdana"/>
          <w:b/>
          <w:i/>
          <w:highlight w:val="yellow"/>
          <w:u w:val="single"/>
        </w:rPr>
        <w:t xml:space="preserve">R. rutila var. </w:t>
      </w:r>
      <w:proofErr w:type="gramStart"/>
      <w:r w:rsidRPr="00503E89">
        <w:rPr>
          <w:rFonts w:ascii="Verdana" w:hAnsi="Verdana"/>
          <w:b/>
          <w:i/>
          <w:highlight w:val="yellow"/>
          <w:u w:val="single"/>
        </w:rPr>
        <w:t>oxydabilis</w:t>
      </w:r>
      <w:proofErr w:type="gramEnd"/>
      <w:r>
        <w:rPr>
          <w:rFonts w:ascii="Verdana" w:hAnsi="Verdana"/>
        </w:rPr>
        <w:t xml:space="preserve"> </w:t>
      </w:r>
      <w:r w:rsidRPr="00AE0E6A">
        <w:rPr>
          <w:rFonts w:ascii="Verdana" w:hAnsi="Verdana"/>
        </w:rPr>
        <w:t>Romagn. (1962)</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(5-</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con el margen muy incurvado, de color rojo variado (oscuro, anaranjado, pardo, vinoso) o rosado-vinoso, con el centro amarillo-limón o amarillo-verdoso, a veces con solo un poco de rosa en el margen. Cutícula brillante, mate en tiempo seco, separable en medio radio. Láminas delgadas, secedentes, de color ocre y de sabor bastante acre. Pie duro, muy pardeante, sin tonos rosas ni rojos pero con tonos anaranjados en la parte media y la base. Carne gruesa, de sabor acre y con olor a manzanas. Esporada amarilla. Reacción (Fe) de color amarillo-anaranjado y </w:t>
      </w:r>
      <w:proofErr w:type="gramStart"/>
      <w:r>
        <w:rPr>
          <w:rFonts w:ascii="Verdana" w:hAnsi="Verdana"/>
          <w:lang w:val="es-MX"/>
        </w:rPr>
        <w:t>positiva</w:t>
      </w:r>
      <w:proofErr w:type="gramEnd"/>
      <w:r>
        <w:rPr>
          <w:rFonts w:ascii="Verdana" w:hAnsi="Verdana"/>
          <w:lang w:val="es-MX"/>
        </w:rPr>
        <w:t xml:space="preserve"> débil con el guayaco (G). Esta especie, muy similar a </w:t>
      </w:r>
      <w:smartTag w:uri="urn:schemas-microsoft-com:office:smarttags" w:element="PersonName">
        <w:smartTagPr>
          <w:attr w:name="ProductID" w:val="la R."/>
        </w:smartTagPr>
        <w:r>
          <w:rPr>
            <w:rFonts w:ascii="Verdana" w:hAnsi="Verdana"/>
            <w:lang w:val="es-MX"/>
          </w:rPr>
          <w:t xml:space="preserve">la </w:t>
        </w:r>
        <w:r w:rsidRPr="00E90049">
          <w:rPr>
            <w:rFonts w:ascii="Verdana" w:hAnsi="Verdana"/>
            <w:b/>
            <w:i/>
            <w:lang w:val="es-MX"/>
          </w:rPr>
          <w:t>R.</w:t>
        </w:r>
      </w:smartTag>
      <w:r w:rsidRPr="00E90049">
        <w:rPr>
          <w:rFonts w:ascii="Verdana" w:hAnsi="Verdana"/>
          <w:b/>
          <w:i/>
          <w:lang w:val="es-MX"/>
        </w:rPr>
        <w:t xml:space="preserve"> lundellii</w:t>
      </w:r>
      <w:r>
        <w:rPr>
          <w:rFonts w:ascii="Verdana" w:hAnsi="Verdana"/>
          <w:lang w:val="es-MX"/>
        </w:rPr>
        <w:t xml:space="preserve"> la encontramos bajo planifolios, sobre todo hayedos.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2C2C5B">
        <w:rPr>
          <w:rFonts w:ascii="Verdana" w:hAnsi="Verdana"/>
          <w:lang w:val="en-GB"/>
        </w:rPr>
        <w:t xml:space="preserve">Current name: </w:t>
      </w:r>
      <w:r w:rsidRPr="005F5D7E">
        <w:rPr>
          <w:rFonts w:ascii="Verdana" w:hAnsi="Verdana"/>
          <w:b/>
          <w:i/>
          <w:color w:val="008000"/>
          <w:u w:val="single"/>
          <w:lang w:val="en-GB"/>
        </w:rPr>
        <w:t>R. intermedia</w:t>
      </w:r>
      <w:r w:rsidRPr="005F5D7E">
        <w:rPr>
          <w:rFonts w:ascii="Verdana" w:hAnsi="Verdana"/>
          <w:lang w:val="en-GB"/>
        </w:rPr>
        <w:t xml:space="preserve"> P. Karst. </w:t>
      </w:r>
      <w:r>
        <w:rPr>
          <w:rFonts w:ascii="Verdana" w:hAnsi="Verdana"/>
        </w:rPr>
        <w:t>(1888)</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FE28C8">
        <w:rPr>
          <w:rFonts w:ascii="Verdana" w:hAnsi="Verdana"/>
          <w:b/>
          <w:i/>
          <w:highlight w:val="yellow"/>
          <w:u w:val="single"/>
        </w:rPr>
        <w:t>R. mesospora</w:t>
      </w:r>
      <w:r>
        <w:rPr>
          <w:rFonts w:ascii="Verdana" w:hAnsi="Verdana"/>
        </w:rPr>
        <w:t xml:space="preserve"> </w:t>
      </w:r>
      <w:r w:rsidRPr="00FE28C8">
        <w:rPr>
          <w:rFonts w:ascii="Verdana" w:hAnsi="Verdana"/>
        </w:rPr>
        <w:t>Singer (1938)</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(3-</w:t>
      </w:r>
      <w:smartTag w:uri="urn:schemas-microsoft-com:office:smarttags" w:element="metricconverter">
        <w:smartTagPr>
          <w:attr w:name="ProductID" w:val="11 cm"/>
        </w:smartTagPr>
        <w:r>
          <w:rPr>
            <w:rFonts w:ascii="Verdana" w:hAnsi="Verdana"/>
            <w:lang w:val="es-MX"/>
          </w:rPr>
          <w:t>11 cm</w:t>
        </w:r>
      </w:smartTag>
      <w:r>
        <w:rPr>
          <w:rFonts w:ascii="Verdana" w:hAnsi="Verdana"/>
          <w:lang w:val="es-MX"/>
        </w:rPr>
        <w:t xml:space="preserve">) umbilicado, luego extendido, de color rojo variado (carmín, anaranjado, purpúreo) o rosa-asalmonado, sobre fondo ocre o crema, con el centro pálido y con máculas herrumbrosas rojo-purpúreas o pardo-rojizas. Cutícula brillante, separable hasta medio radio. Láminas densas de color amarillo-ocráceo oscuro y de sabor acre. Pie satinado, duro, blanco, con tonos rosas en la base. Carne con tendencia a grisear en la base, de sabor lentamente acre y olor a madera de cedro. Esporada de color amarillo medio (IVc). Reacción (Fe) rosa pálido, </w:t>
      </w:r>
      <w:r>
        <w:rPr>
          <w:rFonts w:ascii="Verdana" w:hAnsi="Verdana"/>
          <w:lang w:val="es-MX"/>
        </w:rPr>
        <w:lastRenderedPageBreak/>
        <w:t>lentamente pardo-purpúreo vinoso con el fenol (F) y positiva intensa con el guayaco (G). Fructifica en bosques de planifolios.</w:t>
      </w:r>
    </w:p>
    <w:p w:rsidR="00D204B9" w:rsidRPr="00DB1308" w:rsidRDefault="00D204B9" w:rsidP="00D204B9">
      <w:pPr>
        <w:jc w:val="both"/>
        <w:rPr>
          <w:rFonts w:ascii="Verdana" w:hAnsi="Verdana"/>
        </w:rPr>
      </w:pPr>
      <w:r w:rsidRPr="00A95BA6">
        <w:rPr>
          <w:rFonts w:ascii="Verdana" w:hAnsi="Verdana"/>
          <w:b/>
          <w:i/>
          <w:highlight w:val="yellow"/>
          <w:u w:val="single"/>
        </w:rPr>
        <w:t>R. maculata</w:t>
      </w:r>
      <w:r w:rsidRPr="00DB1308">
        <w:rPr>
          <w:rFonts w:ascii="Verdana" w:hAnsi="Verdana"/>
        </w:rPr>
        <w:t xml:space="preserve"> Quél. &amp; Roze (1877)</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9 cm"/>
        </w:smartTagPr>
        <w:r>
          <w:rPr>
            <w:rFonts w:ascii="Verdana" w:hAnsi="Verdana"/>
            <w:lang w:val="es-MX"/>
          </w:rPr>
          <w:t>9 cm</w:t>
        </w:r>
      </w:smartTag>
      <w:r>
        <w:rPr>
          <w:rFonts w:ascii="Verdana" w:hAnsi="Verdana"/>
          <w:lang w:val="es-MX"/>
        </w:rPr>
        <w:t>) de color anaranjado, rojizo, cobrizo o rosa-purpúreo, con el centro amarillento. Cutícula brillante apenas separable. Láminas +/- sinuadas, de color amarillo-anaranjado, a veces un poco acres. Pie pardeante, a veces hueco con grumos basales. Carne firme y de sabor dulce.</w:t>
      </w:r>
      <w:r w:rsidRPr="008973B0">
        <w:rPr>
          <w:rFonts w:ascii="Verdana" w:hAnsi="Verdana"/>
          <w:lang w:val="es-MX"/>
        </w:rPr>
        <w:t xml:space="preserve"> </w:t>
      </w:r>
      <w:r>
        <w:rPr>
          <w:rFonts w:ascii="Verdana" w:hAnsi="Verdana"/>
          <w:lang w:val="es-MX"/>
        </w:rPr>
        <w:t>Esporada de color amarillo medio (IVc). Fructifica en bosques de planifolios, sobre todo hayedos.</w:t>
      </w:r>
    </w:p>
    <w:p w:rsidR="00D204B9" w:rsidRPr="00DB1308" w:rsidRDefault="00D204B9" w:rsidP="00D204B9">
      <w:pPr>
        <w:jc w:val="both"/>
        <w:rPr>
          <w:rFonts w:ascii="Verdana" w:hAnsi="Verdana"/>
        </w:rPr>
      </w:pPr>
      <w:r w:rsidRPr="00A95BA6">
        <w:rPr>
          <w:rFonts w:ascii="Verdana" w:hAnsi="Verdana"/>
          <w:b/>
          <w:i/>
          <w:highlight w:val="yellow"/>
          <w:u w:val="single"/>
        </w:rPr>
        <w:t xml:space="preserve">R. maculata var. </w:t>
      </w:r>
      <w:proofErr w:type="gramStart"/>
      <w:r w:rsidRPr="00A95BA6">
        <w:rPr>
          <w:rFonts w:ascii="Verdana" w:hAnsi="Verdana"/>
          <w:b/>
          <w:i/>
          <w:highlight w:val="yellow"/>
          <w:u w:val="single"/>
        </w:rPr>
        <w:t>bresadolana</w:t>
      </w:r>
      <w:proofErr w:type="gramEnd"/>
      <w:r>
        <w:rPr>
          <w:rFonts w:ascii="Verdana" w:hAnsi="Verdana"/>
        </w:rPr>
        <w:t xml:space="preserve"> </w:t>
      </w:r>
      <w:r w:rsidRPr="00DB1308">
        <w:rPr>
          <w:rFonts w:ascii="Verdana" w:hAnsi="Verdana"/>
        </w:rPr>
        <w:t>(Singer) Romagn.</w:t>
      </w:r>
      <w:r>
        <w:rPr>
          <w:rFonts w:ascii="Verdana" w:hAnsi="Verdana"/>
        </w:rPr>
        <w:t xml:space="preserve"> ………………………………..</w:t>
      </w:r>
    </w:p>
    <w:p w:rsidR="00D204B9" w:rsidRPr="002C2C5B" w:rsidRDefault="00D204B9" w:rsidP="00D204B9">
      <w:pPr>
        <w:pStyle w:val="Piedepgina"/>
        <w:tabs>
          <w:tab w:val="clear" w:pos="4252"/>
          <w:tab w:val="clear" w:pos="8504"/>
          <w:tab w:val="left" w:pos="1080"/>
          <w:tab w:val="left" w:pos="1905"/>
        </w:tabs>
        <w:jc w:val="both"/>
        <w:rPr>
          <w:rFonts w:ascii="Verdana" w:hAnsi="Verdana"/>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7 cm"/>
        </w:smartTagPr>
        <w:r>
          <w:rPr>
            <w:rFonts w:ascii="Verdana" w:hAnsi="Verdana"/>
            <w:lang w:val="es-MX"/>
          </w:rPr>
          <w:t>7 cm</w:t>
        </w:r>
      </w:smartTag>
      <w:r>
        <w:rPr>
          <w:rFonts w:ascii="Verdana" w:hAnsi="Verdana"/>
          <w:lang w:val="es-MX"/>
        </w:rPr>
        <w:t xml:space="preserve">) rosado +/- pardusco sobre fondo amarillo. Cutícula brillante. Carne de sabor dulce o lentamente un poco acre. Esporada amarilla. Esta especie propia de las praderas alpinas fructifica entre </w:t>
      </w:r>
      <w:r w:rsidRPr="000015BE">
        <w:rPr>
          <w:rFonts w:ascii="Verdana" w:hAnsi="Verdana"/>
          <w:b/>
          <w:i/>
          <w:lang w:val="es-MX"/>
        </w:rPr>
        <w:t xml:space="preserve">Salix reticulata </w:t>
      </w:r>
      <w:r>
        <w:rPr>
          <w:rFonts w:ascii="Verdana" w:hAnsi="Verdana"/>
          <w:lang w:val="es-MX"/>
        </w:rPr>
        <w:t xml:space="preserve">y </w:t>
      </w:r>
      <w:r w:rsidRPr="000015BE">
        <w:rPr>
          <w:rFonts w:ascii="Verdana" w:hAnsi="Verdana"/>
          <w:b/>
          <w:i/>
          <w:lang w:val="es-MX"/>
        </w:rPr>
        <w:t>Dryas octopetala</w:t>
      </w:r>
      <w:r>
        <w:rPr>
          <w:rFonts w:ascii="Verdana" w:hAnsi="Verdana"/>
          <w:lang w:val="es-MX"/>
        </w:rPr>
        <w:t>, por encima del límite arbóreo.</w:t>
      </w:r>
    </w:p>
    <w:p w:rsidR="00D204B9" w:rsidRPr="009A53F0" w:rsidRDefault="00D204B9" w:rsidP="00D204B9">
      <w:pPr>
        <w:jc w:val="both"/>
        <w:rPr>
          <w:rFonts w:ascii="Verdana" w:hAnsi="Verdana"/>
        </w:rPr>
      </w:pPr>
      <w:r w:rsidRPr="009A53F0">
        <w:rPr>
          <w:rFonts w:ascii="Verdana" w:hAnsi="Verdana"/>
          <w:b/>
          <w:i/>
          <w:highlight w:val="yellow"/>
          <w:u w:val="single"/>
        </w:rPr>
        <w:t>R. dryadicola</w:t>
      </w:r>
      <w:r w:rsidRPr="00C845E7">
        <w:rPr>
          <w:rFonts w:ascii="Verdana" w:hAnsi="Verdana"/>
        </w:rPr>
        <w:t xml:space="preserve"> </w:t>
      </w:r>
      <w:r>
        <w:rPr>
          <w:rFonts w:ascii="Verdana" w:hAnsi="Verdana"/>
        </w:rPr>
        <w:t>Fellner &amp; Landa (1993)………………………………………………………</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(4-</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cuero-avellana o lilacino, con el centro pálido (ocráceo u oliváceo) y el margen violáceo y liso. Cutícula mate y margen no acanalado. Láminas muy espaciadas en la madurez, redondeadas en la inserción y de color amarillo. Pie grueso, blanco, a veces difuminado de lila-carmín. Carne de sabor acre y  olor a madera de cedro. Esporada de color amarillo oscuro (IVc-IVd). Reacción (Fe) de color rosa-anaranjado, con formol al 10 % rosa muy pálido en la carne y nula con el guayaco (G). Fructifica bajo encinas (</w:t>
      </w:r>
      <w:r w:rsidRPr="000015BE">
        <w:rPr>
          <w:rFonts w:ascii="Verdana" w:hAnsi="Verdana"/>
          <w:b/>
          <w:i/>
          <w:lang w:val="es-MX"/>
        </w:rPr>
        <w:t>Q. ilex</w:t>
      </w:r>
      <w:r>
        <w:rPr>
          <w:rFonts w:ascii="Verdana" w:hAnsi="Verdana"/>
          <w:lang w:val="es-MX"/>
        </w:rPr>
        <w:t>).</w:t>
      </w:r>
    </w:p>
    <w:p w:rsidR="00D204B9" w:rsidRPr="00AE0E6A" w:rsidRDefault="00D204B9" w:rsidP="00D204B9">
      <w:pPr>
        <w:jc w:val="both"/>
        <w:rPr>
          <w:rFonts w:ascii="Verdana" w:hAnsi="Verdana"/>
          <w:lang w:val="fr-FR"/>
        </w:rPr>
      </w:pPr>
      <w:r w:rsidRPr="00503E89">
        <w:rPr>
          <w:rFonts w:ascii="Verdana" w:hAnsi="Verdana"/>
          <w:b/>
          <w:i/>
          <w:highlight w:val="yellow"/>
          <w:u w:val="single"/>
          <w:lang w:val="fr-FR"/>
        </w:rPr>
        <w:t>R. quercilicis</w:t>
      </w:r>
      <w:r>
        <w:rPr>
          <w:rFonts w:ascii="Verdana" w:hAnsi="Verdana"/>
          <w:lang w:val="fr-FR"/>
        </w:rPr>
        <w:t xml:space="preserve"> </w:t>
      </w:r>
      <w:r w:rsidRPr="00543138">
        <w:rPr>
          <w:rFonts w:ascii="Verdana" w:hAnsi="Verdana"/>
        </w:rPr>
        <w:t>Sarnari (1991)</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(7-</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de color rosa-rojo con el centro ocráceo o cobrizo. Cutícula viscosa, brillante y separable en medio radio. Láminas espaciadas, ventrudas, muy obtusas, de color ocre claro (sin reflejos anaranjados</w:t>
      </w:r>
      <w:proofErr w:type="gramStart"/>
      <w:r>
        <w:rPr>
          <w:rFonts w:ascii="Verdana" w:hAnsi="Verdana"/>
          <w:lang w:val="es-MX"/>
        </w:rPr>
        <w:t>!!</w:t>
      </w:r>
      <w:proofErr w:type="gramEnd"/>
      <w:r>
        <w:rPr>
          <w:rFonts w:ascii="Verdana" w:hAnsi="Verdana"/>
          <w:lang w:val="es-MX"/>
        </w:rPr>
        <w:t>). Pie corto, muy extendido hacia las láminas, +/- amarillento y grisáceo. Carne de sabor un poco acre. Esporada de color amarillo intenso. Reacción positiva con el guayaco (G). Fructifica en bosques de planifolios.</w:t>
      </w:r>
    </w:p>
    <w:p w:rsidR="00D204B9" w:rsidRPr="00670FE5" w:rsidRDefault="00D204B9" w:rsidP="00D204B9">
      <w:pPr>
        <w:jc w:val="both"/>
        <w:rPr>
          <w:rFonts w:ascii="Verdana" w:hAnsi="Verdana"/>
        </w:rPr>
      </w:pPr>
      <w:r w:rsidRPr="00670FE5">
        <w:rPr>
          <w:rFonts w:ascii="Verdana" w:hAnsi="Verdana"/>
          <w:b/>
          <w:i/>
          <w:highlight w:val="yellow"/>
          <w:u w:val="single"/>
        </w:rPr>
        <w:t>R. deceptiva</w:t>
      </w:r>
      <w:r>
        <w:rPr>
          <w:rFonts w:ascii="Verdana" w:hAnsi="Verdana"/>
        </w:rPr>
        <w:t xml:space="preserve"> </w:t>
      </w:r>
      <w:r w:rsidRPr="00670FE5">
        <w:rPr>
          <w:rFonts w:ascii="Verdana" w:hAnsi="Verdana"/>
        </w:rPr>
        <w:t>Romagn. (1967)</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10 cm"/>
        </w:smartTagPr>
        <w:r>
          <w:rPr>
            <w:rFonts w:ascii="Verdana" w:hAnsi="Verdana"/>
            <w:lang w:val="es-MX"/>
          </w:rPr>
          <w:t>10 cm</w:t>
        </w:r>
      </w:smartTag>
      <w:r>
        <w:rPr>
          <w:rFonts w:ascii="Verdana" w:hAnsi="Verdana"/>
          <w:lang w:val="es-MX"/>
        </w:rPr>
        <w:t xml:space="preserve">) de color pardo-rosado o pardo-vinoso, con el centro más oscuro. Cutícula satinada con separabilidad variable, a veces </w:t>
      </w:r>
      <w:r>
        <w:rPr>
          <w:rFonts w:ascii="Verdana" w:hAnsi="Verdana"/>
          <w:lang w:val="es-MX"/>
        </w:rPr>
        <w:lastRenderedPageBreak/>
        <w:t xml:space="preserve">escasa. Láminas +/- densas, de color amarillo claro y con reflejos anaranjados. Pie </w:t>
      </w:r>
      <w:proofErr w:type="gramStart"/>
      <w:r>
        <w:rPr>
          <w:rFonts w:ascii="Verdana" w:hAnsi="Verdana"/>
          <w:lang w:val="es-MX"/>
        </w:rPr>
        <w:t>corto</w:t>
      </w:r>
      <w:proofErr w:type="gramEnd"/>
      <w:r>
        <w:rPr>
          <w:rFonts w:ascii="Verdana" w:hAnsi="Verdana"/>
          <w:lang w:val="es-MX"/>
        </w:rPr>
        <w:t xml:space="preserve">. Carne de sabor acre y con olor ligeramente mentolado. Esporada de color amarillo. Reacción (Fe) de color anaranjado y </w:t>
      </w:r>
      <w:proofErr w:type="gramStart"/>
      <w:r>
        <w:rPr>
          <w:rFonts w:ascii="Verdana" w:hAnsi="Verdana"/>
          <w:lang w:val="es-MX"/>
        </w:rPr>
        <w:t>positiva</w:t>
      </w:r>
      <w:proofErr w:type="gramEnd"/>
      <w:r>
        <w:rPr>
          <w:rFonts w:ascii="Verdana" w:hAnsi="Verdana"/>
          <w:lang w:val="es-MX"/>
        </w:rPr>
        <w:t xml:space="preserve"> con el guayaco (G). Fructifica bajo planifolios.</w:t>
      </w:r>
    </w:p>
    <w:p w:rsidR="00D204B9" w:rsidRPr="00543138" w:rsidRDefault="00D204B9" w:rsidP="00D204B9">
      <w:pPr>
        <w:jc w:val="both"/>
        <w:rPr>
          <w:rFonts w:ascii="Verdana" w:hAnsi="Verdana"/>
        </w:rPr>
      </w:pPr>
      <w:r w:rsidRPr="00543138">
        <w:rPr>
          <w:rFonts w:ascii="Verdana" w:hAnsi="Verdana"/>
          <w:b/>
          <w:i/>
          <w:highlight w:val="yellow"/>
          <w:u w:val="single"/>
        </w:rPr>
        <w:t>R. roseobrunnea</w:t>
      </w:r>
      <w:r w:rsidRPr="00543138">
        <w:rPr>
          <w:rFonts w:ascii="Verdana" w:hAnsi="Verdana"/>
        </w:rPr>
        <w:t xml:space="preserve"> J. Blum (1953)</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r>
        <w:rPr>
          <w:rFonts w:ascii="Verdana" w:hAnsi="Verdana"/>
          <w:lang w:val="es-MX"/>
        </w:rPr>
        <w:t>Sombrero (6-</w:t>
      </w:r>
      <w:smartTag w:uri="urn:schemas-microsoft-com:office:smarttags" w:element="metricconverter">
        <w:smartTagPr>
          <w:attr w:name="ProductID" w:val="8 cm"/>
        </w:smartTagPr>
        <w:r>
          <w:rPr>
            <w:rFonts w:ascii="Verdana" w:hAnsi="Verdana"/>
            <w:lang w:val="es-MX"/>
          </w:rPr>
          <w:t>8 cm</w:t>
        </w:r>
      </w:smartTag>
      <w:r>
        <w:rPr>
          <w:rFonts w:ascii="Verdana" w:hAnsi="Verdana"/>
          <w:lang w:val="es-MX"/>
        </w:rPr>
        <w:t>) de color rojo-anaranjado o purpúreo, con el centro amarillento o cobrizo, a veces con reflejos verdosos y otras veces marmoleado o maculado. Cutícula brillante. Láminas de color amarillo-anaranjado. Pie hueco. Carne +/- enrojeciente en la base del pie, de sabor acre inmediato pero no intenso y con olor débil mentolado. Esporada de color amarillo. Reacción positiva débil (normal o lenta) con el guayaco (G). Fructifica bajo planifolios.</w:t>
      </w:r>
    </w:p>
    <w:p w:rsidR="00D204B9" w:rsidRDefault="00D204B9" w:rsidP="00D204B9">
      <w:pPr>
        <w:pStyle w:val="Piedepgina"/>
        <w:tabs>
          <w:tab w:val="clear" w:pos="4252"/>
          <w:tab w:val="clear" w:pos="8504"/>
          <w:tab w:val="left" w:pos="1080"/>
          <w:tab w:val="left" w:pos="1905"/>
        </w:tabs>
        <w:jc w:val="both"/>
        <w:rPr>
          <w:rFonts w:ascii="Verdana" w:hAnsi="Verdana"/>
          <w:lang w:val="es-MX"/>
        </w:rPr>
      </w:pPr>
      <w:r w:rsidRPr="00B32832">
        <w:rPr>
          <w:rFonts w:ascii="Verdana" w:hAnsi="Verdana"/>
          <w:b/>
          <w:i/>
          <w:highlight w:val="yellow"/>
          <w:u w:val="single"/>
        </w:rPr>
        <w:t>R. globispora</w:t>
      </w:r>
      <w:r>
        <w:rPr>
          <w:rFonts w:ascii="Verdana" w:hAnsi="Verdana"/>
        </w:rPr>
        <w:t xml:space="preserve"> </w:t>
      </w:r>
      <w:r w:rsidRPr="00BA24FE">
        <w:rPr>
          <w:rFonts w:ascii="Verdana" w:hAnsi="Verdana"/>
        </w:rPr>
        <w:t>(J. Blum) Bon (1986)</w:t>
      </w:r>
      <w:r>
        <w:rPr>
          <w:rFonts w:ascii="Verdana" w:hAnsi="Verdana"/>
        </w:rPr>
        <w:t>………………………………………………………</w:t>
      </w: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p w:rsidR="00D204B9" w:rsidRDefault="00D204B9" w:rsidP="00D204B9">
      <w:pPr>
        <w:pStyle w:val="Piedepgina"/>
        <w:tabs>
          <w:tab w:val="clear" w:pos="4252"/>
          <w:tab w:val="clear" w:pos="8504"/>
          <w:tab w:val="left" w:pos="1080"/>
          <w:tab w:val="left" w:pos="1905"/>
        </w:tabs>
        <w:jc w:val="both"/>
        <w:rPr>
          <w:rFonts w:ascii="Verdana" w:hAnsi="Verdana"/>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47"/>
        <w:gridCol w:w="731"/>
      </w:tblGrid>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b/>
                <w:sz w:val="32"/>
                <w:szCs w:val="32"/>
                <w:highlight w:val="yellow"/>
                <w:u w:val="single"/>
                <w:lang w:val="es-MX"/>
              </w:rPr>
            </w:pPr>
            <w:r>
              <w:rPr>
                <w:rFonts w:ascii="Verdana" w:hAnsi="Verdana"/>
                <w:b/>
                <w:sz w:val="32"/>
                <w:szCs w:val="32"/>
                <w:highlight w:val="yellow"/>
                <w:u w:val="single"/>
                <w:lang w:val="es-MX"/>
              </w:rPr>
              <w:t>Indice Alfabético</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sz w:val="32"/>
                <w:szCs w:val="32"/>
                <w:highlight w:val="yellow"/>
                <w:u w:val="single"/>
                <w:lang w:val="es-MX"/>
              </w:rPr>
            </w:pP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b/>
                <w:i/>
                <w:color w:val="0000FF"/>
                <w:u w:val="single"/>
                <w:lang w:val="es-MX"/>
              </w:rPr>
            </w:pPr>
            <w:r>
              <w:rPr>
                <w:rFonts w:ascii="Verdana" w:hAnsi="Verdana"/>
                <w:b/>
                <w:i/>
                <w:color w:val="0000FF"/>
                <w:u w:val="single"/>
                <w:lang w:val="es-MX"/>
              </w:rPr>
              <w:t>Sinónimo</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lang w:val="es-MX"/>
              </w:rPr>
            </w:pP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lang w:val="es-MX"/>
              </w:rPr>
            </w:pPr>
            <w:r>
              <w:rPr>
                <w:rFonts w:ascii="Verdana" w:hAnsi="Verdana"/>
                <w:b/>
                <w:i/>
                <w:color w:val="339966"/>
                <w:u w:val="single"/>
                <w:lang w:val="es-MX"/>
              </w:rPr>
              <w:t>Current name</w:t>
            </w:r>
            <w:r>
              <w:rPr>
                <w:rFonts w:ascii="Verdana" w:hAnsi="Verdana"/>
                <w:b/>
                <w:i/>
                <w:color w:val="339966"/>
                <w:lang w:val="es-MX"/>
              </w:rPr>
              <w:t xml:space="preserve"> </w:t>
            </w:r>
            <w:r>
              <w:rPr>
                <w:rFonts w:ascii="Verdana" w:hAnsi="Verdana"/>
                <w:color w:val="339966"/>
                <w:lang w:val="es-MX"/>
              </w:rPr>
              <w:t xml:space="preserve">= </w:t>
            </w:r>
            <w:r>
              <w:rPr>
                <w:rFonts w:ascii="Verdana" w:hAnsi="Verdana"/>
                <w:lang w:val="es-MX"/>
              </w:rPr>
              <w:t>(Nombre válido actual)</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left" w:pos="2850"/>
              </w:tabs>
              <w:jc w:val="both"/>
              <w:rPr>
                <w:rFonts w:ascii="Verdana" w:hAnsi="Verdana"/>
                <w:lang w:val="es-MX"/>
              </w:rPr>
            </w:pPr>
          </w:p>
        </w:tc>
        <w:tc>
          <w:tcPr>
            <w:tcW w:w="731" w:type="dxa"/>
          </w:tcPr>
          <w:p w:rsidR="00D204B9" w:rsidRDefault="00D204B9" w:rsidP="0060379F">
            <w:pPr>
              <w:pStyle w:val="Piedepgina"/>
              <w:tabs>
                <w:tab w:val="left" w:pos="2850"/>
              </w:tabs>
              <w:jc w:val="both"/>
              <w:rPr>
                <w:rFonts w:ascii="Verdana" w:hAnsi="Verdana"/>
                <w:b/>
                <w:i/>
                <w:iCs/>
                <w:highlight w:val="yellow"/>
                <w:u w:val="single"/>
                <w:lang w:val="es-MX"/>
              </w:rPr>
            </w:pPr>
            <w:r>
              <w:rPr>
                <w:rFonts w:ascii="Verdana" w:hAnsi="Verdana"/>
                <w:b/>
                <w:i/>
                <w:iCs/>
                <w:highlight w:val="yellow"/>
                <w:u w:val="single"/>
                <w:lang w:val="es-MX"/>
              </w:rPr>
              <w:t>Pag.</w:t>
            </w:r>
          </w:p>
        </w:tc>
      </w:tr>
      <w:tr w:rsidR="00D204B9">
        <w:tc>
          <w:tcPr>
            <w:tcW w:w="8508" w:type="dxa"/>
          </w:tcPr>
          <w:p w:rsidR="00D204B9" w:rsidRDefault="00D204B9" w:rsidP="0060379F">
            <w:pPr>
              <w:pStyle w:val="Piedepgina"/>
              <w:tabs>
                <w:tab w:val="left" w:pos="2850"/>
              </w:tabs>
              <w:jc w:val="both"/>
              <w:rPr>
                <w:rFonts w:ascii="Verdana" w:hAnsi="Verdana"/>
                <w:lang w:val="es-MX"/>
              </w:rPr>
            </w:pPr>
          </w:p>
        </w:tc>
        <w:tc>
          <w:tcPr>
            <w:tcW w:w="731" w:type="dxa"/>
          </w:tcPr>
          <w:p w:rsidR="00D204B9" w:rsidRDefault="00D204B9" w:rsidP="0060379F">
            <w:pPr>
              <w:pStyle w:val="Piedepgina"/>
              <w:tabs>
                <w:tab w:val="left" w:pos="2850"/>
              </w:tabs>
              <w:jc w:val="both"/>
              <w:rPr>
                <w:rFonts w:ascii="Verdana" w:hAnsi="Verdana"/>
                <w:b/>
                <w:i/>
                <w:iCs/>
                <w:highlight w:val="yellow"/>
                <w:u w:val="single"/>
                <w:lang w:val="es-MX"/>
              </w:rPr>
            </w:pPr>
          </w:p>
        </w:tc>
      </w:tr>
      <w:tr w:rsidR="00D204B9">
        <w:tc>
          <w:tcPr>
            <w:tcW w:w="8508" w:type="dxa"/>
          </w:tcPr>
          <w:p w:rsidR="00D204B9" w:rsidRDefault="00D204B9" w:rsidP="0060379F">
            <w:pPr>
              <w:pStyle w:val="Piedepgina"/>
              <w:tabs>
                <w:tab w:val="left" w:pos="2850"/>
              </w:tabs>
              <w:jc w:val="both"/>
              <w:rPr>
                <w:rFonts w:ascii="Verdana" w:hAnsi="Verdana"/>
                <w:sz w:val="18"/>
                <w:szCs w:val="18"/>
              </w:rPr>
            </w:pPr>
            <w:r>
              <w:rPr>
                <w:rFonts w:ascii="Verdana" w:hAnsi="Verdana"/>
                <w:b/>
                <w:i/>
                <w:highlight w:val="yellow"/>
                <w:u w:val="single"/>
              </w:rPr>
              <w:t>R. abietum</w:t>
            </w:r>
            <w:r>
              <w:rPr>
                <w:rFonts w:ascii="Verdana" w:hAnsi="Verdana"/>
                <w:color w:val="FF0000"/>
              </w:rPr>
              <w:t xml:space="preserve"> </w:t>
            </w:r>
            <w:r>
              <w:rPr>
                <w:rFonts w:ascii="Verdana" w:hAnsi="Verdana"/>
              </w:rPr>
              <w:t xml:space="preserve">(J. Blum) Bon (1983), </w:t>
            </w:r>
            <w:r w:rsidRPr="001A1F34">
              <w:rPr>
                <w:rFonts w:ascii="Verdana" w:hAnsi="Verdana"/>
                <w:sz w:val="18"/>
                <w:szCs w:val="18"/>
              </w:rPr>
              <w:t xml:space="preserve">(= </w:t>
            </w:r>
            <w:hyperlink r:id="rId38" w:history="1">
              <w:r w:rsidRPr="001A1F34">
                <w:rPr>
                  <w:rStyle w:val="Hipervnculo"/>
                  <w:rFonts w:ascii="Verdana" w:hAnsi="Verdana"/>
                  <w:b/>
                  <w:bCs/>
                  <w:i/>
                  <w:sz w:val="18"/>
                  <w:szCs w:val="18"/>
                </w:rPr>
                <w:t>Russula xerampelina var. abietum</w:t>
              </w:r>
              <w:r w:rsidRPr="001A1F34">
                <w:rPr>
                  <w:rStyle w:val="Hipervnculo"/>
                  <w:rFonts w:ascii="Verdana" w:hAnsi="Verdana"/>
                  <w:bCs/>
                  <w:color w:val="auto"/>
                  <w:sz w:val="18"/>
                  <w:szCs w:val="18"/>
                  <w:u w:val="none"/>
                </w:rPr>
                <w:t>)</w:t>
              </w:r>
              <w:r>
                <w:rPr>
                  <w:rStyle w:val="Hipervnculo"/>
                  <w:rFonts w:ascii="Verdana" w:hAnsi="Verdana"/>
                  <w:b/>
                  <w:i/>
                  <w:sz w:val="20"/>
                  <w:szCs w:val="20"/>
                </w:rPr>
                <w:t xml:space="preserve"> </w:t>
              </w:r>
            </w:hyperlink>
          </w:p>
        </w:tc>
        <w:tc>
          <w:tcPr>
            <w:tcW w:w="731" w:type="dxa"/>
          </w:tcPr>
          <w:p w:rsidR="00D204B9" w:rsidRDefault="00D204B9" w:rsidP="0060379F">
            <w:pPr>
              <w:pStyle w:val="Piedepgina"/>
              <w:tabs>
                <w:tab w:val="left" w:pos="2850"/>
              </w:tabs>
              <w:jc w:val="both"/>
              <w:rPr>
                <w:rFonts w:ascii="Verdana" w:hAnsi="Verdana"/>
                <w:b/>
                <w:i/>
                <w:iCs/>
                <w:highlight w:val="yellow"/>
                <w:u w:val="single"/>
                <w:lang w:val="en-GB"/>
              </w:rPr>
            </w:pPr>
            <w:r>
              <w:rPr>
                <w:rFonts w:ascii="Verdana" w:hAnsi="Verdana"/>
                <w:b/>
                <w:i/>
                <w:iCs/>
                <w:highlight w:val="yellow"/>
                <w:u w:val="single"/>
                <w:lang w:val="en-GB"/>
              </w:rPr>
              <w:t>140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acetolens</w:t>
            </w:r>
            <w:r>
              <w:rPr>
                <w:rFonts w:ascii="Verdana" w:hAnsi="Verdana"/>
                <w:lang w:val="en-GB"/>
              </w:rPr>
              <w:t xml:space="preserve"> Rauschert (1989)</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122</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acrifolia</w:t>
            </w:r>
            <w:r>
              <w:rPr>
                <w:rFonts w:ascii="Verdana" w:hAnsi="Verdana"/>
                <w:bCs/>
                <w:iCs/>
                <w:lang w:val="es-MX"/>
              </w:rPr>
              <w:t xml:space="preserve"> </w:t>
            </w:r>
            <w:r>
              <w:rPr>
                <w:rFonts w:ascii="Verdana" w:hAnsi="Verdana"/>
              </w:rPr>
              <w:t>Romagn. (1997)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adulterina</w:t>
            </w:r>
            <w:r>
              <w:rPr>
                <w:rFonts w:ascii="Verdana" w:hAnsi="Verdana"/>
              </w:rPr>
              <w:t xml:space="preserve"> Secr.</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165</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adusta</w:t>
            </w:r>
            <w:r>
              <w:rPr>
                <w:rFonts w:ascii="Verdana" w:hAnsi="Verdana"/>
                <w:bCs/>
                <w:iCs/>
                <w:lang w:val="es-MX"/>
              </w:rPr>
              <w:t xml:space="preserve"> </w:t>
            </w:r>
            <w:r>
              <w:rPr>
                <w:rFonts w:ascii="Verdana" w:hAnsi="Verdana"/>
              </w:rPr>
              <w:t>(Pers.)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52</w:t>
            </w:r>
          </w:p>
        </w:tc>
      </w:tr>
      <w:tr w:rsidR="00D204B9">
        <w:tc>
          <w:tcPr>
            <w:tcW w:w="8508" w:type="dxa"/>
          </w:tcPr>
          <w:p w:rsidR="00D204B9" w:rsidRDefault="00D204B9" w:rsidP="0060379F">
            <w:pPr>
              <w:pStyle w:val="Piedepgina"/>
              <w:tabs>
                <w:tab w:val="left" w:pos="708"/>
              </w:tabs>
              <w:jc w:val="both"/>
              <w:outlineLvl w:val="0"/>
              <w:rPr>
                <w:rFonts w:ascii="Verdana" w:hAnsi="Verdana"/>
                <w:bCs/>
                <w:iCs/>
                <w:lang w:val="fr-FR"/>
              </w:rPr>
            </w:pPr>
            <w:r>
              <w:rPr>
                <w:rFonts w:ascii="Verdana" w:hAnsi="Verdana"/>
                <w:b/>
                <w:bCs/>
                <w:i/>
                <w:iCs/>
                <w:highlight w:val="yellow"/>
                <w:u w:val="single"/>
                <w:lang w:val="es-MX"/>
              </w:rPr>
              <w:t>R. adusta var. coerulescens</w:t>
            </w:r>
            <w:r>
              <w:rPr>
                <w:rFonts w:ascii="Verdana" w:hAnsi="Verdana"/>
                <w:sz w:val="18"/>
                <w:szCs w:val="18"/>
                <w:lang w:val="es-MX"/>
              </w:rPr>
              <w:t xml:space="preserve"> </w:t>
            </w:r>
            <w:r>
              <w:rPr>
                <w:rFonts w:ascii="Verdana" w:hAnsi="Verdana"/>
              </w:rPr>
              <w:t xml:space="preserve">Fr. </w:t>
            </w:r>
            <w:r>
              <w:rPr>
                <w:rFonts w:ascii="Verdana" w:hAnsi="Verdana"/>
                <w:lang w:val="fr-FR"/>
              </w:rPr>
              <w:t>(1863)</w:t>
            </w:r>
          </w:p>
        </w:tc>
        <w:tc>
          <w:tcPr>
            <w:tcW w:w="731" w:type="dxa"/>
          </w:tcPr>
          <w:p w:rsidR="00D204B9" w:rsidRDefault="00D204B9" w:rsidP="0060379F">
            <w:pPr>
              <w:pStyle w:val="Piedepgina"/>
              <w:tabs>
                <w:tab w:val="left" w:pos="708"/>
              </w:tabs>
              <w:jc w:val="both"/>
              <w:outlineLvl w:val="0"/>
              <w:rPr>
                <w:rFonts w:ascii="Verdana" w:hAnsi="Verdana"/>
                <w:b/>
                <w:i/>
                <w:iCs/>
                <w:highlight w:val="yellow"/>
                <w:u w:val="single"/>
                <w:lang w:val="es-MX"/>
              </w:rPr>
            </w:pPr>
            <w:r>
              <w:rPr>
                <w:rFonts w:ascii="Verdana" w:hAnsi="Verdana"/>
                <w:b/>
                <w:i/>
                <w:iCs/>
                <w:highlight w:val="yellow"/>
                <w:u w:val="single"/>
                <w:lang w:val="es-MX"/>
              </w:rPr>
              <w:t>55</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adusta var. sabulosa</w:t>
            </w:r>
            <w:r>
              <w:rPr>
                <w:rFonts w:ascii="Verdana" w:hAnsi="Verdana"/>
                <w:bCs/>
                <w:iCs/>
                <w:lang w:val="es-MX"/>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aerina</w:t>
            </w:r>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aeruginea</w:t>
            </w:r>
            <w:r>
              <w:rPr>
                <w:rFonts w:ascii="Verdana" w:hAnsi="Verdana"/>
                <w:b/>
                <w:i/>
                <w:lang w:val="es-MX"/>
              </w:rPr>
              <w:t xml:space="preserve"> </w:t>
            </w:r>
            <w:r>
              <w:rPr>
                <w:rFonts w:ascii="Verdana" w:hAnsi="Verdana"/>
              </w:rPr>
              <w:t>Fr. (1863)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71</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rPr>
              <w:t>R. albonigra</w:t>
            </w:r>
            <w:r>
              <w:rPr>
                <w:rFonts w:ascii="Verdana" w:hAnsi="Verdana"/>
              </w:rPr>
              <w:t xml:space="preserve"> (Krombh.) Fr. (1874)</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51</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albonigra f. pseudonigricans</w:t>
            </w:r>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51</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alnetorum</w:t>
            </w:r>
            <w:r>
              <w:rPr>
                <w:rFonts w:ascii="Verdana" w:hAnsi="Verdana"/>
                <w:b/>
                <w:i/>
                <w:lang w:val="es-MX"/>
              </w:rPr>
              <w:t xml:space="preserve"> </w:t>
            </w:r>
            <w:r>
              <w:rPr>
                <w:rFonts w:ascii="Verdana" w:hAnsi="Verdana"/>
              </w:rPr>
              <w:t xml:space="preserve">Romagn. (1956), </w:t>
            </w:r>
            <w:r>
              <w:rPr>
                <w:rFonts w:ascii="Verdana" w:hAnsi="Verdana"/>
                <w:sz w:val="20"/>
                <w:szCs w:val="20"/>
              </w:rPr>
              <w:t xml:space="preserve">(= </w:t>
            </w:r>
            <w:r>
              <w:rPr>
                <w:rFonts w:ascii="Verdana" w:hAnsi="Verdana"/>
                <w:b/>
                <w:i/>
                <w:color w:val="0000FF"/>
                <w:sz w:val="20"/>
                <w:szCs w:val="20"/>
                <w:u w:val="single"/>
              </w:rPr>
              <w:t>Russula pumila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alpigenes</w:t>
            </w:r>
            <w:r>
              <w:rPr>
                <w:rFonts w:ascii="Verdana" w:hAnsi="Verdana"/>
                <w:lang w:val="es-MX"/>
              </w:rPr>
              <w:t xml:space="preserve"> </w:t>
            </w:r>
            <w:r>
              <w:rPr>
                <w:rFonts w:ascii="Verdana" w:hAnsi="Verdana"/>
              </w:rPr>
              <w:t xml:space="preserve">(Bon) Bon (1993), </w:t>
            </w:r>
            <w:r>
              <w:rPr>
                <w:rFonts w:ascii="Verdana" w:hAnsi="Verdana"/>
                <w:sz w:val="20"/>
                <w:szCs w:val="20"/>
              </w:rPr>
              <w:t xml:space="preserve">(= </w:t>
            </w:r>
            <w:r>
              <w:rPr>
                <w:rFonts w:ascii="Verdana" w:hAnsi="Verdana"/>
                <w:b/>
                <w:i/>
                <w:color w:val="0000FF"/>
                <w:sz w:val="20"/>
                <w:szCs w:val="20"/>
                <w:u w:val="single"/>
              </w:rPr>
              <w:t>Russula fragilis var. alpigenes</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100</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alternata</w:t>
            </w:r>
            <w:r>
              <w:rPr>
                <w:rFonts w:ascii="Verdana" w:hAnsi="Verdana"/>
                <w:lang w:val="es-MX"/>
              </w:rPr>
              <w:t xml:space="preserve"> </w:t>
            </w:r>
            <w:r w:rsidRPr="004F0441">
              <w:rPr>
                <w:rFonts w:ascii="Verdana" w:hAnsi="Verdana"/>
                <w:sz w:val="18"/>
                <w:szCs w:val="18"/>
              </w:rPr>
              <w:t xml:space="preserve">(Melzer &amp; Zvára) J. Blum ex Bon (1983), (= </w:t>
            </w:r>
            <w:r w:rsidRPr="004F0441">
              <w:rPr>
                <w:rFonts w:ascii="Verdana" w:hAnsi="Verdana"/>
                <w:b/>
                <w:i/>
                <w:color w:val="0000FF"/>
                <w:sz w:val="18"/>
                <w:szCs w:val="18"/>
                <w:u w:val="single"/>
              </w:rPr>
              <w:t>R. romellii var. alternata</w:t>
            </w:r>
            <w:r w:rsidRPr="004F0441">
              <w:rPr>
                <w:rFonts w:ascii="Verdana" w:hAnsi="Verdana"/>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alutacea</w:t>
            </w:r>
            <w:r>
              <w:rPr>
                <w:rFonts w:ascii="Verdana" w:hAnsi="Verdana"/>
                <w:lang w:val="es-MX"/>
              </w:rPr>
              <w:t xml:space="preserve"> </w:t>
            </w:r>
            <w:r>
              <w:rPr>
                <w:rFonts w:ascii="Verdana" w:hAnsi="Verdana"/>
              </w:rPr>
              <w:t>(Fr.)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amarissima</w:t>
            </w:r>
            <w:r>
              <w:rPr>
                <w:rFonts w:ascii="Verdana" w:hAnsi="Verdana"/>
                <w:lang w:val="es-MX"/>
              </w:rPr>
              <w:t xml:space="preserve"> Romagn. (1943), </w:t>
            </w:r>
            <w:r>
              <w:rPr>
                <w:rFonts w:ascii="Verdana" w:hAnsi="Verdana"/>
                <w:sz w:val="20"/>
                <w:szCs w:val="20"/>
                <w:lang w:val="es-MX"/>
              </w:rPr>
              <w:t xml:space="preserve">(= </w:t>
            </w:r>
            <w:r>
              <w:rPr>
                <w:rFonts w:ascii="Verdana" w:hAnsi="Verdana"/>
                <w:b/>
                <w:i/>
                <w:color w:val="0000FF"/>
                <w:sz w:val="20"/>
                <w:szCs w:val="20"/>
                <w:u w:val="single"/>
                <w:lang w:val="es-MX"/>
              </w:rPr>
              <w:t>Russula lepida var. amara</w:t>
            </w:r>
            <w:r>
              <w:rPr>
                <w:rFonts w:ascii="Verdana" w:hAnsi="Verdana"/>
                <w:sz w:val="20"/>
                <w:szCs w:val="20"/>
                <w:lang w:val="es-MX"/>
              </w:rPr>
              <w:t>)</w:t>
            </w:r>
            <w:r>
              <w:rPr>
                <w:rFonts w:ascii="Verdana" w:hAnsi="Verdana"/>
                <w:lang w:val="es-MX"/>
              </w:rPr>
              <w:t xml:space="preserve">                                                     </w:t>
            </w:r>
            <w:r>
              <w:rPr>
                <w:rFonts w:ascii="Verdana" w:hAnsi="Verdana"/>
                <w:b/>
                <w:i/>
                <w:highlight w:val="yellow"/>
                <w:u w:val="single"/>
                <w:lang w:val="es-MX"/>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amethystina</w:t>
            </w:r>
            <w:r>
              <w:rPr>
                <w:rFonts w:ascii="Verdana" w:hAnsi="Verdana"/>
              </w:rPr>
              <w:t xml:space="preserve"> Quél. (1897)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119</w:t>
            </w:r>
          </w:p>
        </w:tc>
      </w:tr>
      <w:tr w:rsidR="00D204B9">
        <w:tc>
          <w:tcPr>
            <w:tcW w:w="8508" w:type="dxa"/>
          </w:tcPr>
          <w:p w:rsidR="00D204B9" w:rsidRDefault="00D204B9" w:rsidP="0060379F">
            <w:pPr>
              <w:jc w:val="both"/>
              <w:rPr>
                <w:rFonts w:ascii="Verdana" w:hAnsi="Verdana"/>
              </w:rPr>
            </w:pPr>
            <w:r>
              <w:rPr>
                <w:rFonts w:ascii="Verdana" w:hAnsi="Verdana"/>
                <w:b/>
                <w:bCs/>
                <w:i/>
                <w:iCs/>
                <w:highlight w:val="yellow"/>
                <w:u w:val="single"/>
              </w:rPr>
              <w:t>R. amoena</w:t>
            </w:r>
            <w:r>
              <w:rPr>
                <w:rFonts w:ascii="Verdana" w:hAnsi="Verdana"/>
              </w:rPr>
              <w:t xml:space="preserve"> Quél. (1880)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67</w:t>
            </w:r>
          </w:p>
        </w:tc>
      </w:tr>
      <w:tr w:rsidR="00D204B9">
        <w:tc>
          <w:tcPr>
            <w:tcW w:w="8508" w:type="dxa"/>
          </w:tcPr>
          <w:p w:rsidR="00D204B9" w:rsidRDefault="00D204B9" w:rsidP="0060379F">
            <w:pPr>
              <w:jc w:val="both"/>
              <w:rPr>
                <w:rFonts w:ascii="Verdana" w:hAnsi="Verdana"/>
              </w:rPr>
            </w:pPr>
            <w:r>
              <w:rPr>
                <w:rFonts w:ascii="Verdana" w:hAnsi="Verdana"/>
                <w:b/>
                <w:bCs/>
                <w:i/>
                <w:iCs/>
                <w:highlight w:val="yellow"/>
                <w:u w:val="single"/>
              </w:rPr>
              <w:t>R. amoenicolor</w:t>
            </w:r>
            <w:r>
              <w:rPr>
                <w:rFonts w:ascii="Verdana" w:hAnsi="Verdana"/>
                <w:b/>
                <w:bCs/>
                <w:i/>
                <w:iCs/>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68</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amoenicolor f. nigrosanguinea</w:t>
            </w:r>
            <w:r>
              <w:rPr>
                <w:rFonts w:ascii="Verdana" w:hAnsi="Verdana"/>
                <w:b/>
                <w:bCs/>
                <w:i/>
                <w:iCs/>
                <w:lang w:val="es-MX"/>
              </w:rPr>
              <w:t xml:space="preserve"> </w:t>
            </w:r>
            <w:r>
              <w:rPr>
                <w:rFonts w:ascii="Verdana" w:hAnsi="Verdana"/>
              </w:rPr>
              <w:t>Romagn. (1967)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68</w:t>
            </w:r>
          </w:p>
        </w:tc>
      </w:tr>
      <w:tr w:rsidR="00D204B9">
        <w:tc>
          <w:tcPr>
            <w:tcW w:w="8508" w:type="dxa"/>
          </w:tcPr>
          <w:p w:rsidR="00D204B9" w:rsidRDefault="00D204B9" w:rsidP="0060379F">
            <w:pPr>
              <w:jc w:val="both"/>
              <w:rPr>
                <w:rFonts w:ascii="Verdana" w:hAnsi="Verdana"/>
              </w:rPr>
            </w:pPr>
            <w:r>
              <w:rPr>
                <w:rFonts w:ascii="Verdana" w:hAnsi="Verdana"/>
                <w:b/>
                <w:bCs/>
                <w:i/>
                <w:iCs/>
                <w:highlight w:val="yellow"/>
                <w:u w:val="single"/>
                <w:lang w:val="es-MX"/>
              </w:rPr>
              <w:t>R. amoenicolor f. olivacea</w:t>
            </w:r>
            <w:r>
              <w:rPr>
                <w:rFonts w:ascii="Verdana" w:hAnsi="Verdana"/>
                <w:b/>
                <w:bCs/>
                <w:i/>
                <w:iCs/>
                <w:lang w:val="es-MX"/>
              </w:rPr>
              <w:t xml:space="preserve"> </w:t>
            </w:r>
            <w:r>
              <w:rPr>
                <w:rFonts w:ascii="Verdana" w:hAnsi="Verdana"/>
              </w:rPr>
              <w:t>Maire (1978)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amoenicolor var. stenocystidiata</w:t>
            </w:r>
            <w:r>
              <w:rPr>
                <w:rFonts w:ascii="Verdana" w:hAnsi="Verdana"/>
              </w:rPr>
              <w:t xml:space="preserve"> Sarnari (1993)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68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amoenipes</w:t>
            </w:r>
            <w:r>
              <w:rPr>
                <w:rFonts w:ascii="Verdana" w:hAnsi="Verdana"/>
              </w:rPr>
              <w:t xml:space="preserve"> </w:t>
            </w:r>
            <w:r w:rsidRPr="00196CE2">
              <w:rPr>
                <w:rFonts w:ascii="Verdana" w:hAnsi="Verdana"/>
                <w:sz w:val="20"/>
                <w:szCs w:val="20"/>
              </w:rPr>
              <w:t xml:space="preserve">(Romagn. ex Bon) Bidaud, Moënne-Locc. &amp; Reumaux (1996), </w:t>
            </w:r>
            <w:r>
              <w:rPr>
                <w:rFonts w:ascii="Verdana" w:hAnsi="Verdana"/>
                <w:sz w:val="18"/>
                <w:szCs w:val="18"/>
              </w:rPr>
              <w:t xml:space="preserve">  </w:t>
            </w:r>
            <w:r>
              <w:rPr>
                <w:rFonts w:ascii="Verdana" w:hAnsi="Verdana"/>
                <w:sz w:val="16"/>
                <w:szCs w:val="16"/>
              </w:rPr>
              <w:t xml:space="preserve">(= </w:t>
            </w:r>
            <w:hyperlink r:id="rId39" w:history="1">
              <w:r>
                <w:rPr>
                  <w:rStyle w:val="Hipervnculo"/>
                  <w:rFonts w:ascii="Verdana" w:hAnsi="Verdana"/>
                  <w:b/>
                  <w:i/>
                  <w:sz w:val="20"/>
                  <w:szCs w:val="20"/>
                </w:rPr>
                <w:t>R. xerampelina var. amoenipes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139</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amoenoides</w:t>
            </w:r>
            <w:r>
              <w:rPr>
                <w:rFonts w:ascii="Verdana" w:hAnsi="Verdana"/>
                <w:lang w:val="en-GB"/>
              </w:rPr>
              <w:t xml:space="preserve"> Romagn. (1967)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143</w:t>
            </w:r>
          </w:p>
        </w:tc>
      </w:tr>
      <w:tr w:rsidR="00D204B9">
        <w:tc>
          <w:tcPr>
            <w:tcW w:w="8508" w:type="dxa"/>
          </w:tcPr>
          <w:p w:rsidR="00D204B9" w:rsidRDefault="00D204B9" w:rsidP="0060379F">
            <w:pPr>
              <w:pStyle w:val="Piedepgina"/>
              <w:tabs>
                <w:tab w:val="left" w:pos="1905"/>
              </w:tabs>
              <w:jc w:val="both"/>
              <w:rPr>
                <w:rFonts w:ascii="Verdana" w:hAnsi="Verdana"/>
                <w:b/>
                <w:i/>
                <w:lang w:val="fr-FR"/>
              </w:rPr>
            </w:pPr>
            <w:r>
              <w:rPr>
                <w:rFonts w:ascii="Verdana" w:hAnsi="Verdana"/>
                <w:b/>
                <w:i/>
                <w:highlight w:val="yellow"/>
                <w:u w:val="single"/>
                <w:lang w:val="fr-FR"/>
              </w:rPr>
              <w:t>R. amoenolens</w:t>
            </w:r>
            <w:r>
              <w:rPr>
                <w:rFonts w:ascii="Verdana" w:hAnsi="Verdana"/>
                <w:b/>
                <w:i/>
                <w:lang w:val="fr-FR"/>
              </w:rPr>
              <w:t xml:space="preserve"> </w:t>
            </w:r>
            <w:r>
              <w:rPr>
                <w:rFonts w:ascii="Verdana" w:hAnsi="Verdana"/>
                <w:lang w:val="en-GB"/>
              </w:rPr>
              <w:t xml:space="preserve">Romagn. </w:t>
            </w:r>
            <w:r>
              <w:rPr>
                <w:rFonts w:ascii="Verdana" w:hAnsi="Verdana"/>
              </w:rPr>
              <w:t>(1952)</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anatina</w:t>
            </w:r>
            <w:r>
              <w:rPr>
                <w:rFonts w:ascii="Verdana" w:hAnsi="Verdana"/>
                <w:b/>
                <w:i/>
              </w:rPr>
              <w:t xml:space="preserve"> </w:t>
            </w:r>
            <w:r>
              <w:rPr>
                <w:rFonts w:ascii="Verdana" w:hAnsi="Verdana"/>
              </w:rPr>
              <w:t>Romagn. (1967)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73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anatina var. subvesca</w:t>
            </w:r>
            <w:r>
              <w:rPr>
                <w:rFonts w:ascii="Verdana" w:hAnsi="Verdana"/>
                <w:b/>
                <w:i/>
                <w:lang w:val="es-MX"/>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73</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annae</w:t>
            </w:r>
            <w:r>
              <w:rPr>
                <w:rFonts w:ascii="Verdana" w:hAnsi="Verdana"/>
                <w:lang w:val="en-GB"/>
              </w:rPr>
              <w:t xml:space="preserve"> Sarnari (1991)</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136</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R. anthracina</w:t>
            </w:r>
            <w:r>
              <w:rPr>
                <w:rFonts w:ascii="Verdana" w:hAnsi="Verdana"/>
                <w:bCs/>
                <w:iCs/>
                <w:lang w:val="es-MX"/>
              </w:rPr>
              <w:t xml:space="preserve"> </w:t>
            </w:r>
            <w:r>
              <w:rPr>
                <w:rFonts w:ascii="Verdana" w:hAnsi="Verdana"/>
              </w:rPr>
              <w:t>Romagn. (1962)</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54</w:t>
            </w:r>
          </w:p>
        </w:tc>
      </w:tr>
      <w:tr w:rsidR="00D204B9">
        <w:tc>
          <w:tcPr>
            <w:tcW w:w="8508" w:type="dxa"/>
          </w:tcPr>
          <w:p w:rsidR="00D204B9" w:rsidRDefault="00D204B9" w:rsidP="0060379F">
            <w:pPr>
              <w:pStyle w:val="Piedepgina"/>
              <w:tabs>
                <w:tab w:val="left" w:pos="708"/>
              </w:tabs>
              <w:jc w:val="both"/>
              <w:rPr>
                <w:rFonts w:ascii="Verdana" w:hAnsi="Verdana"/>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carneifolia</w:t>
            </w:r>
            <w:proofErr w:type="gramEnd"/>
            <w:r>
              <w:rPr>
                <w:rFonts w:ascii="Verdana" w:hAnsi="Verdana"/>
                <w:bCs/>
                <w:iCs/>
                <w:lang w:val="es-MX"/>
              </w:rPr>
              <w:t xml:space="preserve"> </w:t>
            </w:r>
            <w:r w:rsidRPr="004F0441">
              <w:rPr>
                <w:rFonts w:ascii="Verdana" w:hAnsi="Verdana"/>
                <w:sz w:val="18"/>
                <w:szCs w:val="18"/>
              </w:rPr>
              <w:t xml:space="preserve">Romagn. (1962), (= </w:t>
            </w:r>
            <w:hyperlink r:id="rId40" w:history="1">
              <w:r w:rsidRPr="004F0441">
                <w:rPr>
                  <w:rStyle w:val="Hipervnculo"/>
                  <w:rFonts w:ascii="Verdana" w:hAnsi="Verdana"/>
                  <w:b/>
                  <w:i/>
                  <w:color w:val="339900"/>
                  <w:sz w:val="18"/>
                  <w:szCs w:val="18"/>
                </w:rPr>
                <w:t>Russula anthracina</w:t>
              </w:r>
            </w:hyperlink>
            <w:r w:rsidRPr="004F0441">
              <w:rPr>
                <w:rFonts w:ascii="Verdana" w:hAnsi="Verdana"/>
                <w:sz w:val="18"/>
                <w:szCs w:val="18"/>
              </w:rPr>
              <w:t>)</w:t>
            </w:r>
            <w:r>
              <w:rPr>
                <w:rFonts w:ascii="Verdana" w:hAnsi="Verdana"/>
              </w:rPr>
              <w:t xml:space="preserve"> </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54</w:t>
            </w:r>
          </w:p>
        </w:tc>
      </w:tr>
      <w:tr w:rsidR="00D204B9">
        <w:tc>
          <w:tcPr>
            <w:tcW w:w="8508" w:type="dxa"/>
          </w:tcPr>
          <w:p w:rsidR="00D204B9" w:rsidRDefault="00D204B9" w:rsidP="0060379F">
            <w:pPr>
              <w:pStyle w:val="Piedepgina"/>
              <w:tabs>
                <w:tab w:val="left" w:pos="708"/>
              </w:tabs>
              <w:jc w:val="both"/>
              <w:rPr>
                <w:rFonts w:ascii="Verdana" w:hAnsi="Verdana"/>
                <w:bCs/>
                <w:iCs/>
                <w:lang w:val="es-MX"/>
              </w:rPr>
            </w:pPr>
            <w:r>
              <w:rPr>
                <w:rFonts w:ascii="Verdana" w:hAnsi="Verdana"/>
                <w:b/>
                <w:bCs/>
                <w:i/>
                <w:iCs/>
                <w:highlight w:val="yellow"/>
                <w:u w:val="single"/>
                <w:lang w:val="es-MX"/>
              </w:rPr>
              <w:t xml:space="preserve">R. anthracina var. </w:t>
            </w:r>
            <w:proofErr w:type="gramStart"/>
            <w:r>
              <w:rPr>
                <w:rFonts w:ascii="Verdana" w:hAnsi="Verdana"/>
                <w:b/>
                <w:bCs/>
                <w:i/>
                <w:iCs/>
                <w:highlight w:val="yellow"/>
                <w:u w:val="single"/>
                <w:lang w:val="es-MX"/>
              </w:rPr>
              <w:t>insipida</w:t>
            </w:r>
            <w:proofErr w:type="gramEnd"/>
            <w:r>
              <w:rPr>
                <w:rFonts w:ascii="Verdana" w:hAnsi="Verdana"/>
                <w:bCs/>
                <w:iCs/>
                <w:lang w:val="es-MX"/>
              </w:rPr>
              <w:t xml:space="preserve"> Romagn. (1962)</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54</w:t>
            </w:r>
          </w:p>
        </w:tc>
      </w:tr>
      <w:tr w:rsidR="00D204B9">
        <w:tc>
          <w:tcPr>
            <w:tcW w:w="8508" w:type="dxa"/>
          </w:tcPr>
          <w:p w:rsidR="00D204B9" w:rsidRDefault="00D204B9" w:rsidP="0060379F">
            <w:pPr>
              <w:pStyle w:val="Piedepgina"/>
              <w:tabs>
                <w:tab w:val="left" w:pos="708"/>
              </w:tabs>
              <w:jc w:val="both"/>
              <w:rPr>
                <w:rFonts w:ascii="Verdana" w:hAnsi="Verdana"/>
                <w:bCs/>
                <w:iCs/>
                <w:lang w:val="es-MX"/>
              </w:rPr>
            </w:pPr>
            <w:r>
              <w:rPr>
                <w:rFonts w:ascii="Verdana" w:hAnsi="Verdana"/>
                <w:b/>
                <w:bCs/>
                <w:i/>
                <w:iCs/>
                <w:highlight w:val="yellow"/>
                <w:u w:val="single"/>
                <w:lang w:val="es-MX"/>
              </w:rPr>
              <w:lastRenderedPageBreak/>
              <w:t>R. anthracina var. semicrema</w:t>
            </w:r>
            <w:r>
              <w:rPr>
                <w:rFonts w:ascii="Verdana" w:hAnsi="Verdana"/>
                <w:bCs/>
                <w:iCs/>
                <w:lang w:val="es-MX"/>
              </w:rPr>
              <w:t xml:space="preserve"> </w:t>
            </w:r>
            <w:r>
              <w:rPr>
                <w:rFonts w:ascii="Verdana" w:hAnsi="Verdana"/>
              </w:rPr>
              <w:t>(Fr.) Bon (1988)</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53</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aquosa</w:t>
            </w:r>
            <w:r>
              <w:rPr>
                <w:rFonts w:ascii="Verdana" w:hAnsi="Verdana"/>
                <w:b/>
                <w:i/>
                <w:lang w:val="es-MX"/>
              </w:rPr>
              <w:t xml:space="preserve"> </w:t>
            </w:r>
            <w:r>
              <w:rPr>
                <w:rFonts w:ascii="Verdana" w:hAnsi="Verdana"/>
              </w:rPr>
              <w:t xml:space="preserve">Leclair (1932), </w:t>
            </w:r>
            <w:r>
              <w:rPr>
                <w:rFonts w:ascii="Verdana" w:hAnsi="Verdana"/>
                <w:sz w:val="20"/>
                <w:szCs w:val="20"/>
              </w:rPr>
              <w:t xml:space="preserve">(= </w:t>
            </w:r>
            <w:r>
              <w:rPr>
                <w:rFonts w:ascii="Verdana" w:hAnsi="Verdana"/>
                <w:b/>
                <w:i/>
                <w:color w:val="0000FF"/>
                <w:sz w:val="20"/>
                <w:szCs w:val="20"/>
                <w:u w:val="single"/>
              </w:rPr>
              <w:t>Russula carminea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armoricana</w:t>
            </w:r>
            <w:r>
              <w:rPr>
                <w:rFonts w:ascii="Verdana" w:hAnsi="Verdana"/>
              </w:rPr>
              <w:t xml:space="preserve"> Romagn. (1967), </w:t>
            </w:r>
            <w:r>
              <w:rPr>
                <w:rFonts w:ascii="Verdana" w:hAnsi="Verdana"/>
                <w:sz w:val="20"/>
                <w:szCs w:val="20"/>
              </w:rPr>
              <w:t xml:space="preserve">(= </w:t>
            </w:r>
            <w:hyperlink r:id="rId41" w:history="1">
              <w:r>
                <w:rPr>
                  <w:rStyle w:val="Hipervnculo"/>
                  <w:rFonts w:ascii="Verdana" w:hAnsi="Verdana"/>
                  <w:b/>
                  <w:i/>
                  <w:color w:val="339900"/>
                  <w:sz w:val="20"/>
                  <w:szCs w:val="20"/>
                </w:rPr>
                <w:t>Russula zvarae</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arpalices</w:t>
            </w:r>
            <w:r>
              <w:rPr>
                <w:rFonts w:ascii="Verdana" w:hAnsi="Verdana"/>
                <w:lang w:val="es-MX"/>
              </w:rPr>
              <w:t xml:space="preserve"> </w:t>
            </w:r>
            <w:r>
              <w:rPr>
                <w:rFonts w:ascii="Verdana" w:hAnsi="Verdana"/>
              </w:rPr>
              <w:t>Sarnari (1994)</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artesiana</w:t>
            </w:r>
            <w:r>
              <w:rPr>
                <w:rFonts w:ascii="Verdana" w:hAnsi="Verdana"/>
                <w:lang w:val="es-MX"/>
              </w:rPr>
              <w:t xml:space="preserve"> </w:t>
            </w:r>
            <w:r>
              <w:rPr>
                <w:rFonts w:ascii="Verdana" w:hAnsi="Verdana"/>
              </w:rPr>
              <w:t xml:space="preserve">Bon (1984), </w:t>
            </w:r>
            <w:r>
              <w:rPr>
                <w:rFonts w:ascii="Verdana" w:hAnsi="Verdana"/>
                <w:sz w:val="20"/>
                <w:szCs w:val="20"/>
              </w:rPr>
              <w:t xml:space="preserve">(= </w:t>
            </w:r>
            <w:hyperlink r:id="rId42" w:history="1">
              <w:r>
                <w:rPr>
                  <w:rStyle w:val="Hipervnculo"/>
                  <w:rFonts w:ascii="Verdana" w:hAnsi="Verdana"/>
                  <w:b/>
                  <w:i/>
                  <w:color w:val="339900"/>
                  <w:sz w:val="20"/>
                  <w:szCs w:val="20"/>
                </w:rPr>
                <w:t>Russula viscida</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137</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atramentosa</w:t>
            </w:r>
            <w:r>
              <w:rPr>
                <w:rFonts w:ascii="Verdana" w:hAnsi="Verdana"/>
                <w:bCs/>
                <w:iCs/>
                <w:lang w:val="es-MX"/>
              </w:rPr>
              <w:t xml:space="preserve"> </w:t>
            </w:r>
            <w:r>
              <w:rPr>
                <w:rFonts w:ascii="Verdana" w:hAnsi="Verdana"/>
              </w:rPr>
              <w:t>Sarnari (1992)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53</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atroglauca</w:t>
            </w:r>
            <w:r>
              <w:rPr>
                <w:rFonts w:ascii="Verdana" w:hAnsi="Verdana"/>
                <w:b/>
                <w:i/>
                <w:lang w:val="en-GB"/>
              </w:rPr>
              <w:t xml:space="preserve"> </w:t>
            </w:r>
            <w:r>
              <w:rPr>
                <w:rFonts w:ascii="Verdana" w:hAnsi="Verdana"/>
                <w:lang w:val="en-GB"/>
              </w:rPr>
              <w:t>Einhell. (1980)</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74</w:t>
            </w:r>
          </w:p>
        </w:tc>
      </w:tr>
      <w:tr w:rsidR="00D204B9">
        <w:tc>
          <w:tcPr>
            <w:tcW w:w="8508" w:type="dxa"/>
          </w:tcPr>
          <w:p w:rsidR="00D204B9" w:rsidRPr="001A1F34" w:rsidRDefault="00D204B9" w:rsidP="0060379F">
            <w:pPr>
              <w:jc w:val="both"/>
              <w:rPr>
                <w:rFonts w:ascii="Verdana" w:hAnsi="Verdana"/>
                <w:lang w:val="en-GB"/>
              </w:rPr>
            </w:pPr>
            <w:r>
              <w:rPr>
                <w:rFonts w:ascii="Verdana" w:hAnsi="Verdana"/>
                <w:b/>
                <w:i/>
                <w:highlight w:val="yellow"/>
                <w:u w:val="single"/>
                <w:lang w:val="en-GB"/>
              </w:rPr>
              <w:t>R. atropurpurea</w:t>
            </w:r>
            <w:r>
              <w:rPr>
                <w:rFonts w:ascii="Verdana" w:hAnsi="Verdana"/>
                <w:lang w:val="en-GB"/>
              </w:rPr>
              <w:t xml:space="preserve"> (Krombh.) Britzelm. </w:t>
            </w:r>
            <w:r w:rsidRPr="001A1F34">
              <w:rPr>
                <w:rFonts w:ascii="Verdana" w:hAnsi="Verdana"/>
                <w:lang w:val="en-GB"/>
              </w:rPr>
              <w:t xml:space="preserve">(1893), </w:t>
            </w:r>
            <w:r w:rsidRPr="004F0441">
              <w:rPr>
                <w:rFonts w:ascii="Verdana" w:hAnsi="Verdana"/>
                <w:sz w:val="18"/>
                <w:szCs w:val="18"/>
                <w:lang w:val="en-GB"/>
              </w:rPr>
              <w:t xml:space="preserve">(= </w:t>
            </w:r>
            <w:hyperlink r:id="rId43" w:history="1">
              <w:r w:rsidRPr="004F0441">
                <w:rPr>
                  <w:rStyle w:val="Hipervnculo"/>
                  <w:rFonts w:ascii="Verdana" w:hAnsi="Verdana"/>
                  <w:b/>
                  <w:bCs/>
                  <w:i/>
                  <w:sz w:val="18"/>
                  <w:szCs w:val="18"/>
                  <w:lang w:val="en-GB"/>
                </w:rPr>
                <w:t>Russula</w:t>
              </w:r>
            </w:hyperlink>
            <w:r w:rsidRPr="004F0441">
              <w:rPr>
                <w:rFonts w:ascii="Verdana" w:hAnsi="Verdana"/>
                <w:b/>
                <w:bCs/>
                <w:i/>
                <w:color w:val="0000FF"/>
                <w:sz w:val="18"/>
                <w:szCs w:val="18"/>
                <w:u w:val="single"/>
                <w:lang w:val="en-GB"/>
              </w:rPr>
              <w:t xml:space="preserve"> krombholzii</w:t>
            </w:r>
            <w:r w:rsidRPr="004F0441">
              <w:rPr>
                <w:rFonts w:ascii="Verdana" w:hAnsi="Verdana"/>
                <w:bCs/>
                <w:sz w:val="18"/>
                <w:szCs w:val="18"/>
                <w:lang w:val="en-GB"/>
              </w:rPr>
              <w:t>)</w:t>
            </w:r>
            <w:r w:rsidRPr="001A1F34">
              <w:rPr>
                <w:rFonts w:ascii="Verdana" w:hAnsi="Verdana"/>
                <w:lang w:val="en-GB"/>
              </w:rPr>
              <w:t xml:space="preserve">                                          </w:t>
            </w:r>
            <w:r w:rsidRPr="001A1F34">
              <w:rPr>
                <w:rFonts w:ascii="Verdana" w:hAnsi="Verdana"/>
                <w:b/>
                <w:i/>
                <w:highlight w:val="yellow"/>
                <w:u w:val="single"/>
                <w:lang w:val="en-GB"/>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b/>
                <w:i/>
                <w:highlight w:val="yellow"/>
                <w:u w:val="single"/>
                <w:lang w:val="es-MX"/>
              </w:rPr>
            </w:pPr>
            <w:r>
              <w:rPr>
                <w:rFonts w:ascii="Verdana" w:hAnsi="Verdana"/>
                <w:b/>
                <w:i/>
                <w:highlight w:val="yellow"/>
                <w:u w:val="single"/>
                <w:lang w:val="es-MX"/>
              </w:rPr>
              <w:t>R. atropurpurea f. dissidens</w:t>
            </w:r>
            <w:r>
              <w:rPr>
                <w:rFonts w:ascii="Verdana" w:hAnsi="Verdana"/>
                <w:lang w:val="es-MX"/>
              </w:rPr>
              <w:t xml:space="preserve"> </w:t>
            </w:r>
            <w:r>
              <w:rPr>
                <w:rFonts w:ascii="Verdana" w:hAnsi="Verdana"/>
              </w:rPr>
              <w:t>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atropurpurea f. pantherina</w:t>
            </w:r>
            <w:r>
              <w:rPr>
                <w:rFonts w:ascii="Verdana" w:hAnsi="Verdana"/>
                <w:lang w:val="es-MX"/>
              </w:rPr>
              <w:t xml:space="preserve"> </w:t>
            </w:r>
            <w:r>
              <w:rPr>
                <w:rFonts w:ascii="Verdana" w:hAnsi="Verdana"/>
              </w:rPr>
              <w:t>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es-MX"/>
              </w:rPr>
              <w:t xml:space="preserve">R. atropurpurea var. </w:t>
            </w:r>
            <w:proofErr w:type="gramStart"/>
            <w:r>
              <w:rPr>
                <w:rFonts w:ascii="Verdana" w:hAnsi="Verdana"/>
                <w:b/>
                <w:i/>
                <w:highlight w:val="yellow"/>
                <w:u w:val="single"/>
                <w:lang w:val="es-MX"/>
              </w:rPr>
              <w:t>alutaceomaculata</w:t>
            </w:r>
            <w:proofErr w:type="gramEnd"/>
            <w:r>
              <w:rPr>
                <w:rFonts w:ascii="Verdana" w:hAnsi="Verdana"/>
                <w:lang w:val="es-MX"/>
              </w:rPr>
              <w:t xml:space="preserve"> </w:t>
            </w:r>
            <w:r w:rsidRPr="004F0441">
              <w:rPr>
                <w:rFonts w:ascii="Verdana" w:hAnsi="Verdana"/>
                <w:sz w:val="20"/>
                <w:szCs w:val="20"/>
              </w:rPr>
              <w:t xml:space="preserve">(Britzelm.) </w:t>
            </w:r>
            <w:r w:rsidRPr="004F0441">
              <w:rPr>
                <w:rFonts w:ascii="Verdana" w:hAnsi="Verdana"/>
                <w:sz w:val="20"/>
                <w:szCs w:val="20"/>
                <w:lang w:val="fr-FR"/>
              </w:rPr>
              <w:t>Singer (1932)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atropurpurea var. atropurpuroides</w:t>
            </w:r>
            <w:r>
              <w:rPr>
                <w:rFonts w:ascii="Verdana" w:hAnsi="Verdana"/>
                <w:lang w:val="es-MX"/>
              </w:rPr>
              <w:t xml:space="preserve"> </w:t>
            </w:r>
            <w:r>
              <w:rPr>
                <w:rFonts w:ascii="Verdana" w:hAnsi="Verdana"/>
              </w:rPr>
              <w:t>Singer (1932)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atropurpurea var. bresadolae</w:t>
            </w:r>
            <w:r>
              <w:rPr>
                <w:rFonts w:ascii="Verdana" w:hAnsi="Verdana"/>
                <w:lang w:val="es-MX"/>
              </w:rPr>
              <w:t xml:space="preserve"> </w:t>
            </w:r>
            <w:r>
              <w:rPr>
                <w:rFonts w:ascii="Verdana" w:hAnsi="Verdana"/>
              </w:rPr>
              <w:t>(Schulzer) Singer (1932)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atropurpurea var. </w:t>
            </w:r>
            <w:proofErr w:type="gramStart"/>
            <w:r>
              <w:rPr>
                <w:rFonts w:ascii="Verdana" w:hAnsi="Verdana"/>
                <w:b/>
                <w:i/>
                <w:highlight w:val="yellow"/>
                <w:u w:val="single"/>
                <w:lang w:val="es-MX"/>
              </w:rPr>
              <w:t>depallens</w:t>
            </w:r>
            <w:proofErr w:type="gramEnd"/>
            <w:r>
              <w:rPr>
                <w:rFonts w:ascii="Verdana" w:hAnsi="Verdana"/>
                <w:lang w:val="es-MX"/>
              </w:rPr>
              <w:t xml:space="preserve"> </w:t>
            </w:r>
            <w:r>
              <w:rPr>
                <w:rFonts w:ascii="Verdana" w:hAnsi="Verdana"/>
              </w:rPr>
              <w:t>(Pers.) Rea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atrorubens</w:t>
            </w:r>
            <w:r>
              <w:rPr>
                <w:rFonts w:ascii="Verdana" w:hAnsi="Verdana"/>
                <w:lang w:val="es-MX"/>
              </w:rPr>
              <w:t xml:space="preserve"> </w:t>
            </w:r>
            <w:r>
              <w:rPr>
                <w:rFonts w:ascii="Verdana" w:hAnsi="Verdana"/>
              </w:rPr>
              <w:t xml:space="preserve">Quél. </w:t>
            </w:r>
            <w:r>
              <w:rPr>
                <w:rFonts w:ascii="Verdana" w:hAnsi="Verdana"/>
                <w:lang w:val="en-GB"/>
              </w:rPr>
              <w:t>(1898)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102</w:t>
            </w:r>
          </w:p>
        </w:tc>
      </w:tr>
      <w:tr w:rsidR="00D204B9">
        <w:tc>
          <w:tcPr>
            <w:tcW w:w="8508" w:type="dxa"/>
          </w:tcPr>
          <w:p w:rsidR="00D204B9" w:rsidRDefault="00D204B9" w:rsidP="0060379F">
            <w:pPr>
              <w:jc w:val="both"/>
              <w:rPr>
                <w:rFonts w:ascii="Verdana" w:hAnsi="Verdana"/>
                <w:sz w:val="20"/>
                <w:szCs w:val="20"/>
                <w:lang w:val="es-MX"/>
              </w:rPr>
            </w:pPr>
            <w:r w:rsidRPr="001A1F34">
              <w:rPr>
                <w:rFonts w:ascii="Verdana" w:hAnsi="Verdana"/>
                <w:b/>
                <w:i/>
                <w:highlight w:val="yellow"/>
                <w:u w:val="single"/>
              </w:rPr>
              <w:t>R. aurantiaca</w:t>
            </w:r>
            <w:r w:rsidRPr="001A1F34">
              <w:rPr>
                <w:rFonts w:ascii="Verdana" w:hAnsi="Verdana"/>
              </w:rPr>
              <w:t xml:space="preserve"> </w:t>
            </w:r>
            <w:r w:rsidRPr="004F0441">
              <w:rPr>
                <w:rFonts w:ascii="Verdana" w:hAnsi="Verdana"/>
                <w:sz w:val="18"/>
                <w:szCs w:val="18"/>
              </w:rPr>
              <w:t xml:space="preserve">(Schaeff.) </w:t>
            </w:r>
            <w:r w:rsidRPr="004F0441">
              <w:rPr>
                <w:rFonts w:ascii="Verdana" w:hAnsi="Verdana"/>
                <w:sz w:val="18"/>
                <w:szCs w:val="18"/>
                <w:lang w:val="es-MX"/>
              </w:rPr>
              <w:t xml:space="preserve">Romagn. (1967), (= </w:t>
            </w:r>
            <w:r w:rsidRPr="004F0441">
              <w:rPr>
                <w:rFonts w:ascii="Verdana" w:hAnsi="Verdana"/>
                <w:b/>
                <w:i/>
                <w:color w:val="0000FF"/>
                <w:sz w:val="18"/>
                <w:szCs w:val="18"/>
                <w:u w:val="single"/>
                <w:lang w:val="es-MX"/>
              </w:rPr>
              <w:t>Russula integra var. aurantiaca</w:t>
            </w:r>
            <w:r w:rsidRPr="004F0441">
              <w:rPr>
                <w:rFonts w:ascii="Verdana" w:hAnsi="Verdana"/>
                <w:sz w:val="18"/>
                <w:szCs w:val="18"/>
                <w:lang w:val="es-MX"/>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162</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s-MX"/>
              </w:rPr>
              <w:t>R. aurea</w:t>
            </w:r>
            <w:r>
              <w:rPr>
                <w:rFonts w:ascii="Verdana" w:hAnsi="Verdana"/>
                <w:lang w:val="es-MX"/>
              </w:rPr>
              <w:t xml:space="preserve"> Pers. </w:t>
            </w:r>
            <w:r>
              <w:rPr>
                <w:rFonts w:ascii="Verdana" w:hAnsi="Verdana"/>
              </w:rPr>
              <w:t xml:space="preserve">(1796), </w:t>
            </w:r>
            <w:r>
              <w:rPr>
                <w:rFonts w:ascii="Verdana" w:hAnsi="Verdana"/>
                <w:sz w:val="20"/>
                <w:szCs w:val="20"/>
              </w:rPr>
              <w:t xml:space="preserve">(= </w:t>
            </w:r>
            <w:r>
              <w:rPr>
                <w:rFonts w:ascii="Verdana" w:hAnsi="Verdana"/>
                <w:b/>
                <w:i/>
                <w:color w:val="0000FF"/>
                <w:sz w:val="20"/>
                <w:szCs w:val="20"/>
                <w:u w:val="single"/>
              </w:rPr>
              <w:t>Russula aurata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aurea var. </w:t>
            </w:r>
            <w:proofErr w:type="gramStart"/>
            <w:r>
              <w:rPr>
                <w:rFonts w:ascii="Verdana" w:hAnsi="Verdana"/>
                <w:b/>
                <w:i/>
                <w:highlight w:val="yellow"/>
                <w:u w:val="single"/>
              </w:rPr>
              <w:t>axantha</w:t>
            </w:r>
            <w:proofErr w:type="gramEnd"/>
            <w:r>
              <w:rPr>
                <w:rFonts w:ascii="Verdana" w:hAnsi="Verdana"/>
              </w:rPr>
              <w:t xml:space="preserve"> (Romagn.) Bon (1987)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aurora</w:t>
            </w:r>
            <w:r>
              <w:rPr>
                <w:rFonts w:ascii="Verdana" w:hAnsi="Verdana"/>
                <w:lang w:val="es-MX"/>
              </w:rPr>
              <w:t xml:space="preserve"> (Krombh.) Bres. (1892), </w:t>
            </w:r>
            <w:r>
              <w:rPr>
                <w:rFonts w:ascii="Verdana" w:hAnsi="Verdana"/>
                <w:sz w:val="20"/>
                <w:szCs w:val="20"/>
                <w:lang w:val="es-MX"/>
              </w:rPr>
              <w:t xml:space="preserve">(= </w:t>
            </w:r>
            <w:r>
              <w:rPr>
                <w:rFonts w:ascii="Verdana" w:hAnsi="Verdana"/>
                <w:b/>
                <w:i/>
                <w:color w:val="0000FF"/>
                <w:sz w:val="20"/>
                <w:szCs w:val="20"/>
                <w:u w:val="single"/>
                <w:lang w:val="es-MX"/>
              </w:rPr>
              <w:t>Russula rosea</w:t>
            </w:r>
            <w:r>
              <w:rPr>
                <w:rFonts w:ascii="Verdana" w:hAnsi="Verdana"/>
                <w:sz w:val="20"/>
                <w:szCs w:val="20"/>
                <w:lang w:val="es-MX"/>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aurora f. pulposa</w:t>
            </w:r>
            <w:r>
              <w:rPr>
                <w:rFonts w:ascii="Verdana" w:hAnsi="Verdana"/>
              </w:rPr>
              <w:t xml:space="preserve"> Romagn. (1988)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aurora var. cretacea</w:t>
            </w:r>
            <w:r>
              <w:rPr>
                <w:rFonts w:ascii="Verdana" w:hAnsi="Verdana"/>
                <w:lang w:val="es-MX"/>
              </w:rPr>
              <w:t xml:space="preserve"> </w:t>
            </w:r>
            <w:r>
              <w:rPr>
                <w:rFonts w:ascii="Verdana" w:hAnsi="Verdana"/>
              </w:rPr>
              <w:t>Melzer &amp; Zvára (1927)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aurora var. </w:t>
            </w:r>
            <w:proofErr w:type="gramStart"/>
            <w:r>
              <w:rPr>
                <w:rFonts w:ascii="Verdana" w:hAnsi="Verdana"/>
                <w:b/>
                <w:i/>
                <w:highlight w:val="yellow"/>
                <w:u w:val="single"/>
              </w:rPr>
              <w:t>heteroderma</w:t>
            </w:r>
            <w:proofErr w:type="gramEnd"/>
            <w:r>
              <w:rPr>
                <w:rFonts w:ascii="Verdana" w:hAnsi="Verdana"/>
              </w:rPr>
              <w:t xml:space="preserve"> Romagn. (1988)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azurea</w:t>
            </w:r>
            <w:r>
              <w:rPr>
                <w:rFonts w:ascii="Verdana" w:hAnsi="Verdana"/>
              </w:rPr>
              <w:t xml:space="preserve"> Bres. (1881)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badia</w:t>
            </w:r>
            <w:r>
              <w:rPr>
                <w:rFonts w:ascii="Verdana" w:hAnsi="Verdana"/>
              </w:rPr>
              <w:t xml:space="preserve"> Quél. (1880)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barlae</w:t>
            </w:r>
            <w:r>
              <w:rPr>
                <w:rFonts w:ascii="Verdana" w:hAnsi="Verdana"/>
                <w:lang w:val="es-MX"/>
              </w:rPr>
              <w:t xml:space="preserve"> </w:t>
            </w:r>
            <w:r>
              <w:rPr>
                <w:rFonts w:ascii="Verdana" w:hAnsi="Verdana"/>
              </w:rPr>
              <w:t xml:space="preserve">Quél. (1883), </w:t>
            </w:r>
            <w:r>
              <w:rPr>
                <w:rFonts w:ascii="Verdana" w:hAnsi="Verdana"/>
                <w:sz w:val="20"/>
                <w:szCs w:val="20"/>
              </w:rPr>
              <w:t xml:space="preserve">(= </w:t>
            </w:r>
            <w:hyperlink r:id="rId4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xerampelina var. barlae</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betularum</w:t>
            </w:r>
            <w:r>
              <w:rPr>
                <w:rFonts w:ascii="Verdana" w:hAnsi="Verdana"/>
              </w:rPr>
              <w:t xml:space="preserve"> Hora (1960), </w:t>
            </w:r>
            <w:r>
              <w:rPr>
                <w:rFonts w:ascii="Verdana" w:hAnsi="Verdana"/>
                <w:sz w:val="20"/>
                <w:szCs w:val="20"/>
              </w:rPr>
              <w:t xml:space="preserve">(= </w:t>
            </w:r>
            <w:hyperlink r:id="rId45"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emetica var. betularum</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89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borealis</w:t>
            </w:r>
            <w:r>
              <w:rPr>
                <w:rFonts w:ascii="Verdana" w:hAnsi="Verdana"/>
              </w:rPr>
              <w:t xml:space="preserve"> Kauffman (1909)</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brevis</w:t>
            </w:r>
            <w:r>
              <w:rPr>
                <w:rFonts w:ascii="Verdana" w:hAnsi="Verdana"/>
              </w:rPr>
              <w:t xml:space="preserve"> Romagn. ex Bon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rPr>
              <w:t>R. brunneoalba</w:t>
            </w:r>
            <w:r>
              <w:rPr>
                <w:rFonts w:ascii="Verdana" w:hAnsi="Verdana"/>
              </w:rPr>
              <w:t xml:space="preserve"> De Marb. </w:t>
            </w:r>
            <w:r>
              <w:rPr>
                <w:rFonts w:ascii="Verdana" w:hAnsi="Verdana"/>
                <w:lang w:val="en-GB"/>
              </w:rPr>
              <w:t>(1977)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146</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brunneoviolacea</w:t>
            </w:r>
            <w:r>
              <w:rPr>
                <w:rFonts w:ascii="Verdana" w:hAnsi="Verdana"/>
                <w:lang w:val="en-GB"/>
              </w:rPr>
              <w:t xml:space="preserve"> Crawshay (1930)</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131</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brunneoviolacea var. cristatispora</w:t>
            </w:r>
            <w:r>
              <w:rPr>
                <w:rFonts w:ascii="Verdana" w:hAnsi="Verdana"/>
              </w:rPr>
              <w:t xml:space="preserve"> J. Blum ex Bon (1986)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132</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 xml:space="preserve">R. brunneoviolacea var. </w:t>
            </w:r>
            <w:proofErr w:type="gramStart"/>
            <w:r>
              <w:rPr>
                <w:rFonts w:ascii="Verdana" w:hAnsi="Verdana"/>
                <w:b/>
                <w:i/>
                <w:highlight w:val="yellow"/>
                <w:u w:val="single"/>
              </w:rPr>
              <w:t>rubrogrisea</w:t>
            </w:r>
            <w:proofErr w:type="gramEnd"/>
            <w:r>
              <w:rPr>
                <w:rFonts w:ascii="Verdana" w:hAnsi="Verdana"/>
              </w:rPr>
              <w:t xml:space="preserve"> Romagn. (1962)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131</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caerulea</w:t>
            </w:r>
            <w:r>
              <w:rPr>
                <w:rFonts w:ascii="Verdana" w:hAnsi="Verdana"/>
                <w:lang w:val="es-MX"/>
              </w:rPr>
              <w:t xml:space="preserve"> </w:t>
            </w:r>
            <w:r>
              <w:rPr>
                <w:rFonts w:ascii="Verdana" w:hAnsi="Verdana"/>
              </w:rPr>
              <w:t>(Pers.) Fr. (1838),</w:t>
            </w:r>
            <w:r>
              <w:rPr>
                <w:rFonts w:ascii="Verdana" w:hAnsi="Verdana"/>
                <w:sz w:val="18"/>
                <w:szCs w:val="18"/>
              </w:rPr>
              <w:t xml:space="preserve"> </w:t>
            </w:r>
            <w:r>
              <w:rPr>
                <w:rFonts w:ascii="Verdana" w:hAnsi="Verdana"/>
                <w:sz w:val="20"/>
                <w:szCs w:val="20"/>
                <w:lang w:val="es-MX"/>
              </w:rPr>
              <w:t xml:space="preserve">(= </w:t>
            </w:r>
            <w:r>
              <w:rPr>
                <w:rFonts w:ascii="Verdana" w:hAnsi="Verdana"/>
                <w:b/>
                <w:i/>
                <w:color w:val="0000FF"/>
                <w:sz w:val="20"/>
                <w:szCs w:val="20"/>
                <w:u w:val="single"/>
                <w:lang w:val="es-MX"/>
              </w:rPr>
              <w:t>Russula amara</w:t>
            </w:r>
            <w:r>
              <w:rPr>
                <w:rFonts w:ascii="Verdana" w:hAnsi="Verdana"/>
                <w:sz w:val="20"/>
                <w:szCs w:val="20"/>
                <w:lang w:val="es-MX"/>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caeruleomalva</w:t>
            </w:r>
            <w:r>
              <w:rPr>
                <w:rFonts w:ascii="Verdana" w:hAnsi="Verdana"/>
                <w:lang w:val="es-MX"/>
              </w:rPr>
              <w:t xml:space="preserve"> Blum</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148</w:t>
            </w:r>
          </w:p>
        </w:tc>
      </w:tr>
      <w:tr w:rsidR="00D204B9">
        <w:tc>
          <w:tcPr>
            <w:tcW w:w="8508" w:type="dxa"/>
          </w:tcPr>
          <w:p w:rsidR="00D204B9" w:rsidRDefault="00D204B9" w:rsidP="0060379F">
            <w:pPr>
              <w:pStyle w:val="Piedepgina"/>
              <w:tabs>
                <w:tab w:val="left" w:pos="708"/>
              </w:tabs>
              <w:jc w:val="both"/>
              <w:rPr>
                <w:rFonts w:ascii="Verdana" w:hAnsi="Verdana"/>
                <w:lang w:val="fr-FR"/>
              </w:rPr>
            </w:pPr>
            <w:r>
              <w:rPr>
                <w:rFonts w:ascii="Verdana" w:hAnsi="Verdana"/>
                <w:b/>
                <w:bCs/>
                <w:i/>
                <w:iCs/>
                <w:highlight w:val="yellow"/>
                <w:u w:val="single"/>
              </w:rPr>
              <w:t>R. camarophylla</w:t>
            </w:r>
            <w:r>
              <w:rPr>
                <w:rFonts w:ascii="Verdana" w:hAnsi="Verdana"/>
                <w:bCs/>
                <w:iCs/>
              </w:rPr>
              <w:t xml:space="preserve"> </w:t>
            </w:r>
            <w:r>
              <w:rPr>
                <w:rFonts w:ascii="Verdana" w:hAnsi="Verdana"/>
              </w:rPr>
              <w:t xml:space="preserve">Romagn. </w:t>
            </w:r>
            <w:r>
              <w:rPr>
                <w:rFonts w:ascii="Verdana" w:hAnsi="Verdana"/>
                <w:lang w:val="fr-FR"/>
              </w:rPr>
              <w:t>(1967)</w:t>
            </w:r>
          </w:p>
        </w:tc>
        <w:tc>
          <w:tcPr>
            <w:tcW w:w="731" w:type="dxa"/>
          </w:tcPr>
          <w:p w:rsidR="00D204B9" w:rsidRDefault="00D204B9" w:rsidP="0060379F">
            <w:pPr>
              <w:pStyle w:val="Piedepgina"/>
              <w:tabs>
                <w:tab w:val="left" w:pos="708"/>
              </w:tabs>
              <w:jc w:val="both"/>
              <w:rPr>
                <w:rFonts w:ascii="Verdana" w:hAnsi="Verdana"/>
                <w:b/>
                <w:i/>
                <w:iCs/>
                <w:highlight w:val="yellow"/>
                <w:u w:val="single"/>
              </w:rPr>
            </w:pPr>
            <w:r>
              <w:rPr>
                <w:rFonts w:ascii="Verdana" w:hAnsi="Verdana"/>
                <w:b/>
                <w:i/>
                <w:iCs/>
                <w:highlight w:val="yellow"/>
                <w:u w:val="single"/>
              </w:rPr>
              <w:t>55</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carminea</w:t>
            </w:r>
            <w:r>
              <w:rPr>
                <w:rFonts w:ascii="Verdana" w:hAnsi="Verdana"/>
                <w:b/>
                <w:i/>
                <w:lang w:val="fr-FR"/>
              </w:rPr>
              <w:t xml:space="preserve"> </w:t>
            </w:r>
            <w:r w:rsidRPr="001A1F34">
              <w:rPr>
                <w:rFonts w:ascii="Verdana" w:hAnsi="Verdana"/>
                <w:lang w:val="en-GB"/>
              </w:rPr>
              <w:t xml:space="preserve">Jul. </w:t>
            </w:r>
            <w:r>
              <w:rPr>
                <w:rFonts w:ascii="Verdana" w:hAnsi="Verdana"/>
                <w:lang w:val="en-GB"/>
              </w:rPr>
              <w:t xml:space="preserve">Schäff.) Romagn. (1962), </w:t>
            </w:r>
            <w:r>
              <w:rPr>
                <w:rFonts w:ascii="Verdana" w:hAnsi="Verdana"/>
                <w:sz w:val="20"/>
                <w:szCs w:val="20"/>
                <w:lang w:val="en-GB"/>
              </w:rPr>
              <w:t xml:space="preserve">(= </w:t>
            </w:r>
            <w:hyperlink r:id="rId46" w:history="1">
              <w:r>
                <w:rPr>
                  <w:rStyle w:val="Hipervnculo"/>
                  <w:rFonts w:ascii="Verdana" w:hAnsi="Verdana"/>
                  <w:b/>
                  <w:i/>
                  <w:color w:val="339900"/>
                  <w:sz w:val="20"/>
                  <w:szCs w:val="20"/>
                  <w:lang w:val="en-GB"/>
                </w:rPr>
                <w:t>Russula aquosa</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99</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carminipes</w:t>
            </w:r>
            <w:r>
              <w:rPr>
                <w:rFonts w:ascii="Verdana" w:hAnsi="Verdana"/>
                <w:lang w:val="fr-FR"/>
              </w:rPr>
              <w:t xml:space="preserve"> </w:t>
            </w:r>
            <w:r>
              <w:rPr>
                <w:rFonts w:ascii="Verdana" w:hAnsi="Verdana"/>
                <w:lang w:val="en-GB"/>
              </w:rPr>
              <w:t>J. Blum (1954)</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carpini</w:t>
            </w:r>
            <w:r>
              <w:rPr>
                <w:rFonts w:ascii="Verdana" w:hAnsi="Verdana"/>
                <w:lang w:val="fr-FR"/>
              </w:rPr>
              <w:t xml:space="preserve"> </w:t>
            </w:r>
            <w:r w:rsidRPr="001A1F34">
              <w:rPr>
                <w:rFonts w:ascii="Verdana" w:hAnsi="Verdana"/>
                <w:lang w:val="de-DE"/>
              </w:rPr>
              <w:t xml:space="preserve">R. Girard &amp; Heinem. </w:t>
            </w:r>
            <w:r>
              <w:rPr>
                <w:rFonts w:ascii="Verdana" w:hAnsi="Verdana"/>
                <w:lang w:val="en-GB"/>
              </w:rPr>
              <w:t>(1956)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157</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cavipes</w:t>
            </w:r>
            <w:r>
              <w:rPr>
                <w:rFonts w:ascii="Verdana" w:hAnsi="Verdana"/>
                <w:b/>
                <w:i/>
                <w:lang w:val="fr-FR"/>
              </w:rPr>
              <w:t xml:space="preserve"> </w:t>
            </w:r>
            <w:r>
              <w:rPr>
                <w:rFonts w:ascii="Verdana" w:hAnsi="Verdana"/>
                <w:lang w:val="en-GB"/>
              </w:rPr>
              <w:t xml:space="preserve">Britzelm. </w:t>
            </w:r>
            <w:r>
              <w:rPr>
                <w:rFonts w:ascii="Verdana" w:hAnsi="Verdana"/>
                <w:lang w:val="es-MX"/>
              </w:rPr>
              <w:t>(1893)</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104</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cavipes var. abietina</w:t>
            </w:r>
            <w:r>
              <w:rPr>
                <w:rFonts w:ascii="Verdana" w:hAnsi="Verdana"/>
                <w:b/>
                <w:i/>
                <w:lang w:val="fr-FR"/>
              </w:rPr>
              <w:t xml:space="preserve"> </w:t>
            </w:r>
            <w:r>
              <w:rPr>
                <w:rFonts w:ascii="Verdana" w:hAnsi="Verdana"/>
                <w:lang w:val="es-MX"/>
              </w:rPr>
              <w:t>Bon (1987)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i/>
                <w:highlight w:val="yellow"/>
                <w:u w:val="single"/>
                <w:lang w:val="fr-FR"/>
              </w:rPr>
              <w:t>R. cessans</w:t>
            </w:r>
            <w:r>
              <w:rPr>
                <w:rFonts w:ascii="Verdana" w:hAnsi="Verdana"/>
                <w:lang w:val="fr-FR"/>
              </w:rPr>
              <w:t xml:space="preserve"> </w:t>
            </w:r>
            <w:r>
              <w:rPr>
                <w:rFonts w:ascii="Verdana" w:hAnsi="Verdana"/>
                <w:lang w:val="en-GB"/>
              </w:rPr>
              <w:t>A. Pearson (1950)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fr-FR"/>
              </w:rPr>
            </w:pPr>
            <w:r>
              <w:rPr>
                <w:rFonts w:ascii="Verdana" w:hAnsi="Verdana"/>
                <w:b/>
                <w:i/>
                <w:iCs/>
                <w:highlight w:val="yellow"/>
                <w:u w:val="single"/>
                <w:lang w:val="fr-FR"/>
              </w:rPr>
              <w:t>135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chamaeleon</w:t>
            </w:r>
            <w:r>
              <w:rPr>
                <w:rFonts w:ascii="Verdana" w:hAnsi="Verdana"/>
                <w:lang w:val="fr-FR"/>
              </w:rPr>
              <w:t xml:space="preserve"> </w:t>
            </w:r>
            <w:r>
              <w:rPr>
                <w:rFonts w:ascii="Verdana" w:hAnsi="Verdana"/>
                <w:lang w:val="en-GB"/>
              </w:rPr>
              <w:t>Singer (1937)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148</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lastRenderedPageBreak/>
              <w:t>R. chamiteae</w:t>
            </w:r>
            <w:r>
              <w:rPr>
                <w:rFonts w:ascii="Verdana" w:hAnsi="Verdana"/>
                <w:lang w:val="fr-FR"/>
              </w:rPr>
              <w:t xml:space="preserve"> </w:t>
            </w:r>
            <w:r w:rsidRPr="003707F0">
              <w:rPr>
                <w:rFonts w:ascii="Verdana" w:hAnsi="Verdana"/>
              </w:rPr>
              <w:t xml:space="preserve">Kühner (1975), </w:t>
            </w:r>
            <w:r w:rsidRPr="003707F0">
              <w:rPr>
                <w:rFonts w:ascii="Verdana" w:hAnsi="Verdana"/>
                <w:sz w:val="20"/>
                <w:szCs w:val="20"/>
              </w:rPr>
              <w:t xml:space="preserve">(= </w:t>
            </w:r>
            <w:hyperlink r:id="rId47" w:history="1">
              <w:r w:rsidRPr="003707F0">
                <w:rPr>
                  <w:rStyle w:val="Hipervnculo"/>
                  <w:rFonts w:ascii="Verdana" w:hAnsi="Verdana"/>
                  <w:b/>
                  <w:i/>
                  <w:color w:val="339900"/>
                  <w:sz w:val="20"/>
                  <w:szCs w:val="20"/>
                </w:rPr>
                <w:t>Russula oreina</w:t>
              </w:r>
            </w:hyperlink>
            <w:r w:rsidRPr="003707F0">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139</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chamiteae var. microsperma</w:t>
            </w:r>
            <w:r>
              <w:rPr>
                <w:rFonts w:ascii="Verdana" w:hAnsi="Verdana"/>
                <w:lang w:val="fr-FR"/>
              </w:rPr>
              <w:t xml:space="preserve"> </w:t>
            </w:r>
            <w:r w:rsidRPr="001A1F34">
              <w:rPr>
                <w:rFonts w:ascii="Verdana" w:hAnsi="Verdana"/>
              </w:rPr>
              <w:t>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139</w:t>
            </w:r>
          </w:p>
        </w:tc>
      </w:tr>
      <w:tr w:rsidR="00D204B9">
        <w:tc>
          <w:tcPr>
            <w:tcW w:w="8508" w:type="dxa"/>
          </w:tcPr>
          <w:p w:rsidR="00D204B9" w:rsidRDefault="00D204B9" w:rsidP="0060379F">
            <w:pPr>
              <w:jc w:val="both"/>
              <w:rPr>
                <w:rFonts w:ascii="Verdana" w:hAnsi="Verdana"/>
                <w:bCs/>
                <w:iCs/>
                <w:lang w:val="fr-FR"/>
              </w:rPr>
            </w:pPr>
            <w:r>
              <w:rPr>
                <w:rFonts w:ascii="Verdana" w:hAnsi="Verdana"/>
                <w:b/>
                <w:bCs/>
                <w:i/>
                <w:iCs/>
                <w:highlight w:val="yellow"/>
                <w:u w:val="single"/>
                <w:lang w:val="fr-FR"/>
              </w:rPr>
              <w:t>R. chloroides</w:t>
            </w:r>
            <w:r>
              <w:rPr>
                <w:rFonts w:ascii="Verdana" w:hAnsi="Verdana"/>
                <w:b/>
                <w:bCs/>
                <w:i/>
                <w:iCs/>
                <w:lang w:val="fr-FR"/>
              </w:rPr>
              <w:t xml:space="preserve"> </w:t>
            </w:r>
            <w:r>
              <w:rPr>
                <w:rFonts w:ascii="Verdana" w:hAnsi="Verdana"/>
                <w:lang w:val="fr-FR"/>
              </w:rPr>
              <w:t>(Krombh.) Bres. (1900)</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56</w:t>
            </w:r>
          </w:p>
        </w:tc>
      </w:tr>
      <w:tr w:rsidR="00D204B9">
        <w:tc>
          <w:tcPr>
            <w:tcW w:w="8508" w:type="dxa"/>
          </w:tcPr>
          <w:p w:rsidR="00D204B9" w:rsidRDefault="00D204B9" w:rsidP="0060379F">
            <w:pPr>
              <w:pStyle w:val="Piedepgina"/>
              <w:tabs>
                <w:tab w:val="left" w:pos="708"/>
              </w:tabs>
              <w:jc w:val="both"/>
              <w:rPr>
                <w:rFonts w:ascii="Verdana" w:hAnsi="Verdana"/>
                <w:bCs/>
                <w:iCs/>
                <w:lang w:val="fr-FR"/>
              </w:rPr>
            </w:pPr>
            <w:r>
              <w:rPr>
                <w:rFonts w:ascii="Verdana" w:hAnsi="Verdana"/>
                <w:b/>
                <w:bCs/>
                <w:i/>
                <w:iCs/>
                <w:highlight w:val="yellow"/>
                <w:u w:val="single"/>
                <w:lang w:val="fr-FR"/>
              </w:rPr>
              <w:t>R. chloroides var. glutinosa</w:t>
            </w:r>
            <w:r>
              <w:rPr>
                <w:rFonts w:ascii="Verdana" w:hAnsi="Verdana"/>
                <w:b/>
                <w:bCs/>
                <w:i/>
                <w:iCs/>
                <w:lang w:val="fr-FR"/>
              </w:rPr>
              <w:t xml:space="preserve"> </w:t>
            </w:r>
            <w:r>
              <w:rPr>
                <w:rFonts w:ascii="Verdana" w:hAnsi="Verdana"/>
                <w:lang w:val="fr-FR"/>
              </w:rPr>
              <w:t>Bon (1986)</w:t>
            </w:r>
          </w:p>
        </w:tc>
        <w:tc>
          <w:tcPr>
            <w:tcW w:w="731" w:type="dxa"/>
          </w:tcPr>
          <w:p w:rsidR="00D204B9" w:rsidRDefault="00D204B9" w:rsidP="0060379F">
            <w:pPr>
              <w:pStyle w:val="Piedepgina"/>
              <w:tabs>
                <w:tab w:val="left" w:pos="708"/>
              </w:tabs>
              <w:jc w:val="both"/>
              <w:rPr>
                <w:rFonts w:ascii="Verdana" w:hAnsi="Verdana"/>
                <w:b/>
                <w:i/>
                <w:iCs/>
                <w:highlight w:val="yellow"/>
                <w:u w:val="single"/>
                <w:lang w:val="fr-FR"/>
              </w:rPr>
            </w:pPr>
            <w:r>
              <w:rPr>
                <w:rFonts w:ascii="Verdana" w:hAnsi="Verdana"/>
                <w:b/>
                <w:i/>
                <w:iCs/>
                <w:highlight w:val="yellow"/>
                <w:u w:val="single"/>
                <w:lang w:val="fr-FR"/>
              </w:rPr>
              <w:t>56</w:t>
            </w:r>
          </w:p>
        </w:tc>
      </w:tr>
      <w:tr w:rsidR="00D204B9">
        <w:tc>
          <w:tcPr>
            <w:tcW w:w="8508" w:type="dxa"/>
          </w:tcPr>
          <w:p w:rsidR="00D204B9" w:rsidRDefault="00D204B9" w:rsidP="0060379F">
            <w:pPr>
              <w:jc w:val="both"/>
              <w:rPr>
                <w:rFonts w:ascii="Verdana" w:hAnsi="Verdana"/>
                <w:lang w:val="fr-FR"/>
              </w:rPr>
            </w:pPr>
            <w:r>
              <w:rPr>
                <w:rFonts w:ascii="Verdana" w:hAnsi="Verdana"/>
                <w:b/>
                <w:bCs/>
                <w:i/>
                <w:iCs/>
                <w:highlight w:val="yellow"/>
                <w:u w:val="single"/>
                <w:lang w:val="fr-FR"/>
              </w:rPr>
              <w:t>R. chloroides var. parvispora</w:t>
            </w:r>
            <w:r>
              <w:rPr>
                <w:rFonts w:ascii="Verdana" w:hAnsi="Verdana"/>
                <w:b/>
                <w:bCs/>
                <w:i/>
                <w:iCs/>
                <w:lang w:val="fr-FR"/>
              </w:rPr>
              <w:t xml:space="preserve"> </w:t>
            </w:r>
            <w:r>
              <w:rPr>
                <w:rFonts w:ascii="Verdana" w:hAnsi="Verdana"/>
                <w:lang w:val="fr-FR"/>
              </w:rPr>
              <w:t>Romagn. (1962)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56</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chloroxantha</w:t>
            </w:r>
            <w:r>
              <w:rPr>
                <w:rFonts w:ascii="Verdana" w:hAnsi="Verdana"/>
                <w:lang w:val="fr-FR"/>
              </w:rPr>
              <w:t xml:space="preserve"> Blum</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106</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cicatricata</w:t>
            </w:r>
            <w:r>
              <w:rPr>
                <w:rFonts w:ascii="Verdana" w:hAnsi="Verdana"/>
                <w:lang w:val="fr-FR"/>
              </w:rPr>
              <w:t xml:space="preserve"> </w:t>
            </w:r>
            <w:r>
              <w:rPr>
                <w:rFonts w:ascii="Verdana" w:hAnsi="Verdana"/>
              </w:rPr>
              <w:t>Romagn. ex Bon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144</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fr-FR"/>
              </w:rPr>
              <w:t>R. cistoadelpha</w:t>
            </w:r>
            <w:r>
              <w:rPr>
                <w:rFonts w:ascii="Verdana" w:hAnsi="Verdana"/>
                <w:b/>
                <w:i/>
                <w:lang w:val="fr-FR"/>
              </w:rPr>
              <w:t xml:space="preserve"> </w:t>
            </w:r>
            <w:r>
              <w:rPr>
                <w:rFonts w:ascii="Verdana" w:hAnsi="Verdana"/>
                <w:lang w:val="en-GB"/>
              </w:rPr>
              <w:t>M.M. Moser &amp; Trimbach (1981)</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cistoadelpha f. pseudounicolor</w:t>
            </w:r>
            <w:r>
              <w:rPr>
                <w:rFonts w:ascii="Verdana" w:hAnsi="Verdana"/>
                <w:lang w:val="fr-FR"/>
              </w:rPr>
              <w:t xml:space="preserve"> Sarnari (1987)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citrina</w:t>
            </w:r>
            <w:r>
              <w:rPr>
                <w:rFonts w:ascii="Verdana" w:hAnsi="Verdana"/>
                <w:lang w:val="es-MX"/>
              </w:rPr>
              <w:t xml:space="preserve"> Gillet (1874), </w:t>
            </w:r>
            <w:r>
              <w:rPr>
                <w:rFonts w:ascii="Verdana" w:hAnsi="Verdana"/>
                <w:sz w:val="20"/>
                <w:szCs w:val="20"/>
              </w:rPr>
              <w:t xml:space="preserve">(= </w:t>
            </w:r>
            <w:hyperlink r:id="rId48" w:history="1">
              <w:r>
                <w:rPr>
                  <w:rStyle w:val="Hipervnculo"/>
                  <w:rFonts w:ascii="Verdana" w:hAnsi="Verdana"/>
                  <w:b/>
                  <w:i/>
                  <w:color w:val="339900"/>
                  <w:sz w:val="20"/>
                  <w:szCs w:val="20"/>
                </w:rPr>
                <w:t>Russula ochroleuca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citrina var. rufescens</w:t>
            </w:r>
            <w:r>
              <w:rPr>
                <w:rFonts w:ascii="Verdana" w:hAnsi="Verdana"/>
                <w:lang w:val="es-MX"/>
              </w:rPr>
              <w:t xml:space="preserve"> </w:t>
            </w:r>
            <w:r>
              <w:rPr>
                <w:rFonts w:ascii="Verdana" w:hAnsi="Verdana"/>
              </w:rPr>
              <w:t>Mornand &amp;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citrinochlora</w:t>
            </w:r>
            <w:r>
              <w:rPr>
                <w:rFonts w:ascii="Verdana" w:hAnsi="Verdana"/>
                <w:lang w:val="es-MX"/>
              </w:rPr>
              <w:t xml:space="preserve"> </w:t>
            </w:r>
            <w:r>
              <w:rPr>
                <w:rFonts w:ascii="Verdana" w:hAnsi="Verdana"/>
              </w:rPr>
              <w:t>Singer (1938)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88</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clariana</w:t>
            </w:r>
            <w:r>
              <w:rPr>
                <w:rFonts w:ascii="Verdana" w:hAnsi="Verdana"/>
                <w:b/>
                <w:i/>
                <w:lang w:val="es-MX"/>
              </w:rPr>
              <w:t xml:space="preserve"> </w:t>
            </w:r>
            <w:r>
              <w:rPr>
                <w:rFonts w:ascii="Verdana" w:hAnsi="Verdana"/>
              </w:rPr>
              <w:t>R. Heim ex Kuyper &amp; Vuure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105</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claroflava</w:t>
            </w:r>
            <w:r>
              <w:rPr>
                <w:rFonts w:ascii="Verdana" w:hAnsi="Verdana"/>
                <w:lang w:val="es-MX"/>
              </w:rPr>
              <w:t xml:space="preserve"> </w:t>
            </w:r>
            <w:r>
              <w:rPr>
                <w:rFonts w:ascii="Verdana" w:hAnsi="Verdana"/>
              </w:rPr>
              <w:t xml:space="preserve">Grove (1888), </w:t>
            </w:r>
            <w:r>
              <w:rPr>
                <w:rFonts w:ascii="Verdana" w:hAnsi="Verdana"/>
                <w:sz w:val="20"/>
                <w:szCs w:val="20"/>
              </w:rPr>
              <w:t xml:space="preserve">(= </w:t>
            </w:r>
            <w:r>
              <w:rPr>
                <w:rFonts w:ascii="Verdana" w:hAnsi="Verdana"/>
                <w:b/>
                <w:i/>
                <w:color w:val="0000FF"/>
                <w:sz w:val="20"/>
                <w:szCs w:val="20"/>
                <w:u w:val="single"/>
              </w:rPr>
              <w:t>Russula flava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clusii</w:t>
            </w:r>
            <w:r>
              <w:rPr>
                <w:rFonts w:ascii="Verdana" w:hAnsi="Verdana"/>
                <w:b/>
                <w:i/>
              </w:rPr>
              <w:t xml:space="preserve"> </w:t>
            </w:r>
            <w:r>
              <w:rPr>
                <w:rFonts w:ascii="Verdana" w:hAnsi="Verdana"/>
              </w:rPr>
              <w:t xml:space="preserve">Fr. (1874), </w:t>
            </w:r>
            <w:r>
              <w:rPr>
                <w:rFonts w:ascii="Verdana" w:hAnsi="Verdana"/>
                <w:sz w:val="20"/>
                <w:szCs w:val="20"/>
              </w:rPr>
              <w:t xml:space="preserve">(= </w:t>
            </w:r>
            <w:hyperlink r:id="rId49" w:history="1">
              <w:r>
                <w:rPr>
                  <w:rStyle w:val="Hipervnculo"/>
                  <w:rFonts w:ascii="Verdana" w:hAnsi="Verdana"/>
                  <w:b/>
                  <w:i/>
                  <w:color w:val="339900"/>
                  <w:sz w:val="20"/>
                  <w:szCs w:val="20"/>
                </w:rPr>
                <w:t>Russula emetica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101</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consobrina</w:t>
            </w:r>
            <w:r>
              <w:rPr>
                <w:rFonts w:ascii="Verdana" w:hAnsi="Verdana"/>
                <w:b/>
                <w:i/>
                <w:lang w:val="es-MX"/>
              </w:rPr>
              <w:t xml:space="preserve"> </w:t>
            </w:r>
            <w:r>
              <w:rPr>
                <w:rFonts w:ascii="Verdana" w:hAnsi="Verdana"/>
              </w:rPr>
              <w:t>(Fr.)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85</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conviviales</w:t>
            </w:r>
            <w:r>
              <w:rPr>
                <w:rFonts w:ascii="Verdana" w:hAnsi="Verdana"/>
                <w:lang w:val="es-MX"/>
              </w:rPr>
              <w:t xml:space="preserve"> </w:t>
            </w:r>
            <w:r>
              <w:rPr>
                <w:rFonts w:ascii="Verdana" w:hAnsi="Verdana"/>
              </w:rPr>
              <w:t>Sarnari (1994)</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cremeoavellanea</w:t>
            </w:r>
            <w:r>
              <w:rPr>
                <w:rFonts w:ascii="Verdana" w:hAnsi="Verdana"/>
              </w:rPr>
              <w:t xml:space="preserve"> Singer (1936)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164</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cretata</w:t>
            </w:r>
            <w:r>
              <w:rPr>
                <w:rFonts w:ascii="Verdana" w:hAnsi="Verdana"/>
                <w:lang w:val="es-MX"/>
              </w:rPr>
              <w:t xml:space="preserve"> </w:t>
            </w:r>
            <w:r>
              <w:rPr>
                <w:rFonts w:ascii="Verdana" w:hAnsi="Verdana"/>
              </w:rPr>
              <w:t>Romagn. ex Reumaux (1996)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145</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cristata</w:t>
            </w:r>
            <w:r>
              <w:rPr>
                <w:rFonts w:ascii="Verdana" w:hAnsi="Verdana"/>
              </w:rPr>
              <w:t xml:space="preserve"> 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171</w:t>
            </w:r>
          </w:p>
        </w:tc>
      </w:tr>
      <w:tr w:rsidR="00D204B9">
        <w:tc>
          <w:tcPr>
            <w:tcW w:w="8508" w:type="dxa"/>
          </w:tcPr>
          <w:p w:rsidR="00D204B9" w:rsidRPr="001A1F34" w:rsidRDefault="00D204B9" w:rsidP="0060379F">
            <w:pPr>
              <w:jc w:val="both"/>
              <w:rPr>
                <w:rFonts w:ascii="Verdana" w:hAnsi="Verdana"/>
                <w:lang w:val="de-DE"/>
              </w:rPr>
            </w:pPr>
            <w:r w:rsidRPr="001A1F34">
              <w:rPr>
                <w:rFonts w:ascii="Verdana" w:hAnsi="Verdana"/>
                <w:b/>
                <w:i/>
                <w:highlight w:val="yellow"/>
                <w:u w:val="single"/>
                <w:lang w:val="de-DE"/>
              </w:rPr>
              <w:t>R. cuprea</w:t>
            </w:r>
            <w:r w:rsidRPr="001A1F34">
              <w:rPr>
                <w:rFonts w:ascii="Verdana" w:hAnsi="Verdana"/>
                <w:lang w:val="de-DE"/>
              </w:rPr>
              <w:t xml:space="preserve"> (Krombh.) J.E. Lange (1926), </w:t>
            </w:r>
            <w:r w:rsidRPr="001A1F34">
              <w:rPr>
                <w:rFonts w:ascii="Verdana" w:hAnsi="Verdana"/>
                <w:sz w:val="20"/>
                <w:szCs w:val="20"/>
                <w:lang w:val="de-DE"/>
              </w:rPr>
              <w:t xml:space="preserve">(= </w:t>
            </w:r>
            <w:r w:rsidRPr="001A1F34">
              <w:rPr>
                <w:rFonts w:ascii="Verdana" w:hAnsi="Verdana"/>
                <w:b/>
                <w:i/>
                <w:color w:val="0000FF"/>
                <w:sz w:val="20"/>
                <w:szCs w:val="20"/>
                <w:u w:val="single"/>
                <w:lang w:val="de-DE"/>
              </w:rPr>
              <w:t>Russula urens</w:t>
            </w:r>
            <w:r w:rsidRPr="001A1F34">
              <w:rPr>
                <w:rFonts w:ascii="Verdana" w:hAnsi="Verdana"/>
                <w:sz w:val="20"/>
                <w:szCs w:val="20"/>
                <w:lang w:val="de-DE"/>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cuprea f. pseudofirmula</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cuprea f. rubro-olivascens</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cuprea var. </w:t>
            </w:r>
            <w:proofErr w:type="gramStart"/>
            <w:r>
              <w:rPr>
                <w:rFonts w:ascii="Verdana" w:hAnsi="Verdana"/>
                <w:b/>
                <w:i/>
                <w:highlight w:val="yellow"/>
                <w:u w:val="single"/>
              </w:rPr>
              <w:t>cinnamomicolor</w:t>
            </w:r>
            <w:proofErr w:type="gramEnd"/>
            <w:r>
              <w:rPr>
                <w:rFonts w:ascii="Verdana" w:hAnsi="Verdana"/>
              </w:rPr>
              <w:t xml:space="preserve"> (Krombh.) Bon (1985)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cupreola</w:t>
            </w:r>
            <w:r>
              <w:rPr>
                <w:rFonts w:ascii="Verdana" w:hAnsi="Verdana"/>
              </w:rPr>
              <w:t xml:space="preserve"> Sarnari (1990)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cupreoviolacea</w:t>
            </w:r>
            <w:r>
              <w:rPr>
                <w:rFonts w:ascii="Verdana" w:hAnsi="Verdana"/>
                <w:lang w:val="es-MX"/>
              </w:rPr>
              <w:t xml:space="preserve"> Blum</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150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curtipes</w:t>
            </w:r>
            <w:r>
              <w:rPr>
                <w:rFonts w:ascii="Verdana" w:hAnsi="Verdana"/>
                <w:lang w:val="en-GB"/>
              </w:rPr>
              <w:t xml:space="preserve"> F.H. Møller &amp; Jul. Schäff. (1935)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152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bCs/>
                <w:i/>
                <w:iCs/>
                <w:highlight w:val="yellow"/>
                <w:u w:val="single"/>
                <w:lang w:val="en-GB"/>
              </w:rPr>
              <w:t>R. cyanoxantha</w:t>
            </w:r>
            <w:r>
              <w:rPr>
                <w:rFonts w:ascii="Verdana" w:hAnsi="Verdana"/>
                <w:lang w:val="en-GB"/>
              </w:rPr>
              <w:t xml:space="preserve"> (Schaeff.) Fr. (1863)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62</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20"/>
                <w:szCs w:val="20"/>
                <w:lang w:val="en-GB"/>
              </w:rPr>
            </w:pPr>
            <w:r>
              <w:rPr>
                <w:rFonts w:ascii="Verdana" w:hAnsi="Verdana"/>
                <w:b/>
                <w:bCs/>
                <w:i/>
                <w:iCs/>
                <w:highlight w:val="yellow"/>
                <w:u w:val="single"/>
                <w:lang w:val="en-GB"/>
              </w:rPr>
              <w:t>R. cyanoxantha f. peltereaui</w:t>
            </w:r>
            <w:r>
              <w:rPr>
                <w:rFonts w:ascii="Verdana" w:hAnsi="Verdana"/>
                <w:b/>
                <w:bCs/>
                <w:i/>
                <w:iCs/>
                <w:lang w:val="en-GB"/>
              </w:rPr>
              <w:t xml:space="preserve"> </w:t>
            </w:r>
            <w:r>
              <w:rPr>
                <w:rFonts w:ascii="Verdana" w:hAnsi="Verdana"/>
                <w:lang w:val="en-GB"/>
              </w:rPr>
              <w:t xml:space="preserve">Singer (1925), </w:t>
            </w:r>
            <w:r w:rsidRPr="004F0441">
              <w:rPr>
                <w:rFonts w:ascii="Verdana" w:hAnsi="Verdana"/>
                <w:sz w:val="18"/>
                <w:szCs w:val="18"/>
                <w:lang w:val="en-GB"/>
              </w:rPr>
              <w:t xml:space="preserve">(= </w:t>
            </w:r>
            <w:hyperlink r:id="rId50" w:history="1">
              <w:r w:rsidRPr="004F0441">
                <w:rPr>
                  <w:rStyle w:val="Hipervnculo"/>
                  <w:rFonts w:ascii="Verdana" w:hAnsi="Verdana"/>
                  <w:b/>
                  <w:i/>
                  <w:color w:val="339900"/>
                  <w:sz w:val="18"/>
                  <w:szCs w:val="18"/>
                  <w:lang w:val="en-GB"/>
                </w:rPr>
                <w:t>Russula cyanoxantha</w:t>
              </w:r>
            </w:hyperlink>
            <w:r w:rsidRPr="004F0441">
              <w:rPr>
                <w:rFonts w:ascii="Verdana" w:hAnsi="Verdana"/>
                <w:sz w:val="18"/>
                <w:szCs w:val="18"/>
                <w:lang w:val="en-GB"/>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18"/>
                <w:szCs w:val="18"/>
                <w:lang w:val="en-GB"/>
              </w:rPr>
            </w:pPr>
            <w:r>
              <w:rPr>
                <w:rFonts w:ascii="Verdana" w:hAnsi="Verdana"/>
                <w:b/>
                <w:bCs/>
                <w:i/>
                <w:iCs/>
                <w:highlight w:val="yellow"/>
                <w:u w:val="single"/>
                <w:lang w:val="en-GB"/>
              </w:rPr>
              <w:t>R. cyanoxantha var. cutefracta</w:t>
            </w:r>
            <w:r>
              <w:rPr>
                <w:rFonts w:ascii="Verdana" w:hAnsi="Verdana"/>
                <w:b/>
                <w:bCs/>
                <w:i/>
                <w:iCs/>
                <w:lang w:val="en-GB"/>
              </w:rPr>
              <w:t xml:space="preserve"> </w:t>
            </w:r>
            <w:r w:rsidRPr="004F0441">
              <w:rPr>
                <w:rFonts w:ascii="Verdana" w:hAnsi="Verdana"/>
                <w:sz w:val="18"/>
                <w:szCs w:val="18"/>
                <w:lang w:val="en-GB"/>
              </w:rPr>
              <w:t>(Cooke) Sarnari (1992)</w:t>
            </w:r>
            <w:r w:rsidRPr="004F0441">
              <w:rPr>
                <w:rFonts w:ascii="Verdana" w:hAnsi="Verdana"/>
                <w:sz w:val="16"/>
                <w:szCs w:val="16"/>
                <w:lang w:val="en-GB"/>
              </w:rPr>
              <w:t xml:space="preserve">, (= </w:t>
            </w:r>
            <w:hyperlink r:id="rId51" w:history="1">
              <w:r w:rsidRPr="004F0441">
                <w:rPr>
                  <w:rStyle w:val="Hipervnculo"/>
                  <w:rFonts w:ascii="Verdana" w:hAnsi="Verdana"/>
                  <w:b/>
                  <w:i/>
                  <w:color w:val="339900"/>
                  <w:sz w:val="16"/>
                  <w:szCs w:val="16"/>
                  <w:lang w:val="en-GB"/>
                </w:rPr>
                <w:t>R. cyanoxantha</w:t>
              </w:r>
            </w:hyperlink>
            <w:r w:rsidRPr="004F0441">
              <w:rPr>
                <w:rFonts w:ascii="Verdana" w:hAnsi="Verdana"/>
                <w:sz w:val="16"/>
                <w:szCs w:val="16"/>
                <w:lang w:val="en-GB"/>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62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bCs/>
                <w:i/>
                <w:iCs/>
                <w:highlight w:val="yellow"/>
                <w:u w:val="single"/>
                <w:lang w:val="es-MX"/>
              </w:rPr>
              <w:t xml:space="preserve">R. cyanoxantha var. </w:t>
            </w:r>
            <w:proofErr w:type="gramStart"/>
            <w:r>
              <w:rPr>
                <w:rFonts w:ascii="Verdana" w:hAnsi="Verdana"/>
                <w:b/>
                <w:bCs/>
                <w:i/>
                <w:iCs/>
                <w:highlight w:val="yellow"/>
                <w:u w:val="single"/>
                <w:lang w:val="es-MX"/>
              </w:rPr>
              <w:t>flavoviridis</w:t>
            </w:r>
            <w:proofErr w:type="gramEnd"/>
            <w:r>
              <w:rPr>
                <w:rFonts w:ascii="Verdana" w:hAnsi="Verdana"/>
                <w:b/>
                <w:bCs/>
                <w:i/>
                <w:iCs/>
                <w:lang w:val="es-MX"/>
              </w:rPr>
              <w:t xml:space="preserve"> </w:t>
            </w:r>
            <w:r>
              <w:rPr>
                <w:rFonts w:ascii="Verdana" w:hAnsi="Verdana"/>
              </w:rPr>
              <w:t>(Romagn.) Sarnari (1992)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bCs/>
                <w:i/>
                <w:iCs/>
                <w:highlight w:val="yellow"/>
                <w:u w:val="single"/>
                <w:lang w:val="es-MX"/>
              </w:rPr>
              <w:t xml:space="preserve">R. cyanoxantha var. </w:t>
            </w:r>
            <w:proofErr w:type="gramStart"/>
            <w:r>
              <w:rPr>
                <w:rFonts w:ascii="Verdana" w:hAnsi="Verdana"/>
                <w:b/>
                <w:bCs/>
                <w:i/>
                <w:iCs/>
                <w:highlight w:val="yellow"/>
                <w:u w:val="single"/>
                <w:lang w:val="es-MX"/>
              </w:rPr>
              <w:t>variata</w:t>
            </w:r>
            <w:proofErr w:type="gramEnd"/>
            <w:r>
              <w:rPr>
                <w:rFonts w:ascii="Verdana" w:hAnsi="Verdana"/>
                <w:b/>
                <w:bCs/>
                <w:i/>
                <w:iCs/>
                <w:lang w:val="es-MX"/>
              </w:rPr>
              <w:t xml:space="preserve"> </w:t>
            </w:r>
            <w:r>
              <w:rPr>
                <w:rFonts w:ascii="Verdana" w:hAnsi="Verdana"/>
              </w:rPr>
              <w:t>Bann. ex Singer (1934)</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62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deceptiva</w:t>
            </w:r>
            <w:r>
              <w:rPr>
                <w:rFonts w:ascii="Verdana" w:hAnsi="Verdana"/>
              </w:rPr>
              <w:t xml:space="preserve"> Romagn. </w:t>
            </w:r>
            <w:r>
              <w:rPr>
                <w:rFonts w:ascii="Verdana" w:hAnsi="Verdana"/>
                <w:lang w:val="en-GB"/>
              </w:rPr>
              <w:t>(1967)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172</w:t>
            </w:r>
          </w:p>
        </w:tc>
      </w:tr>
      <w:tr w:rsidR="00D204B9">
        <w:tc>
          <w:tcPr>
            <w:tcW w:w="8508" w:type="dxa"/>
          </w:tcPr>
          <w:p w:rsidR="00D204B9" w:rsidRDefault="00D204B9" w:rsidP="0060379F">
            <w:pPr>
              <w:jc w:val="both"/>
              <w:rPr>
                <w:rFonts w:ascii="Verdana" w:hAnsi="Verdana"/>
                <w:sz w:val="20"/>
                <w:szCs w:val="20"/>
              </w:rPr>
            </w:pPr>
            <w:r w:rsidRPr="003707F0">
              <w:rPr>
                <w:rFonts w:ascii="Verdana" w:hAnsi="Verdana"/>
                <w:b/>
                <w:i/>
                <w:highlight w:val="yellow"/>
                <w:u w:val="single"/>
                <w:lang w:val="en-GB"/>
              </w:rPr>
              <w:t>R. decipiens</w:t>
            </w:r>
            <w:r w:rsidRPr="003707F0">
              <w:rPr>
                <w:rFonts w:ascii="Verdana" w:hAnsi="Verdana"/>
                <w:lang w:val="en-GB"/>
              </w:rPr>
              <w:t xml:space="preserve"> </w:t>
            </w:r>
            <w:r w:rsidRPr="003707F0">
              <w:rPr>
                <w:rFonts w:ascii="Verdana" w:hAnsi="Verdana"/>
                <w:sz w:val="18"/>
                <w:szCs w:val="18"/>
                <w:lang w:val="en-GB"/>
              </w:rPr>
              <w:t xml:space="preserve">(Singer) Kühner &amp; Romagn. </w:t>
            </w:r>
            <w:r w:rsidRPr="004F0441">
              <w:rPr>
                <w:rFonts w:ascii="Verdana" w:hAnsi="Verdana"/>
                <w:sz w:val="18"/>
                <w:szCs w:val="18"/>
              </w:rPr>
              <w:t xml:space="preserve">(1985), (= </w:t>
            </w:r>
            <w:hyperlink r:id="rId52" w:history="1">
              <w:r w:rsidRPr="004F0441">
                <w:rPr>
                  <w:rStyle w:val="Hipervnculo"/>
                  <w:rFonts w:ascii="Verdana" w:hAnsi="Verdana"/>
                  <w:b/>
                  <w:bCs/>
                  <w:i/>
                  <w:sz w:val="18"/>
                  <w:szCs w:val="18"/>
                </w:rPr>
                <w:t>R</w:t>
              </w:r>
            </w:hyperlink>
            <w:r w:rsidRPr="004F0441">
              <w:rPr>
                <w:rFonts w:ascii="Verdana" w:hAnsi="Verdana"/>
                <w:b/>
                <w:i/>
                <w:color w:val="0000FF"/>
                <w:sz w:val="18"/>
                <w:szCs w:val="18"/>
                <w:u w:val="single"/>
              </w:rPr>
              <w:t>.</w:t>
            </w:r>
            <w:r w:rsidRPr="004F0441">
              <w:rPr>
                <w:rFonts w:ascii="Verdana" w:hAnsi="Verdana"/>
                <w:b/>
                <w:bCs/>
                <w:i/>
                <w:color w:val="0000FF"/>
                <w:sz w:val="18"/>
                <w:szCs w:val="18"/>
                <w:u w:val="single"/>
              </w:rPr>
              <w:t xml:space="preserve"> maculata var. decipiens</w:t>
            </w:r>
            <w:r w:rsidRPr="004F0441">
              <w:rPr>
                <w:rFonts w:ascii="Verdana" w:hAnsi="Verdana"/>
                <w:bCs/>
                <w:sz w:val="18"/>
                <w:szCs w:val="18"/>
              </w:rPr>
              <w:t>)</w:t>
            </w:r>
            <w:r>
              <w:rPr>
                <w:rFonts w:ascii="Verdana" w:hAnsi="Verdana"/>
                <w:bCs/>
                <w:sz w:val="20"/>
                <w:szCs w:val="20"/>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169</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 xml:space="preserve">R. decipiens var. </w:t>
            </w:r>
            <w:proofErr w:type="gramStart"/>
            <w:r>
              <w:rPr>
                <w:rFonts w:ascii="Verdana" w:hAnsi="Verdana"/>
                <w:b/>
                <w:i/>
                <w:highlight w:val="yellow"/>
                <w:u w:val="single"/>
              </w:rPr>
              <w:t>vermiculata</w:t>
            </w:r>
            <w:proofErr w:type="gramEnd"/>
            <w:r>
              <w:rPr>
                <w:rFonts w:ascii="Verdana" w:hAnsi="Verdana"/>
              </w:rPr>
              <w:t xml:space="preserve"> Romagn. </w:t>
            </w:r>
            <w:r>
              <w:rPr>
                <w:rFonts w:ascii="Verdana" w:hAnsi="Verdana"/>
                <w:lang w:val="en-GB"/>
              </w:rPr>
              <w:t>(1988)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decolorans</w:t>
            </w:r>
            <w:r>
              <w:rPr>
                <w:rFonts w:ascii="Verdana" w:hAnsi="Verdana"/>
                <w:lang w:val="en-GB"/>
              </w:rPr>
              <w:t xml:space="preserve"> (Fr.) Fr. </w:t>
            </w:r>
            <w:r>
              <w:rPr>
                <w:rFonts w:ascii="Verdana" w:hAnsi="Verdana"/>
              </w:rPr>
              <w:t>(1838)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159</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R. delica</w:t>
            </w:r>
            <w:r>
              <w:rPr>
                <w:rFonts w:ascii="Verdana" w:hAnsi="Verdana"/>
                <w:lang w:val="es-MX"/>
              </w:rPr>
              <w:t xml:space="preserve"> </w:t>
            </w:r>
            <w:r>
              <w:rPr>
                <w:rFonts w:ascii="Verdana" w:hAnsi="Verdana"/>
              </w:rPr>
              <w:t>Fr. (1838)</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56</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 xml:space="preserve">R. delica var. </w:t>
            </w:r>
            <w:proofErr w:type="gramStart"/>
            <w:r>
              <w:rPr>
                <w:rFonts w:ascii="Verdana" w:hAnsi="Verdana"/>
                <w:b/>
                <w:bCs/>
                <w:i/>
                <w:iCs/>
                <w:highlight w:val="yellow"/>
                <w:u w:val="single"/>
                <w:lang w:val="es-MX"/>
              </w:rPr>
              <w:t>puta</w:t>
            </w:r>
            <w:proofErr w:type="gramEnd"/>
            <w:r>
              <w:rPr>
                <w:rFonts w:ascii="Verdana" w:hAnsi="Verdana"/>
                <w:b/>
                <w:bCs/>
                <w:i/>
                <w:iCs/>
                <w:lang w:val="es-MX"/>
              </w:rPr>
              <w:t xml:space="preserve"> </w:t>
            </w:r>
            <w:r>
              <w:rPr>
                <w:rFonts w:ascii="Verdana" w:hAnsi="Verdana"/>
              </w:rPr>
              <w:t>Romagn. (1967)</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57</w:t>
            </w:r>
          </w:p>
        </w:tc>
      </w:tr>
      <w:tr w:rsidR="00D204B9">
        <w:tc>
          <w:tcPr>
            <w:tcW w:w="8508" w:type="dxa"/>
          </w:tcPr>
          <w:p w:rsidR="00D204B9" w:rsidRDefault="00D204B9" w:rsidP="0060379F">
            <w:pPr>
              <w:pStyle w:val="Piedepgina"/>
              <w:tabs>
                <w:tab w:val="left" w:pos="708"/>
              </w:tabs>
              <w:jc w:val="both"/>
              <w:rPr>
                <w:rFonts w:ascii="Verdana" w:hAnsi="Verdana"/>
                <w:lang w:val="es-MX"/>
              </w:rPr>
            </w:pPr>
            <w:r>
              <w:rPr>
                <w:rFonts w:ascii="Verdana" w:hAnsi="Verdana"/>
                <w:b/>
                <w:bCs/>
                <w:i/>
                <w:iCs/>
                <w:highlight w:val="yellow"/>
                <w:u w:val="single"/>
                <w:lang w:val="es-MX"/>
              </w:rPr>
              <w:t xml:space="preserve">R. delica var. </w:t>
            </w:r>
            <w:proofErr w:type="gramStart"/>
            <w:r>
              <w:rPr>
                <w:rFonts w:ascii="Verdana" w:hAnsi="Verdana"/>
                <w:b/>
                <w:bCs/>
                <w:i/>
                <w:iCs/>
                <w:highlight w:val="yellow"/>
                <w:u w:val="single"/>
                <w:lang w:val="es-MX"/>
              </w:rPr>
              <w:t>trachyspora</w:t>
            </w:r>
            <w:proofErr w:type="gramEnd"/>
            <w:r>
              <w:rPr>
                <w:rFonts w:ascii="Verdana" w:hAnsi="Verdana"/>
                <w:b/>
                <w:bCs/>
                <w:i/>
                <w:iCs/>
                <w:lang w:val="es-MX"/>
              </w:rPr>
              <w:t xml:space="preserve"> </w:t>
            </w:r>
            <w:r>
              <w:rPr>
                <w:rFonts w:ascii="Verdana" w:hAnsi="Verdana"/>
              </w:rPr>
              <w:t>Romagn. (1967)</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57</w:t>
            </w:r>
          </w:p>
        </w:tc>
      </w:tr>
      <w:tr w:rsidR="00D204B9">
        <w:tc>
          <w:tcPr>
            <w:tcW w:w="8508" w:type="dxa"/>
          </w:tcPr>
          <w:p w:rsidR="00D204B9" w:rsidRDefault="00D204B9" w:rsidP="0060379F">
            <w:pPr>
              <w:jc w:val="both"/>
              <w:rPr>
                <w:rFonts w:ascii="Verdana" w:hAnsi="Verdana"/>
                <w:bCs/>
                <w:iCs/>
                <w:lang w:val="es-MX"/>
              </w:rPr>
            </w:pPr>
            <w:r>
              <w:rPr>
                <w:rFonts w:ascii="Verdana" w:hAnsi="Verdana"/>
                <w:b/>
                <w:bCs/>
                <w:i/>
                <w:iCs/>
                <w:highlight w:val="yellow"/>
                <w:u w:val="single"/>
                <w:lang w:val="es-MX"/>
              </w:rPr>
              <w:t>R. densifolia</w:t>
            </w:r>
            <w:r>
              <w:rPr>
                <w:rFonts w:ascii="Verdana" w:hAnsi="Verdana"/>
                <w:b/>
                <w:bCs/>
                <w:i/>
                <w:iCs/>
                <w:lang w:val="es-MX"/>
              </w:rPr>
              <w:t xml:space="preserve"> </w:t>
            </w:r>
            <w:r>
              <w:rPr>
                <w:rFonts w:ascii="Verdana" w:hAnsi="Verdana"/>
              </w:rPr>
              <w:t>Secr. ex Gillet (1874)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52</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densissima</w:t>
            </w:r>
            <w:r>
              <w:rPr>
                <w:rFonts w:ascii="Verdana" w:hAnsi="Verdana"/>
                <w:bCs/>
                <w:iCs/>
                <w:lang w:val="es-MX"/>
              </w:rPr>
              <w:t xml:space="preserve"> </w:t>
            </w:r>
            <w:r>
              <w:rPr>
                <w:rFonts w:ascii="Verdana" w:hAnsi="Verdana"/>
                <w:lang w:val="es-MX"/>
              </w:rPr>
              <w:t>Romagn. (1980)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lastRenderedPageBreak/>
              <w:t>R. dryadicola</w:t>
            </w:r>
            <w:r>
              <w:rPr>
                <w:rFonts w:ascii="Verdana" w:hAnsi="Verdana"/>
              </w:rPr>
              <w:t xml:space="preserve"> Fellner &amp; Landa (1993) </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172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dryophila</w:t>
            </w:r>
            <w:r>
              <w:rPr>
                <w:rFonts w:ascii="Verdana" w:hAnsi="Verdana"/>
                <w:lang w:val="en-GB"/>
              </w:rPr>
              <w:t xml:space="preserve"> Donadini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137</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duportii</w:t>
            </w:r>
            <w:r>
              <w:rPr>
                <w:rFonts w:ascii="Verdana" w:hAnsi="Verdana"/>
                <w:lang w:val="en-GB"/>
              </w:rPr>
              <w:t xml:space="preserve"> W. Phillips (1884), </w:t>
            </w:r>
            <w:r>
              <w:rPr>
                <w:rFonts w:ascii="Verdana" w:hAnsi="Verdana"/>
                <w:sz w:val="20"/>
                <w:szCs w:val="20"/>
                <w:lang w:val="en-GB"/>
              </w:rPr>
              <w:t xml:space="preserve">(= </w:t>
            </w:r>
            <w:r>
              <w:rPr>
                <w:rFonts w:ascii="Verdana" w:hAnsi="Verdana"/>
                <w:b/>
                <w:i/>
                <w:color w:val="0000FF"/>
                <w:sz w:val="20"/>
                <w:szCs w:val="20"/>
                <w:u w:val="single"/>
                <w:lang w:val="en-GB"/>
              </w:rPr>
              <w:t>Russula vesca var. duportii</w:t>
            </w:r>
            <w:r>
              <w:rPr>
                <w:rFonts w:ascii="Verdana" w:hAnsi="Verdana"/>
                <w:sz w:val="20"/>
                <w:szCs w:val="20"/>
                <w:lang w:val="en-GB"/>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i/>
                <w:highlight w:val="yellow"/>
                <w:u w:val="single"/>
                <w:lang w:val="en-GB"/>
              </w:rPr>
              <w:t>R. elegans</w:t>
            </w:r>
            <w:r>
              <w:rPr>
                <w:rFonts w:ascii="Verdana" w:hAnsi="Verdana"/>
                <w:lang w:val="en-GB"/>
              </w:rPr>
              <w:t xml:space="preserve"> Bres. (1881)</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127</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emetica</w:t>
            </w:r>
            <w:r>
              <w:rPr>
                <w:rFonts w:ascii="Verdana" w:hAnsi="Verdana"/>
                <w:lang w:val="en-GB"/>
              </w:rPr>
              <w:t xml:space="preserve"> (Schaeff.) Pers. (1796)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emetica f. longipes</w:t>
            </w:r>
            <w:r>
              <w:rPr>
                <w:rFonts w:ascii="Verdana" w:hAnsi="Verdana"/>
                <w:lang w:val="en-GB"/>
              </w:rPr>
              <w:t xml:space="preserve"> Singer</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emetica var. gregaria</w:t>
            </w:r>
            <w:r>
              <w:rPr>
                <w:rFonts w:ascii="Verdana" w:hAnsi="Verdana"/>
                <w:lang w:val="en-GB"/>
              </w:rPr>
              <w:t xml:space="preserve"> Kauffman (1918)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90</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emeticella</w:t>
            </w:r>
            <w:r>
              <w:rPr>
                <w:rFonts w:ascii="Verdana" w:hAnsi="Verdana"/>
                <w:b/>
                <w:i/>
                <w:lang w:val="en-GB"/>
              </w:rPr>
              <w:t xml:space="preserve"> </w:t>
            </w:r>
            <w:r>
              <w:rPr>
                <w:rFonts w:ascii="Verdana" w:hAnsi="Verdana"/>
                <w:lang w:val="en-GB"/>
              </w:rPr>
              <w:t xml:space="preserve">(Singer) Romagn. (1962), </w:t>
            </w:r>
            <w:r>
              <w:rPr>
                <w:rFonts w:ascii="Verdana" w:hAnsi="Verdana"/>
                <w:sz w:val="20"/>
                <w:szCs w:val="20"/>
                <w:lang w:val="en-GB"/>
              </w:rPr>
              <w:t xml:space="preserve">(= </w:t>
            </w:r>
            <w:hyperlink r:id="rId53" w:history="1">
              <w:r>
                <w:rPr>
                  <w:rStyle w:val="Hipervnculo"/>
                  <w:rFonts w:ascii="Verdana" w:hAnsi="Verdana"/>
                  <w:b/>
                  <w:i/>
                  <w:color w:val="339900"/>
                  <w:sz w:val="20"/>
                  <w:szCs w:val="20"/>
                  <w:lang w:val="en-GB"/>
                </w:rPr>
                <w:t>Russula silvestris</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emeticicolor</w:t>
            </w:r>
            <w:r>
              <w:rPr>
                <w:rFonts w:ascii="Verdana" w:hAnsi="Verdana"/>
                <w:lang w:val="en-GB"/>
              </w:rPr>
              <w:t xml:space="preserve"> Jul. Schäff. </w:t>
            </w:r>
            <w:r>
              <w:rPr>
                <w:rFonts w:ascii="Verdana" w:hAnsi="Verdana"/>
              </w:rPr>
              <w:t>(1937)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emeticicolor f. purpureoatra</w:t>
            </w:r>
            <w:r>
              <w:rPr>
                <w:rFonts w:ascii="Verdana" w:hAnsi="Verdana"/>
              </w:rPr>
              <w:t xml:space="preserve"> (Romagn.)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erubescens</w:t>
            </w:r>
            <w:r>
              <w:rPr>
                <w:rFonts w:ascii="Verdana" w:hAnsi="Verdana"/>
              </w:rPr>
              <w:t xml:space="preserve"> Zvára (1933)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europae</w:t>
            </w:r>
            <w:r>
              <w:rPr>
                <w:rFonts w:ascii="Verdana" w:hAnsi="Verdana"/>
              </w:rPr>
              <w:t xml:space="preserve"> J. Blum ex Romagn. </w:t>
            </w:r>
            <w:r>
              <w:rPr>
                <w:rFonts w:ascii="Verdana" w:hAnsi="Verdana"/>
                <w:lang w:val="es-MX"/>
              </w:rPr>
              <w:t xml:space="preserve">(1967), </w:t>
            </w:r>
            <w:r w:rsidRPr="004F0441">
              <w:rPr>
                <w:rFonts w:ascii="Verdana" w:hAnsi="Verdana"/>
                <w:sz w:val="18"/>
                <w:szCs w:val="18"/>
                <w:lang w:val="es-MX"/>
              </w:rPr>
              <w:t xml:space="preserve">(= </w:t>
            </w:r>
            <w:hyperlink r:id="rId54" w:history="1">
              <w:r w:rsidRPr="004F0441">
                <w:rPr>
                  <w:rStyle w:val="Hipervnculo"/>
                  <w:rFonts w:ascii="Verdana" w:hAnsi="Verdana"/>
                  <w:b/>
                  <w:bCs/>
                  <w:i/>
                  <w:sz w:val="18"/>
                  <w:szCs w:val="18"/>
                </w:rPr>
                <w:t>Russula</w:t>
              </w:r>
            </w:hyperlink>
            <w:r w:rsidRPr="004F0441">
              <w:rPr>
                <w:rFonts w:ascii="Verdana" w:hAnsi="Verdana"/>
                <w:b/>
                <w:bCs/>
                <w:i/>
                <w:color w:val="0000FF"/>
                <w:sz w:val="18"/>
                <w:szCs w:val="18"/>
                <w:u w:val="single"/>
              </w:rPr>
              <w:t xml:space="preserve"> romellii f. europae</w:t>
            </w:r>
            <w:r w:rsidRPr="004F0441">
              <w:rPr>
                <w:rFonts w:ascii="Verdana" w:hAnsi="Verdana"/>
                <w:bCs/>
                <w:sz w:val="18"/>
                <w:szCs w:val="18"/>
              </w:rPr>
              <w:t>)</w:t>
            </w:r>
            <w:r>
              <w:rPr>
                <w:b/>
                <w:bCs/>
              </w:rPr>
              <w:t xml:space="preserve"> </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148</w:t>
            </w:r>
          </w:p>
        </w:tc>
      </w:tr>
      <w:tr w:rsidR="00D204B9">
        <w:tc>
          <w:tcPr>
            <w:tcW w:w="8508" w:type="dxa"/>
          </w:tcPr>
          <w:p w:rsidR="00D204B9" w:rsidRPr="001A1F34" w:rsidRDefault="00D204B9" w:rsidP="0060379F">
            <w:pPr>
              <w:jc w:val="both"/>
              <w:rPr>
                <w:rFonts w:ascii="Verdana" w:hAnsi="Verdana"/>
                <w:b/>
                <w:i/>
                <w:lang w:val="en-GB"/>
              </w:rPr>
            </w:pPr>
            <w:r>
              <w:rPr>
                <w:rFonts w:ascii="Verdana" w:hAnsi="Verdana"/>
                <w:b/>
                <w:i/>
                <w:highlight w:val="yellow"/>
                <w:u w:val="single"/>
                <w:lang w:val="en-GB"/>
              </w:rPr>
              <w:t>R. exalbicans</w:t>
            </w:r>
            <w:r>
              <w:rPr>
                <w:rFonts w:ascii="Verdana" w:hAnsi="Verdana"/>
                <w:b/>
                <w:i/>
                <w:lang w:val="en-GB"/>
              </w:rPr>
              <w:t xml:space="preserve"> </w:t>
            </w:r>
            <w:r>
              <w:rPr>
                <w:rFonts w:ascii="Verdana" w:hAnsi="Verdana"/>
                <w:lang w:val="en-GB"/>
              </w:rPr>
              <w:t xml:space="preserve">(Pers.) </w:t>
            </w:r>
            <w:r w:rsidRPr="001A1F34">
              <w:rPr>
                <w:rFonts w:ascii="Verdana" w:hAnsi="Verdana"/>
                <w:lang w:val="en-GB"/>
              </w:rPr>
              <w:t>Melzer &amp; Zvára (1927)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fageticola</w:t>
            </w:r>
            <w:r>
              <w:rPr>
                <w:rFonts w:ascii="Verdana" w:hAnsi="Verdana"/>
              </w:rPr>
              <w:t xml:space="preserve"> Melzer ex S. Lundell (1956), </w:t>
            </w:r>
            <w:r>
              <w:rPr>
                <w:rFonts w:ascii="Verdana" w:hAnsi="Verdana"/>
                <w:sz w:val="20"/>
                <w:szCs w:val="20"/>
              </w:rPr>
              <w:t xml:space="preserve">(= </w:t>
            </w:r>
            <w:hyperlink r:id="rId55" w:history="1">
              <w:r>
                <w:rPr>
                  <w:rStyle w:val="Hipervnculo"/>
                  <w:rFonts w:ascii="Verdana" w:hAnsi="Verdana"/>
                  <w:b/>
                  <w:i/>
                  <w:color w:val="339900"/>
                  <w:sz w:val="20"/>
                  <w:szCs w:val="20"/>
                </w:rPr>
                <w:t>Russula nobilis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91</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faginea</w:t>
            </w:r>
            <w:r>
              <w:rPr>
                <w:rFonts w:ascii="Verdana" w:hAnsi="Verdana"/>
                <w:lang w:val="en-GB"/>
              </w:rPr>
              <w:t xml:space="preserve"> Romagn. (1962)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farinipes</w:t>
            </w:r>
            <w:r>
              <w:rPr>
                <w:rFonts w:ascii="Verdana" w:hAnsi="Verdana"/>
                <w:b/>
                <w:i/>
                <w:lang w:val="en-GB"/>
              </w:rPr>
              <w:t xml:space="preserve"> </w:t>
            </w:r>
            <w:r>
              <w:rPr>
                <w:rFonts w:ascii="Verdana" w:hAnsi="Verdana"/>
                <w:lang w:val="en-GB"/>
              </w:rPr>
              <w:t>Romell (1893)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faustiana</w:t>
            </w:r>
            <w:r>
              <w:rPr>
                <w:rFonts w:ascii="Verdana" w:hAnsi="Verdana"/>
                <w:b/>
                <w:i/>
                <w:lang w:val="es-MX"/>
              </w:rPr>
              <w:t xml:space="preserve"> </w:t>
            </w:r>
            <w:r>
              <w:rPr>
                <w:rFonts w:ascii="Verdana" w:hAnsi="Verdana"/>
                <w:lang w:val="es-MX"/>
              </w:rPr>
              <w:t>Sarnari (1992)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76</w:t>
            </w:r>
          </w:p>
        </w:tc>
      </w:tr>
      <w:tr w:rsidR="00D204B9">
        <w:tc>
          <w:tcPr>
            <w:tcW w:w="8508" w:type="dxa"/>
          </w:tcPr>
          <w:p w:rsidR="00D204B9" w:rsidRPr="001A1F34" w:rsidRDefault="00D204B9" w:rsidP="0060379F">
            <w:pPr>
              <w:pStyle w:val="Piedepgina"/>
              <w:tabs>
                <w:tab w:val="left" w:pos="1080"/>
                <w:tab w:val="left" w:pos="1905"/>
              </w:tabs>
              <w:jc w:val="both"/>
              <w:rPr>
                <w:rFonts w:ascii="Verdana" w:hAnsi="Verdana"/>
                <w:lang w:val="de-DE"/>
              </w:rPr>
            </w:pPr>
            <w:r w:rsidRPr="001A1F34">
              <w:rPr>
                <w:rFonts w:ascii="Verdana" w:hAnsi="Verdana"/>
                <w:b/>
                <w:i/>
                <w:highlight w:val="yellow"/>
                <w:u w:val="single"/>
                <w:lang w:val="de-DE"/>
              </w:rPr>
              <w:t>R. favrei</w:t>
            </w:r>
            <w:r w:rsidRPr="001A1F34">
              <w:rPr>
                <w:rFonts w:ascii="Verdana" w:hAnsi="Verdana"/>
                <w:lang w:val="de-DE"/>
              </w:rPr>
              <w:t xml:space="preserve"> M.M. Moser (1979)</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140</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fellea</w:t>
            </w:r>
            <w:r>
              <w:rPr>
                <w:rFonts w:ascii="Verdana" w:hAnsi="Verdana"/>
                <w:b/>
                <w:i/>
                <w:lang w:val="en-GB"/>
              </w:rPr>
              <w:t xml:space="preserve"> </w:t>
            </w:r>
            <w:r>
              <w:rPr>
                <w:rFonts w:ascii="Verdana" w:hAnsi="Verdana"/>
                <w:lang w:val="en-GB"/>
              </w:rPr>
              <w:t>(Fr.) Fr. (1838)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85</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felleicolor</w:t>
            </w:r>
            <w:r>
              <w:rPr>
                <w:rFonts w:ascii="Verdana" w:hAnsi="Verdana"/>
                <w:lang w:val="en-GB"/>
              </w:rPr>
              <w:t xml:space="preserve"> Bon &amp; Jamoni (1993)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ferreri</w:t>
            </w:r>
            <w:r>
              <w:rPr>
                <w:rFonts w:ascii="Verdana" w:hAnsi="Verdana"/>
                <w:b/>
                <w:i/>
                <w:lang w:val="en-GB"/>
              </w:rPr>
              <w:t xml:space="preserve"> </w:t>
            </w:r>
            <w:r>
              <w:rPr>
                <w:rFonts w:ascii="Verdana" w:hAnsi="Verdana"/>
                <w:lang w:val="en-GB"/>
              </w:rPr>
              <w:t>Singer (1936)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n-GB"/>
              </w:rPr>
              <w:t>R. firmula</w:t>
            </w:r>
            <w:r>
              <w:rPr>
                <w:rFonts w:ascii="Verdana" w:hAnsi="Verdana"/>
                <w:lang w:val="en-GB"/>
              </w:rPr>
              <w:t xml:space="preserve"> Jul. Schäff. </w:t>
            </w:r>
            <w:r>
              <w:rPr>
                <w:rFonts w:ascii="Verdana" w:hAnsi="Verdana"/>
              </w:rPr>
              <w:t>(1940)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firmula var. oirotica</w:t>
            </w:r>
            <w:r>
              <w:rPr>
                <w:rFonts w:ascii="Verdana" w:hAnsi="Verdana"/>
              </w:rPr>
              <w:t xml:space="preserve"> Singer</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165</w:t>
            </w:r>
          </w:p>
        </w:tc>
      </w:tr>
      <w:tr w:rsidR="00D204B9">
        <w:tc>
          <w:tcPr>
            <w:tcW w:w="8508" w:type="dxa"/>
          </w:tcPr>
          <w:p w:rsidR="00D204B9" w:rsidRDefault="00D204B9" w:rsidP="0060379F">
            <w:pPr>
              <w:pStyle w:val="Piedepgina"/>
              <w:tabs>
                <w:tab w:val="left" w:pos="708"/>
              </w:tabs>
              <w:jc w:val="both"/>
              <w:rPr>
                <w:rFonts w:ascii="Verdana" w:hAnsi="Verdana"/>
                <w:lang w:val="fr-FR"/>
              </w:rPr>
            </w:pPr>
            <w:r>
              <w:rPr>
                <w:rFonts w:ascii="Verdana" w:hAnsi="Verdana"/>
                <w:b/>
                <w:bCs/>
                <w:i/>
                <w:iCs/>
                <w:highlight w:val="yellow"/>
                <w:u w:val="single"/>
              </w:rPr>
              <w:t>R. flavispora</w:t>
            </w:r>
            <w:r>
              <w:rPr>
                <w:rFonts w:ascii="Verdana" w:hAnsi="Verdana"/>
                <w:b/>
                <w:bCs/>
                <w:i/>
                <w:iCs/>
              </w:rPr>
              <w:t xml:space="preserve"> </w:t>
            </w:r>
            <w:r>
              <w:rPr>
                <w:rFonts w:ascii="Verdana" w:hAnsi="Verdana"/>
              </w:rPr>
              <w:t xml:space="preserve">Romagn. </w:t>
            </w:r>
            <w:r>
              <w:rPr>
                <w:rFonts w:ascii="Verdana" w:hAnsi="Verdana"/>
                <w:lang w:val="fr-FR"/>
              </w:rPr>
              <w:t>(1967)</w:t>
            </w:r>
          </w:p>
        </w:tc>
        <w:tc>
          <w:tcPr>
            <w:tcW w:w="731" w:type="dxa"/>
          </w:tcPr>
          <w:p w:rsidR="00D204B9" w:rsidRDefault="00D204B9" w:rsidP="0060379F">
            <w:pPr>
              <w:pStyle w:val="Piedepgina"/>
              <w:tabs>
                <w:tab w:val="left" w:pos="708"/>
              </w:tabs>
              <w:jc w:val="both"/>
              <w:rPr>
                <w:rFonts w:ascii="Verdana" w:hAnsi="Verdana"/>
                <w:b/>
                <w:i/>
                <w:iCs/>
                <w:highlight w:val="yellow"/>
                <w:u w:val="single"/>
              </w:rPr>
            </w:pPr>
            <w:r>
              <w:rPr>
                <w:rFonts w:ascii="Verdana" w:hAnsi="Verdana"/>
                <w:b/>
                <w:i/>
                <w:iCs/>
                <w:highlight w:val="yellow"/>
                <w:u w:val="single"/>
              </w:rPr>
              <w:t>57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fr-FR"/>
              </w:rPr>
              <w:t>R. flavocitrina</w:t>
            </w:r>
            <w:r>
              <w:rPr>
                <w:rFonts w:ascii="Verdana" w:hAnsi="Verdana"/>
                <w:lang w:val="fr-FR"/>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121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foetens</w:t>
            </w:r>
            <w:r>
              <w:rPr>
                <w:rFonts w:ascii="Verdana" w:hAnsi="Verdana"/>
                <w:b/>
                <w:i/>
                <w:lang w:val="fr-FR"/>
              </w:rPr>
              <w:t xml:space="preserve"> </w:t>
            </w:r>
            <w:r>
              <w:rPr>
                <w:rFonts w:ascii="Verdana" w:hAnsi="Verdana"/>
                <w:lang w:val="en-GB"/>
              </w:rPr>
              <w:t xml:space="preserve">(Pers.) </w:t>
            </w:r>
            <w:r>
              <w:rPr>
                <w:rFonts w:ascii="Verdana" w:hAnsi="Verdana"/>
                <w:lang w:val="es-MX"/>
              </w:rPr>
              <w:t>Fr. (1796)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78</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font-queri</w:t>
            </w:r>
            <w:r>
              <w:rPr>
                <w:rFonts w:ascii="Verdana" w:hAnsi="Verdana"/>
                <w:lang w:val="fr-FR"/>
              </w:rPr>
              <w:t xml:space="preserve"> </w:t>
            </w:r>
            <w:r>
              <w:rPr>
                <w:rFonts w:ascii="Verdana" w:hAnsi="Verdana"/>
              </w:rPr>
              <w:t>Singer (1936)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130</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font-queri var. microspora</w:t>
            </w:r>
            <w:r>
              <w:rPr>
                <w:rFonts w:ascii="Verdana" w:hAnsi="Verdana"/>
                <w:lang w:val="fr-FR"/>
              </w:rPr>
              <w:t xml:space="preserve"> Romagn.</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130</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formosa</w:t>
            </w:r>
            <w:r>
              <w:rPr>
                <w:rFonts w:ascii="Verdana" w:hAnsi="Verdana"/>
                <w:b/>
                <w:i/>
                <w:lang w:val="fr-FR"/>
              </w:rPr>
              <w:t xml:space="preserve"> </w:t>
            </w:r>
            <w:r>
              <w:rPr>
                <w:rFonts w:ascii="Verdana" w:hAnsi="Verdana"/>
              </w:rPr>
              <w:t>J. Blum (1953)</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92</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fragilis</w:t>
            </w:r>
            <w:r>
              <w:rPr>
                <w:rFonts w:ascii="Verdana" w:hAnsi="Verdana"/>
                <w:lang w:val="fr-FR"/>
              </w:rPr>
              <w:t xml:space="preserve"> </w:t>
            </w:r>
            <w:r>
              <w:rPr>
                <w:rFonts w:ascii="Verdana" w:hAnsi="Verdana"/>
              </w:rPr>
              <w:t xml:space="preserve">(Pers.) Fr. (1838), </w:t>
            </w:r>
            <w:r>
              <w:rPr>
                <w:rFonts w:ascii="Verdana" w:hAnsi="Verdana"/>
                <w:sz w:val="20"/>
                <w:szCs w:val="20"/>
              </w:rPr>
              <w:t xml:space="preserve">(= </w:t>
            </w:r>
            <w:hyperlink r:id="rId56" w:history="1">
              <w:r>
                <w:rPr>
                  <w:rStyle w:val="Hipervnculo"/>
                  <w:rFonts w:ascii="Verdana" w:hAnsi="Verdana"/>
                  <w:b/>
                  <w:i/>
                  <w:color w:val="339900"/>
                  <w:sz w:val="20"/>
                  <w:szCs w:val="20"/>
                </w:rPr>
                <w:t>Russula fragilis var. fragilis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f. fallax</w:t>
            </w:r>
            <w:r>
              <w:rPr>
                <w:rFonts w:ascii="Verdana" w:hAnsi="Verdana"/>
                <w:lang w:val="fr-FR"/>
              </w:rPr>
              <w:t xml:space="preserve"> Cooke</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100</w:t>
            </w:r>
          </w:p>
        </w:tc>
      </w:tr>
      <w:tr w:rsidR="00D204B9">
        <w:tc>
          <w:tcPr>
            <w:tcW w:w="8508" w:type="dxa"/>
          </w:tcPr>
          <w:p w:rsidR="00D204B9" w:rsidRDefault="00D204B9" w:rsidP="0060379F">
            <w:pPr>
              <w:jc w:val="both"/>
              <w:rPr>
                <w:rFonts w:ascii="Verdana" w:hAnsi="Verdana"/>
                <w:b/>
                <w:i/>
                <w:u w:val="single"/>
                <w:lang w:val="fr-FR"/>
              </w:rPr>
            </w:pPr>
            <w:r>
              <w:rPr>
                <w:rFonts w:ascii="Verdana" w:hAnsi="Verdana"/>
                <w:b/>
                <w:i/>
                <w:highlight w:val="yellow"/>
                <w:u w:val="single"/>
                <w:lang w:val="fr-FR"/>
              </w:rPr>
              <w:t>R. fragilis f. griseoviolacea</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f. violascens</w:t>
            </w:r>
            <w:r>
              <w:rPr>
                <w:rFonts w:ascii="Verdana" w:hAnsi="Verdana"/>
                <w:lang w:val="fr-FR"/>
              </w:rPr>
              <w:t xml:space="preserve"> Gillet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var. atropurpurella</w:t>
            </w:r>
            <w:r>
              <w:rPr>
                <w:rFonts w:ascii="Verdana" w:hAnsi="Verdana"/>
                <w:b/>
                <w:i/>
                <w:lang w:val="fr-FR"/>
              </w:rPr>
              <w:t xml:space="preserve"> </w:t>
            </w:r>
            <w:r>
              <w:rPr>
                <w:rFonts w:ascii="Verdana" w:hAnsi="Verdana"/>
                <w:lang w:val="fr-FR"/>
              </w:rPr>
              <w:t>Singer</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var. gilva</w:t>
            </w:r>
            <w:r>
              <w:rPr>
                <w:rFonts w:ascii="Verdana" w:hAnsi="Verdana"/>
                <w:lang w:val="fr-FR"/>
              </w:rPr>
              <w:t xml:space="preserve"> Einhell. (1985)</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b/>
                <w:i/>
                <w:sz w:val="22"/>
                <w:szCs w:val="22"/>
                <w:u w:val="single"/>
                <w:lang w:val="fr-FR"/>
              </w:rPr>
            </w:pPr>
            <w:r>
              <w:rPr>
                <w:rFonts w:ascii="Verdana" w:hAnsi="Verdana"/>
                <w:b/>
                <w:i/>
                <w:highlight w:val="yellow"/>
                <w:u w:val="single"/>
                <w:lang w:val="fr-FR"/>
              </w:rPr>
              <w:t>R. fragilis var. knauthii</w:t>
            </w:r>
            <w:r>
              <w:rPr>
                <w:rFonts w:ascii="Verdana" w:hAnsi="Verdana"/>
                <w:b/>
                <w:i/>
                <w:lang w:val="fr-FR"/>
              </w:rPr>
              <w:t xml:space="preserve"> </w:t>
            </w:r>
            <w:r w:rsidRPr="004F0441">
              <w:rPr>
                <w:rFonts w:ascii="Verdana" w:hAnsi="Verdana"/>
                <w:sz w:val="20"/>
                <w:szCs w:val="20"/>
                <w:lang w:val="fr-FR"/>
              </w:rPr>
              <w:t>(Singer) Kuyper &amp; Vuure (1985)</w:t>
            </w:r>
            <w:r w:rsidRPr="004F0441">
              <w:rPr>
                <w:rFonts w:ascii="Verdana" w:hAnsi="Verdana"/>
                <w:sz w:val="18"/>
                <w:szCs w:val="18"/>
                <w:lang w:val="fr-FR"/>
              </w:rPr>
              <w:t xml:space="preserve">, </w:t>
            </w:r>
            <w:r w:rsidRPr="00C01B14">
              <w:rPr>
                <w:rFonts w:ascii="Verdana" w:hAnsi="Verdana"/>
                <w:sz w:val="20"/>
                <w:szCs w:val="20"/>
                <w:lang w:val="fr-FR"/>
              </w:rPr>
              <w:t xml:space="preserve">(= </w:t>
            </w:r>
            <w:r w:rsidRPr="00C01B14">
              <w:rPr>
                <w:rFonts w:ascii="Verdana" w:hAnsi="Verdana"/>
                <w:b/>
                <w:i/>
                <w:color w:val="0000FF"/>
                <w:sz w:val="20"/>
                <w:szCs w:val="20"/>
                <w:u w:val="single"/>
                <w:lang w:val="fr-FR"/>
              </w:rPr>
              <w:t>R. knauthii</w:t>
            </w:r>
            <w:r w:rsidRPr="00C01B14">
              <w:rPr>
                <w:rFonts w:ascii="Verdana" w:hAnsi="Verdana"/>
                <w:sz w:val="20"/>
                <w:szCs w:val="20"/>
                <w:lang w:val="fr-FR"/>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fragilis var. nivea</w:t>
            </w:r>
            <w:r>
              <w:rPr>
                <w:rFonts w:ascii="Verdana" w:hAnsi="Verdana"/>
                <w:lang w:val="fr-FR"/>
              </w:rPr>
              <w:t xml:space="preserve"> (Pers.) J.E. Lange (1926) </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102</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fragilis var. rubripes</w:t>
            </w:r>
            <w:r>
              <w:rPr>
                <w:rFonts w:ascii="Verdana" w:hAnsi="Verdana"/>
                <w:sz w:val="18"/>
                <w:szCs w:val="18"/>
                <w:lang w:val="fr-FR"/>
              </w:rPr>
              <w:t xml:space="preserve"> </w:t>
            </w:r>
            <w:r>
              <w:rPr>
                <w:rFonts w:ascii="Verdana" w:hAnsi="Verdana"/>
                <w:lang w:val="fr-FR"/>
              </w:rPr>
              <w:t xml:space="preserve">Singer       </w:t>
            </w:r>
            <w:r>
              <w:rPr>
                <w:rFonts w:ascii="Verdana" w:hAnsi="Verdana"/>
                <w:sz w:val="18"/>
                <w:szCs w:val="18"/>
                <w:lang w:val="fr-FR"/>
              </w:rPr>
              <w:t xml:space="preserve">                                                                                                                                                 </w:t>
            </w:r>
            <w:r>
              <w:rPr>
                <w:rFonts w:ascii="Verdana" w:hAnsi="Verdana"/>
                <w:b/>
                <w:i/>
                <w:highlight w:val="yellow"/>
                <w:u w:val="single"/>
                <w:lang w:val="fr-FR"/>
              </w:rPr>
              <w:t xml:space="preserve"> </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100</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fragrantissima</w:t>
            </w:r>
            <w:r>
              <w:rPr>
                <w:rFonts w:ascii="Verdana" w:hAnsi="Verdana"/>
                <w:b/>
                <w:i/>
                <w:lang w:val="fr-FR"/>
              </w:rPr>
              <w:t xml:space="preserve"> </w:t>
            </w:r>
            <w:r w:rsidRPr="00C01B14">
              <w:rPr>
                <w:rFonts w:ascii="Verdana" w:hAnsi="Verdana"/>
                <w:sz w:val="20"/>
                <w:szCs w:val="20"/>
              </w:rPr>
              <w:t xml:space="preserve">Romagn. (1967), </w:t>
            </w:r>
            <w:r w:rsidRPr="00C01B14">
              <w:rPr>
                <w:rFonts w:ascii="Verdana" w:hAnsi="Verdana"/>
                <w:sz w:val="18"/>
                <w:szCs w:val="18"/>
              </w:rPr>
              <w:t>(=</w:t>
            </w:r>
            <w:r w:rsidRPr="00C01B14">
              <w:rPr>
                <w:rFonts w:ascii="Verdana" w:hAnsi="Verdana"/>
                <w:sz w:val="18"/>
                <w:szCs w:val="18"/>
                <w:lang w:val="fr-FR"/>
              </w:rPr>
              <w:t xml:space="preserve"> </w:t>
            </w:r>
            <w:hyperlink r:id="rId57" w:history="1">
              <w:r w:rsidRPr="00C01B14">
                <w:rPr>
                  <w:rStyle w:val="Hipervnculo"/>
                  <w:rFonts w:ascii="Verdana" w:hAnsi="Verdana"/>
                  <w:b/>
                  <w:bCs/>
                  <w:i/>
                  <w:sz w:val="18"/>
                  <w:szCs w:val="18"/>
                </w:rPr>
                <w:t>R.</w:t>
              </w:r>
            </w:hyperlink>
            <w:r w:rsidRPr="00C01B14">
              <w:rPr>
                <w:rFonts w:ascii="Verdana" w:hAnsi="Verdana"/>
                <w:b/>
                <w:bCs/>
                <w:i/>
                <w:color w:val="0000FF"/>
                <w:sz w:val="18"/>
                <w:szCs w:val="18"/>
                <w:u w:val="single"/>
              </w:rPr>
              <w:t xml:space="preserve"> laurocerasi var. fragrantissima</w:t>
            </w:r>
            <w:r w:rsidRPr="00C01B14">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80</w:t>
            </w:r>
          </w:p>
        </w:tc>
      </w:tr>
      <w:tr w:rsidR="00D204B9">
        <w:tc>
          <w:tcPr>
            <w:tcW w:w="8508" w:type="dxa"/>
          </w:tcPr>
          <w:p w:rsidR="00D204B9" w:rsidRDefault="00D204B9" w:rsidP="0060379F">
            <w:pPr>
              <w:jc w:val="both"/>
              <w:rPr>
                <w:rFonts w:ascii="Verdana" w:hAnsi="Verdana"/>
                <w:bCs/>
                <w:iCs/>
              </w:rPr>
            </w:pPr>
            <w:r>
              <w:rPr>
                <w:rFonts w:ascii="Verdana" w:hAnsi="Verdana"/>
                <w:b/>
                <w:bCs/>
                <w:i/>
                <w:iCs/>
                <w:highlight w:val="yellow"/>
                <w:u w:val="single"/>
              </w:rPr>
              <w:t>R. fuliginosa</w:t>
            </w:r>
            <w:r>
              <w:rPr>
                <w:rFonts w:ascii="Verdana" w:hAnsi="Verdana"/>
                <w:bCs/>
                <w:iCs/>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53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fusca</w:t>
            </w:r>
            <w:r>
              <w:rPr>
                <w:rFonts w:ascii="Verdana" w:hAnsi="Verdana"/>
              </w:rPr>
              <w:t xml:space="preserve"> Quél. (1886)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lastRenderedPageBreak/>
              <w:t>R. fusconigra</w:t>
            </w:r>
            <w:r>
              <w:rPr>
                <w:rFonts w:ascii="Verdana" w:hAnsi="Verdana"/>
              </w:rPr>
              <w:t xml:space="preserve"> M.M. Moser (1979)</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143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fuscorosea</w:t>
            </w:r>
            <w:r>
              <w:rPr>
                <w:rFonts w:ascii="Verdana" w:hAnsi="Verdana"/>
                <w:lang w:val="es-MX"/>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b/>
                <w:i/>
                <w:highlight w:val="yellow"/>
                <w:u w:val="single"/>
              </w:rPr>
            </w:pPr>
            <w:r>
              <w:rPr>
                <w:rFonts w:ascii="Verdana" w:hAnsi="Verdana"/>
                <w:b/>
                <w:i/>
                <w:highlight w:val="yellow"/>
                <w:u w:val="single"/>
              </w:rPr>
              <w:t>R. fuscorubra</w:t>
            </w:r>
            <w:r>
              <w:rPr>
                <w:rFonts w:ascii="Verdana" w:hAnsi="Verdana"/>
              </w:rPr>
              <w:t xml:space="preserve"> (Bres.) J. Blum (1951), </w:t>
            </w:r>
            <w:r>
              <w:rPr>
                <w:rFonts w:ascii="Verdana" w:hAnsi="Verdana"/>
                <w:sz w:val="20"/>
                <w:szCs w:val="20"/>
              </w:rPr>
              <w:t xml:space="preserve">(= </w:t>
            </w:r>
            <w:hyperlink r:id="rId58" w:history="1">
              <w:r>
                <w:rPr>
                  <w:rStyle w:val="Hipervnculo"/>
                  <w:rFonts w:ascii="Verdana" w:hAnsi="Verdana"/>
                  <w:b/>
                  <w:i/>
                  <w:color w:val="339900"/>
                  <w:sz w:val="20"/>
                  <w:szCs w:val="20"/>
                </w:rPr>
                <w:t>Russula torulosa</w:t>
              </w:r>
            </w:hyperlink>
            <w:r>
              <w:rPr>
                <w:rFonts w:ascii="Verdana" w:hAnsi="Verdana"/>
                <w:sz w:val="20"/>
                <w:szCs w:val="20"/>
              </w:rPr>
              <w:t xml:space="preserve">)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fuscorubra var. maior</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fuscorubra var. olivovirens</w:t>
            </w:r>
            <w:r>
              <w:rPr>
                <w:rFonts w:ascii="Verdana" w:hAnsi="Verdana"/>
              </w:rPr>
              <w:t xml:space="preserve"> J. Blum (1951)</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fuscorubroides</w:t>
            </w:r>
            <w:r>
              <w:rPr>
                <w:rFonts w:ascii="Verdana" w:hAnsi="Verdana"/>
                <w:lang w:val="fr-FR"/>
              </w:rPr>
              <w:t xml:space="preserve"> Bon (1976)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110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galochroa</w:t>
            </w:r>
            <w:r>
              <w:rPr>
                <w:rFonts w:ascii="Verdana" w:hAnsi="Verdana"/>
                <w:b/>
                <w:i/>
                <w:lang w:val="fr-FR"/>
              </w:rPr>
              <w:t xml:space="preserve"> </w:t>
            </w:r>
            <w:r>
              <w:rPr>
                <w:rFonts w:ascii="Verdana" w:hAnsi="Verdana"/>
                <w:lang w:val="en-GB"/>
              </w:rPr>
              <w:t>(Fr.) Fr. (1874)</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galochroides</w:t>
            </w:r>
            <w:r>
              <w:rPr>
                <w:rFonts w:ascii="Verdana" w:hAnsi="Verdana"/>
                <w:lang w:val="fr-FR"/>
              </w:rPr>
              <w:t xml:space="preserve"> </w:t>
            </w:r>
            <w:r>
              <w:rPr>
                <w:rFonts w:ascii="Verdana" w:hAnsi="Verdana"/>
                <w:lang w:val="en-GB"/>
              </w:rPr>
              <w:t>Sarnari (1988)</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gigasperma</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gilva</w:t>
            </w:r>
            <w:r>
              <w:rPr>
                <w:rFonts w:ascii="Verdana" w:hAnsi="Verdana"/>
              </w:rPr>
              <w:t xml:space="preserve"> Zvára (1927)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122</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rPr>
            </w:pPr>
            <w:r>
              <w:rPr>
                <w:rFonts w:ascii="Verdana" w:hAnsi="Verdana"/>
                <w:b/>
                <w:i/>
                <w:highlight w:val="yellow"/>
                <w:u w:val="single"/>
              </w:rPr>
              <w:t>R. gilvescens</w:t>
            </w:r>
            <w:r>
              <w:rPr>
                <w:rFonts w:ascii="Verdana" w:hAnsi="Verdana"/>
              </w:rPr>
              <w:t xml:space="preserve"> Romagn. ex Bon (1987), </w:t>
            </w:r>
            <w:r>
              <w:rPr>
                <w:rFonts w:ascii="Verdana" w:hAnsi="Verdana"/>
                <w:sz w:val="20"/>
                <w:szCs w:val="20"/>
              </w:rPr>
              <w:t xml:space="preserve">(= </w:t>
            </w:r>
            <w:hyperlink r:id="rId59" w:history="1">
              <w:r>
                <w:rPr>
                  <w:rStyle w:val="Hipervnculo"/>
                  <w:rFonts w:ascii="Verdana" w:hAnsi="Verdana"/>
                  <w:b/>
                  <w:i/>
                  <w:color w:val="339900"/>
                  <w:sz w:val="20"/>
                  <w:szCs w:val="20"/>
                </w:rPr>
                <w:t>Russula graveolens</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globispora</w:t>
            </w:r>
            <w:r>
              <w:rPr>
                <w:rFonts w:ascii="Verdana" w:hAnsi="Verdana"/>
              </w:rPr>
              <w:t xml:space="preserve"> </w:t>
            </w:r>
            <w:r w:rsidRPr="00C01B14">
              <w:rPr>
                <w:rFonts w:ascii="Verdana" w:hAnsi="Verdana"/>
                <w:sz w:val="20"/>
                <w:szCs w:val="20"/>
              </w:rPr>
              <w:t xml:space="preserve">(J. Blum) Bon (1986), (= </w:t>
            </w:r>
            <w:hyperlink r:id="rId60" w:history="1">
              <w:r w:rsidRPr="00C01B14">
                <w:rPr>
                  <w:rStyle w:val="Hipervnculo"/>
                  <w:rFonts w:ascii="Verdana" w:hAnsi="Verdana"/>
                  <w:b/>
                  <w:bCs/>
                  <w:i/>
                  <w:sz w:val="20"/>
                  <w:szCs w:val="20"/>
                </w:rPr>
                <w:t>Russula</w:t>
              </w:r>
            </w:hyperlink>
            <w:r w:rsidRPr="00C01B14">
              <w:rPr>
                <w:rFonts w:ascii="Verdana" w:hAnsi="Verdana"/>
                <w:b/>
                <w:bCs/>
                <w:i/>
                <w:color w:val="0000FF"/>
                <w:sz w:val="20"/>
                <w:szCs w:val="20"/>
                <w:u w:val="single"/>
              </w:rPr>
              <w:t xml:space="preserve"> maculata var. globispora</w:t>
            </w:r>
            <w:r w:rsidRPr="00C01B14">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gracilipes</w:t>
            </w:r>
            <w:r>
              <w:rPr>
                <w:rFonts w:ascii="Verdana" w:hAnsi="Verdana"/>
              </w:rPr>
              <w:t xml:space="preserve"> Romagn. (1988)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143</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rPr>
              <w:t>R. gracillima</w:t>
            </w:r>
            <w:r>
              <w:rPr>
                <w:rFonts w:ascii="Verdana" w:hAnsi="Verdana"/>
                <w:b/>
                <w:i/>
              </w:rPr>
              <w:t xml:space="preserve"> </w:t>
            </w:r>
            <w:r>
              <w:rPr>
                <w:rFonts w:ascii="Verdana" w:hAnsi="Verdana"/>
              </w:rPr>
              <w:t xml:space="preserve">Jul. </w:t>
            </w:r>
            <w:r>
              <w:rPr>
                <w:rFonts w:ascii="Verdana" w:hAnsi="Verdana"/>
                <w:lang w:val="es-MX"/>
              </w:rPr>
              <w:t>Schäff. (1931)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107</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s-MX"/>
              </w:rPr>
              <w:t>R. grata</w:t>
            </w:r>
            <w:r>
              <w:rPr>
                <w:rFonts w:ascii="Verdana" w:hAnsi="Verdana"/>
                <w:lang w:val="es-MX"/>
              </w:rPr>
              <w:t xml:space="preserve"> </w:t>
            </w:r>
            <w:r w:rsidRPr="00C01B14">
              <w:rPr>
                <w:rFonts w:ascii="Verdana" w:hAnsi="Verdana"/>
                <w:sz w:val="20"/>
                <w:szCs w:val="20"/>
                <w:lang w:val="es-MX"/>
              </w:rPr>
              <w:t xml:space="preserve">Britzelm. </w:t>
            </w:r>
            <w:r w:rsidRPr="00C01B14">
              <w:rPr>
                <w:rFonts w:ascii="Verdana" w:hAnsi="Verdana"/>
                <w:sz w:val="20"/>
                <w:szCs w:val="20"/>
              </w:rPr>
              <w:t xml:space="preserve">(1898), (= </w:t>
            </w:r>
            <w:r w:rsidRPr="00C01B14">
              <w:rPr>
                <w:rFonts w:ascii="Verdana" w:hAnsi="Verdana"/>
                <w:b/>
                <w:i/>
                <w:color w:val="0000FF"/>
                <w:sz w:val="20"/>
                <w:szCs w:val="20"/>
                <w:u w:val="single"/>
              </w:rPr>
              <w:t>R. laurocerasi</w:t>
            </w:r>
            <w:r w:rsidRPr="00C01B14">
              <w:rPr>
                <w:rFonts w:ascii="Verdana" w:hAnsi="Verdana"/>
                <w:sz w:val="20"/>
                <w:szCs w:val="20"/>
              </w:rPr>
              <w:t xml:space="preserve">), (= </w:t>
            </w:r>
            <w:hyperlink r:id="rId61" w:history="1">
              <w:r w:rsidRPr="00C01B14">
                <w:rPr>
                  <w:rStyle w:val="Hipervnculo"/>
                  <w:rFonts w:ascii="Verdana" w:hAnsi="Verdana"/>
                  <w:b/>
                  <w:bCs/>
                  <w:i/>
                  <w:sz w:val="20"/>
                  <w:szCs w:val="20"/>
                </w:rPr>
                <w:t>R.</w:t>
              </w:r>
            </w:hyperlink>
            <w:r w:rsidRPr="00C01B14">
              <w:rPr>
                <w:rFonts w:ascii="Verdana" w:hAnsi="Verdana"/>
                <w:b/>
                <w:bCs/>
                <w:i/>
                <w:color w:val="0000FF"/>
                <w:sz w:val="20"/>
                <w:szCs w:val="20"/>
                <w:u w:val="single"/>
              </w:rPr>
              <w:t xml:space="preserve"> subfoetens var. grata</w:t>
            </w:r>
            <w:r w:rsidRPr="00C01B14">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79</w:t>
            </w:r>
          </w:p>
        </w:tc>
      </w:tr>
      <w:tr w:rsidR="00D204B9">
        <w:tc>
          <w:tcPr>
            <w:tcW w:w="8508" w:type="dxa"/>
          </w:tcPr>
          <w:p w:rsidR="00D204B9" w:rsidRDefault="00D204B9" w:rsidP="0060379F">
            <w:pPr>
              <w:pStyle w:val="Piedepgina"/>
              <w:tabs>
                <w:tab w:val="clear" w:pos="4252"/>
                <w:tab w:val="clear" w:pos="8504"/>
                <w:tab w:val="left" w:pos="1080"/>
                <w:tab w:val="left" w:pos="1905"/>
                <w:tab w:val="left" w:pos="8250"/>
              </w:tabs>
              <w:jc w:val="both"/>
              <w:rPr>
                <w:rFonts w:ascii="Verdana" w:hAnsi="Verdana"/>
                <w:sz w:val="18"/>
                <w:szCs w:val="18"/>
                <w:lang w:val="en-GB"/>
              </w:rPr>
            </w:pPr>
            <w:r>
              <w:rPr>
                <w:rFonts w:ascii="Verdana" w:hAnsi="Verdana"/>
                <w:b/>
                <w:i/>
                <w:highlight w:val="yellow"/>
                <w:u w:val="single"/>
                <w:lang w:val="en-GB"/>
              </w:rPr>
              <w:t>R. graveolens</w:t>
            </w:r>
            <w:r>
              <w:rPr>
                <w:rFonts w:ascii="Verdana" w:hAnsi="Verdana"/>
                <w:lang w:val="en-GB"/>
              </w:rPr>
              <w:t xml:space="preserve"> </w:t>
            </w:r>
            <w:r w:rsidRPr="00C01B14">
              <w:rPr>
                <w:rFonts w:ascii="Verdana" w:hAnsi="Verdana"/>
                <w:sz w:val="20"/>
                <w:szCs w:val="20"/>
                <w:lang w:val="en-GB"/>
              </w:rPr>
              <w:t>Romell (1885),</w:t>
            </w:r>
            <w:r>
              <w:rPr>
                <w:rFonts w:ascii="Verdana" w:hAnsi="Verdana"/>
                <w:sz w:val="18"/>
                <w:szCs w:val="18"/>
                <w:lang w:val="en-GB"/>
              </w:rPr>
              <w:t xml:space="preserve"> </w:t>
            </w:r>
            <w:r w:rsidRPr="00C01B14">
              <w:rPr>
                <w:rFonts w:ascii="Verdana" w:hAnsi="Verdana"/>
                <w:sz w:val="16"/>
                <w:szCs w:val="16"/>
                <w:lang w:val="en-GB"/>
              </w:rPr>
              <w:t xml:space="preserve">(= </w:t>
            </w:r>
            <w:r w:rsidRPr="00C01B14">
              <w:rPr>
                <w:rFonts w:ascii="Verdana" w:hAnsi="Verdana"/>
                <w:b/>
                <w:i/>
                <w:color w:val="0000FF"/>
                <w:sz w:val="16"/>
                <w:szCs w:val="16"/>
                <w:u w:val="single"/>
                <w:lang w:val="en-GB"/>
              </w:rPr>
              <w:t>R. gilvescens</w:t>
            </w:r>
            <w:r w:rsidRPr="00C01B14">
              <w:rPr>
                <w:rFonts w:ascii="Verdana" w:hAnsi="Verdana"/>
                <w:sz w:val="16"/>
                <w:szCs w:val="16"/>
                <w:lang w:val="en-GB"/>
              </w:rPr>
              <w:t xml:space="preserve">), (= </w:t>
            </w:r>
            <w:r w:rsidRPr="00C01B14">
              <w:rPr>
                <w:rFonts w:ascii="Verdana" w:hAnsi="Verdana"/>
                <w:b/>
                <w:i/>
                <w:color w:val="0000FF"/>
                <w:sz w:val="16"/>
                <w:szCs w:val="16"/>
                <w:u w:val="single"/>
                <w:lang w:val="en-GB"/>
              </w:rPr>
              <w:t>R. purpurea</w:t>
            </w:r>
            <w:r w:rsidRPr="00C01B14">
              <w:rPr>
                <w:rFonts w:ascii="Verdana" w:hAnsi="Verdana"/>
                <w:sz w:val="16"/>
                <w:szCs w:val="16"/>
                <w:lang w:val="en-GB"/>
              </w:rPr>
              <w:t xml:space="preserve">), (= </w:t>
            </w:r>
            <w:r w:rsidRPr="00C01B14">
              <w:rPr>
                <w:rFonts w:ascii="Verdana" w:hAnsi="Verdana"/>
                <w:b/>
                <w:i/>
                <w:color w:val="0000FF"/>
                <w:sz w:val="16"/>
                <w:szCs w:val="16"/>
                <w:u w:val="single"/>
                <w:lang w:val="en-GB"/>
              </w:rPr>
              <w:t>R. purpurata</w:t>
            </w:r>
            <w:r w:rsidRPr="00C01B14">
              <w:rPr>
                <w:rFonts w:ascii="Verdana" w:hAnsi="Verdana"/>
                <w:sz w:val="16"/>
                <w:szCs w:val="16"/>
                <w:lang w:val="en-GB"/>
              </w:rPr>
              <w:t>)</w:t>
            </w:r>
          </w:p>
        </w:tc>
        <w:tc>
          <w:tcPr>
            <w:tcW w:w="731" w:type="dxa"/>
          </w:tcPr>
          <w:p w:rsidR="00D204B9" w:rsidRDefault="00D204B9" w:rsidP="0060379F">
            <w:pPr>
              <w:pStyle w:val="Piedepgina"/>
              <w:tabs>
                <w:tab w:val="clear" w:pos="4252"/>
                <w:tab w:val="clear" w:pos="8504"/>
                <w:tab w:val="left" w:pos="1080"/>
                <w:tab w:val="left" w:pos="1905"/>
                <w:tab w:val="left" w:pos="8250"/>
              </w:tabs>
              <w:jc w:val="both"/>
              <w:rPr>
                <w:rFonts w:ascii="Verdana" w:hAnsi="Verdana"/>
                <w:b/>
                <w:i/>
                <w:iCs/>
                <w:highlight w:val="yellow"/>
                <w:u w:val="single"/>
                <w:lang w:val="en-GB"/>
              </w:rPr>
            </w:pPr>
            <w:r>
              <w:rPr>
                <w:rFonts w:ascii="Verdana" w:hAnsi="Verdana"/>
                <w:b/>
                <w:i/>
                <w:iCs/>
                <w:highlight w:val="yellow"/>
                <w:u w:val="single"/>
                <w:lang w:val="en-GB"/>
              </w:rPr>
              <w:t>145</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graveolens var. megacantha</w:t>
            </w:r>
            <w:r>
              <w:rPr>
                <w:rFonts w:ascii="Verdana" w:hAnsi="Verdana"/>
                <w:lang w:val="en-GB"/>
              </w:rPr>
              <w:t xml:space="preserve"> </w:t>
            </w:r>
            <w:r w:rsidRPr="00C01B14">
              <w:rPr>
                <w:rFonts w:ascii="Verdana" w:hAnsi="Verdana"/>
                <w:sz w:val="20"/>
                <w:szCs w:val="20"/>
                <w:lang w:val="en-GB"/>
              </w:rPr>
              <w:t xml:space="preserve">Bon (1987), (= </w:t>
            </w:r>
            <w:hyperlink r:id="rId62" w:history="1">
              <w:r w:rsidRPr="00C01B14">
                <w:rPr>
                  <w:rStyle w:val="Hipervnculo"/>
                  <w:rFonts w:ascii="Verdana" w:hAnsi="Verdana"/>
                  <w:b/>
                  <w:i/>
                  <w:color w:val="339900"/>
                  <w:sz w:val="20"/>
                  <w:szCs w:val="20"/>
                  <w:lang w:val="en-GB"/>
                </w:rPr>
                <w:t>Russula graveolens</w:t>
              </w:r>
            </w:hyperlink>
            <w:r w:rsidRPr="00C01B14">
              <w:rPr>
                <w:rFonts w:ascii="Verdana" w:hAnsi="Verdana"/>
                <w:sz w:val="20"/>
                <w:szCs w:val="20"/>
                <w:lang w:val="en-GB"/>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145</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grisea</w:t>
            </w:r>
            <w:r>
              <w:rPr>
                <w:rFonts w:ascii="Verdana" w:hAnsi="Verdana"/>
                <w:b/>
                <w:i/>
                <w:lang w:val="en-GB"/>
              </w:rPr>
              <w:t xml:space="preserve"> </w:t>
            </w:r>
            <w:r>
              <w:rPr>
                <w:rFonts w:ascii="Verdana" w:hAnsi="Verdana"/>
                <w:lang w:val="en-GB"/>
              </w:rPr>
              <w:t>(Batsch) Fr. (1838)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74</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grisea var. iodes</w:t>
            </w:r>
            <w:r>
              <w:rPr>
                <w:rFonts w:ascii="Verdana" w:hAnsi="Verdana"/>
                <w:b/>
                <w:i/>
                <w:lang w:val="fr-FR"/>
              </w:rPr>
              <w:t xml:space="preserve"> </w:t>
            </w:r>
            <w:r>
              <w:rPr>
                <w:rFonts w:ascii="Verdana" w:hAnsi="Verdana"/>
                <w:lang w:val="en-GB"/>
              </w:rPr>
              <w:t>Romagn. (1962)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grisea var. pictipes</w:t>
            </w:r>
            <w:r>
              <w:rPr>
                <w:rFonts w:ascii="Verdana" w:hAnsi="Verdana"/>
                <w:b/>
                <w:i/>
                <w:lang w:val="fr-FR"/>
              </w:rPr>
              <w:t xml:space="preserve"> </w:t>
            </w:r>
            <w:r>
              <w:rPr>
                <w:rFonts w:ascii="Verdana" w:hAnsi="Verdana"/>
                <w:lang w:val="en-GB"/>
              </w:rPr>
              <w:t xml:space="preserve">(Cooke) Romagn. (1967), </w:t>
            </w:r>
            <w:r>
              <w:rPr>
                <w:rFonts w:ascii="Verdana" w:hAnsi="Verdana"/>
                <w:sz w:val="20"/>
                <w:szCs w:val="20"/>
                <w:lang w:val="en-GB"/>
              </w:rPr>
              <w:t xml:space="preserve">(= </w:t>
            </w:r>
            <w:hyperlink r:id="rId63" w:history="1">
              <w:r>
                <w:rPr>
                  <w:rStyle w:val="Hipervnculo"/>
                  <w:rFonts w:ascii="Verdana" w:hAnsi="Verdana"/>
                  <w:b/>
                  <w:i/>
                  <w:color w:val="339900"/>
                  <w:sz w:val="20"/>
                  <w:szCs w:val="20"/>
                  <w:lang w:val="en-GB"/>
                </w:rPr>
                <w:t>Russula grisea</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74</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griseascens</w:t>
            </w:r>
            <w:r>
              <w:rPr>
                <w:rFonts w:ascii="Verdana" w:hAnsi="Verdana"/>
                <w:lang w:val="fr-FR"/>
              </w:rPr>
              <w:t xml:space="preserve"> </w:t>
            </w:r>
            <w:r w:rsidRPr="00C01B14">
              <w:rPr>
                <w:rFonts w:ascii="Verdana" w:hAnsi="Verdana"/>
                <w:sz w:val="20"/>
                <w:szCs w:val="20"/>
                <w:lang w:val="en-GB"/>
              </w:rPr>
              <w:t xml:space="preserve">(Bon &amp; Gaugué) Marti (1984), </w:t>
            </w:r>
            <w:r w:rsidRPr="00C01B14">
              <w:rPr>
                <w:rFonts w:ascii="Verdana" w:hAnsi="Verdana"/>
                <w:sz w:val="18"/>
                <w:szCs w:val="18"/>
                <w:lang w:val="en-GB"/>
              </w:rPr>
              <w:t xml:space="preserve">(= </w:t>
            </w:r>
            <w:hyperlink r:id="rId64" w:history="1">
              <w:r w:rsidRPr="00C01B14">
                <w:rPr>
                  <w:rStyle w:val="Hipervnculo"/>
                  <w:rFonts w:ascii="Verdana" w:hAnsi="Verdana"/>
                  <w:b/>
                  <w:bCs/>
                  <w:i/>
                  <w:sz w:val="18"/>
                  <w:szCs w:val="18"/>
                  <w:lang w:val="en-GB"/>
                </w:rPr>
                <w:t>R</w:t>
              </w:r>
            </w:hyperlink>
            <w:r w:rsidRPr="00C01B14">
              <w:rPr>
                <w:rFonts w:ascii="Verdana" w:hAnsi="Verdana"/>
                <w:b/>
                <w:i/>
                <w:color w:val="0000FF"/>
                <w:sz w:val="18"/>
                <w:szCs w:val="18"/>
                <w:u w:val="single"/>
                <w:lang w:val="en-GB"/>
              </w:rPr>
              <w:t>.</w:t>
            </w:r>
            <w:r w:rsidRPr="00C01B14">
              <w:rPr>
                <w:rFonts w:ascii="Verdana" w:hAnsi="Verdana"/>
                <w:b/>
                <w:bCs/>
                <w:i/>
                <w:color w:val="0000FF"/>
                <w:sz w:val="18"/>
                <w:szCs w:val="18"/>
                <w:u w:val="single"/>
                <w:lang w:val="en-GB"/>
              </w:rPr>
              <w:t xml:space="preserve"> emetica var. griseascens</w:t>
            </w:r>
            <w:r w:rsidRPr="00C01B14">
              <w:rPr>
                <w:rFonts w:ascii="Verdana" w:hAnsi="Verdana"/>
                <w:bCs/>
                <w:sz w:val="18"/>
                <w:szCs w:val="18"/>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89</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helgae</w:t>
            </w:r>
            <w:r>
              <w:rPr>
                <w:rFonts w:ascii="Verdana" w:hAnsi="Verdana"/>
                <w:b/>
                <w:i/>
                <w:lang w:val="en-GB"/>
              </w:rPr>
              <w:t xml:space="preserve"> </w:t>
            </w:r>
            <w:r>
              <w:rPr>
                <w:rFonts w:ascii="Verdana" w:hAnsi="Verdana"/>
                <w:lang w:val="en-GB"/>
              </w:rPr>
              <w:t>Romagn. (1985)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71</w:t>
            </w:r>
          </w:p>
        </w:tc>
      </w:tr>
      <w:tr w:rsidR="00D204B9">
        <w:tc>
          <w:tcPr>
            <w:tcW w:w="8508" w:type="dxa"/>
          </w:tcPr>
          <w:p w:rsidR="00D204B9" w:rsidRPr="001A1F34" w:rsidRDefault="00D204B9" w:rsidP="0060379F">
            <w:pPr>
              <w:jc w:val="both"/>
              <w:rPr>
                <w:rFonts w:ascii="Verdana" w:hAnsi="Verdana"/>
              </w:rPr>
            </w:pPr>
            <w:r w:rsidRPr="001A1F34">
              <w:rPr>
                <w:rFonts w:ascii="Verdana" w:hAnsi="Verdana"/>
                <w:b/>
                <w:i/>
                <w:highlight w:val="yellow"/>
                <w:u w:val="single"/>
              </w:rPr>
              <w:t>R. helios</w:t>
            </w:r>
            <w:r w:rsidRPr="001A1F34">
              <w:rPr>
                <w:rFonts w:ascii="Verdana" w:hAnsi="Verdana"/>
              </w:rPr>
              <w:t xml:space="preserve"> Malençon ex Sarnari (1986)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121</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helodes</w:t>
            </w:r>
            <w:r>
              <w:rPr>
                <w:rFonts w:ascii="Verdana" w:hAnsi="Verdana"/>
                <w:lang w:val="en-GB"/>
              </w:rPr>
              <w:t xml:space="preserve"> Melzer (1929)</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108</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heterochroa</w:t>
            </w:r>
            <w:r>
              <w:rPr>
                <w:rFonts w:ascii="Verdana" w:hAnsi="Verdana"/>
                <w:lang w:val="en-GB"/>
              </w:rPr>
              <w:t xml:space="preserve"> 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133</w:t>
            </w:r>
          </w:p>
        </w:tc>
      </w:tr>
      <w:tr w:rsidR="00D204B9">
        <w:tc>
          <w:tcPr>
            <w:tcW w:w="8508" w:type="dxa"/>
          </w:tcPr>
          <w:p w:rsidR="00D204B9" w:rsidRDefault="00D204B9" w:rsidP="0060379F">
            <w:pPr>
              <w:pStyle w:val="Piedepgina"/>
              <w:tabs>
                <w:tab w:val="left" w:pos="1905"/>
              </w:tabs>
              <w:jc w:val="both"/>
              <w:rPr>
                <w:rFonts w:ascii="Verdana" w:hAnsi="Verdana"/>
                <w:lang w:val="en-GB"/>
              </w:rPr>
            </w:pPr>
            <w:r>
              <w:rPr>
                <w:rFonts w:ascii="Verdana" w:hAnsi="Verdana"/>
                <w:b/>
                <w:bCs/>
                <w:i/>
                <w:iCs/>
                <w:highlight w:val="yellow"/>
                <w:u w:val="single"/>
                <w:lang w:val="en-GB"/>
              </w:rPr>
              <w:t>R. heterophylla</w:t>
            </w:r>
            <w:r>
              <w:rPr>
                <w:rFonts w:ascii="Verdana" w:hAnsi="Verdana"/>
                <w:b/>
                <w:bCs/>
                <w:i/>
                <w:iCs/>
                <w:lang w:val="en-GB"/>
              </w:rPr>
              <w:t xml:space="preserve"> </w:t>
            </w:r>
            <w:r>
              <w:rPr>
                <w:rFonts w:ascii="Verdana" w:hAnsi="Verdana"/>
                <w:lang w:val="en-GB"/>
              </w:rPr>
              <w:t>(Fr.) Fr. (1838)</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64</w:t>
            </w:r>
          </w:p>
        </w:tc>
      </w:tr>
      <w:tr w:rsidR="00D204B9">
        <w:tc>
          <w:tcPr>
            <w:tcW w:w="8508" w:type="dxa"/>
          </w:tcPr>
          <w:p w:rsidR="00D204B9" w:rsidRPr="001A1F34" w:rsidRDefault="00D204B9" w:rsidP="0060379F">
            <w:pPr>
              <w:pStyle w:val="Piedepgina"/>
              <w:tabs>
                <w:tab w:val="left" w:pos="1905"/>
              </w:tabs>
              <w:jc w:val="both"/>
              <w:rPr>
                <w:rFonts w:ascii="Verdana" w:hAnsi="Verdana"/>
                <w:sz w:val="20"/>
                <w:szCs w:val="20"/>
              </w:rPr>
            </w:pPr>
            <w:r w:rsidRPr="001A1F34">
              <w:rPr>
                <w:rFonts w:ascii="Verdana" w:hAnsi="Verdana"/>
                <w:b/>
                <w:i/>
                <w:highlight w:val="yellow"/>
                <w:u w:val="single"/>
              </w:rPr>
              <w:t>R. heterophylla f. adusta</w:t>
            </w:r>
            <w:r w:rsidRPr="001A1F34">
              <w:rPr>
                <w:rFonts w:ascii="Verdana" w:hAnsi="Verdana"/>
              </w:rPr>
              <w:t xml:space="preserve"> </w:t>
            </w:r>
            <w:r w:rsidRPr="00C01B14">
              <w:rPr>
                <w:rFonts w:ascii="Verdana" w:hAnsi="Verdana"/>
                <w:sz w:val="20"/>
                <w:szCs w:val="20"/>
              </w:rPr>
              <w:t xml:space="preserve">J.E. Lange (1940), (= </w:t>
            </w:r>
            <w:hyperlink r:id="rId65" w:history="1">
              <w:r w:rsidRPr="00C01B14">
                <w:rPr>
                  <w:rStyle w:val="Hipervnculo"/>
                  <w:rFonts w:ascii="Verdana" w:hAnsi="Verdana"/>
                  <w:b/>
                  <w:i/>
                  <w:color w:val="339900"/>
                  <w:sz w:val="20"/>
                  <w:szCs w:val="20"/>
                </w:rPr>
                <w:t>Russula heterophylla</w:t>
              </w:r>
            </w:hyperlink>
            <w:r w:rsidRPr="00C01B14">
              <w:rPr>
                <w:rFonts w:ascii="Verdana" w:hAnsi="Verdana"/>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64</w:t>
            </w:r>
          </w:p>
        </w:tc>
      </w:tr>
      <w:tr w:rsidR="00D204B9">
        <w:tc>
          <w:tcPr>
            <w:tcW w:w="8508" w:type="dxa"/>
          </w:tcPr>
          <w:p w:rsidR="00D204B9" w:rsidRDefault="00D204B9" w:rsidP="0060379F">
            <w:pPr>
              <w:pStyle w:val="Piedepgina"/>
              <w:tabs>
                <w:tab w:val="clear" w:pos="4252"/>
                <w:tab w:val="clear" w:pos="8504"/>
                <w:tab w:val="left" w:pos="1905"/>
              </w:tabs>
              <w:jc w:val="both"/>
              <w:rPr>
                <w:rFonts w:ascii="Verdana" w:hAnsi="Verdana"/>
                <w:lang w:val="es-MX"/>
              </w:rPr>
            </w:pPr>
            <w:r>
              <w:rPr>
                <w:rFonts w:ascii="Verdana" w:hAnsi="Verdana"/>
                <w:b/>
                <w:i/>
                <w:highlight w:val="yellow"/>
                <w:u w:val="single"/>
                <w:lang w:val="es-MX"/>
              </w:rPr>
              <w:t>R. heterophylla f. laeticolor</w:t>
            </w:r>
            <w:r>
              <w:rPr>
                <w:rFonts w:ascii="Verdana" w:hAnsi="Verdana"/>
                <w:b/>
                <w:i/>
                <w:lang w:val="es-MX"/>
              </w:rPr>
              <w:t xml:space="preserve"> </w:t>
            </w:r>
            <w:r>
              <w:rPr>
                <w:rFonts w:ascii="Verdana" w:hAnsi="Verdana"/>
                <w:lang w:val="es-MX"/>
              </w:rPr>
              <w:t>Donelli</w:t>
            </w:r>
          </w:p>
        </w:tc>
        <w:tc>
          <w:tcPr>
            <w:tcW w:w="731" w:type="dxa"/>
          </w:tcPr>
          <w:p w:rsidR="00D204B9" w:rsidRDefault="00D204B9" w:rsidP="0060379F">
            <w:pPr>
              <w:pStyle w:val="Piedepgina"/>
              <w:tabs>
                <w:tab w:val="clear" w:pos="4252"/>
                <w:tab w:val="clear" w:pos="8504"/>
                <w:tab w:val="left" w:pos="1905"/>
              </w:tabs>
              <w:jc w:val="both"/>
              <w:rPr>
                <w:rFonts w:ascii="Verdana" w:hAnsi="Verdana"/>
                <w:b/>
                <w:i/>
                <w:iCs/>
                <w:highlight w:val="yellow"/>
                <w:u w:val="single"/>
                <w:lang w:val="es-MX"/>
              </w:rPr>
            </w:pPr>
            <w:r>
              <w:rPr>
                <w:rFonts w:ascii="Verdana" w:hAnsi="Verdana"/>
                <w:b/>
                <w:i/>
                <w:iCs/>
                <w:highlight w:val="yellow"/>
                <w:u w:val="single"/>
                <w:lang w:val="es-MX"/>
              </w:rPr>
              <w:t>64</w:t>
            </w:r>
          </w:p>
        </w:tc>
      </w:tr>
      <w:tr w:rsidR="00D204B9">
        <w:tc>
          <w:tcPr>
            <w:tcW w:w="8508" w:type="dxa"/>
          </w:tcPr>
          <w:p w:rsidR="00D204B9" w:rsidRDefault="00D204B9" w:rsidP="0060379F">
            <w:pPr>
              <w:pStyle w:val="Piedepgina"/>
              <w:tabs>
                <w:tab w:val="left" w:pos="1905"/>
              </w:tabs>
              <w:jc w:val="both"/>
              <w:rPr>
                <w:rFonts w:ascii="Verdana" w:hAnsi="Verdana"/>
                <w:b/>
                <w:i/>
                <w:lang w:val="es-MX"/>
              </w:rPr>
            </w:pPr>
            <w:r>
              <w:rPr>
                <w:rFonts w:ascii="Verdana" w:hAnsi="Verdana"/>
                <w:b/>
                <w:i/>
                <w:highlight w:val="yellow"/>
                <w:u w:val="single"/>
                <w:lang w:val="es-MX"/>
              </w:rPr>
              <w:t>R. heterophylla f. pseudo-ochroleuca</w:t>
            </w:r>
            <w:r>
              <w:rPr>
                <w:rFonts w:ascii="Verdana" w:hAnsi="Verdana"/>
                <w:b/>
                <w:i/>
                <w:lang w:val="es-MX"/>
              </w:rPr>
              <w:t xml:space="preserve"> </w:t>
            </w:r>
            <w:r>
              <w:rPr>
                <w:rFonts w:ascii="Verdana" w:hAnsi="Verdana"/>
              </w:rPr>
              <w:t>Romagn. (1962)</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pStyle w:val="Piedepgina"/>
              <w:tabs>
                <w:tab w:val="left" w:pos="1905"/>
              </w:tabs>
              <w:jc w:val="both"/>
              <w:rPr>
                <w:rFonts w:ascii="Verdana" w:hAnsi="Verdana"/>
                <w:sz w:val="20"/>
                <w:szCs w:val="20"/>
                <w:lang w:val="es-MX"/>
              </w:rPr>
            </w:pPr>
            <w:r>
              <w:rPr>
                <w:rFonts w:ascii="Verdana" w:hAnsi="Verdana"/>
                <w:b/>
                <w:bCs/>
                <w:i/>
                <w:iCs/>
                <w:highlight w:val="yellow"/>
                <w:u w:val="single"/>
                <w:lang w:val="es-MX"/>
              </w:rPr>
              <w:t>R. heterophylla var. chlora</w:t>
            </w:r>
            <w:r>
              <w:rPr>
                <w:rFonts w:ascii="Verdana" w:hAnsi="Verdana"/>
                <w:lang w:val="es-MX"/>
              </w:rPr>
              <w:t xml:space="preserve"> </w:t>
            </w:r>
            <w:r>
              <w:rPr>
                <w:rFonts w:ascii="Verdana" w:hAnsi="Verdana"/>
              </w:rPr>
              <w:t xml:space="preserve">Gillet (1876), </w:t>
            </w:r>
            <w:r>
              <w:rPr>
                <w:rFonts w:ascii="Verdana" w:hAnsi="Verdana"/>
                <w:sz w:val="20"/>
                <w:szCs w:val="20"/>
              </w:rPr>
              <w:t xml:space="preserve">(= </w:t>
            </w:r>
            <w:hyperlink r:id="rId66" w:history="1">
              <w:r>
                <w:rPr>
                  <w:rStyle w:val="Hipervnculo"/>
                  <w:rFonts w:ascii="Verdana" w:hAnsi="Verdana"/>
                  <w:b/>
                  <w:i/>
                  <w:color w:val="339900"/>
                  <w:sz w:val="20"/>
                  <w:szCs w:val="20"/>
                </w:rPr>
                <w:t>Russula violeipes</w:t>
              </w:r>
            </w:hyperlink>
            <w:r>
              <w:rPr>
                <w:rFonts w:ascii="Verdana" w:hAnsi="Verdana"/>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pStyle w:val="Piedepgina"/>
              <w:tabs>
                <w:tab w:val="left" w:pos="1905"/>
              </w:tabs>
              <w:jc w:val="both"/>
              <w:rPr>
                <w:rFonts w:ascii="Verdana" w:hAnsi="Verdana"/>
                <w:sz w:val="20"/>
                <w:szCs w:val="20"/>
                <w:lang w:val="en-GB"/>
              </w:rPr>
            </w:pPr>
            <w:r>
              <w:rPr>
                <w:rFonts w:ascii="Verdana" w:hAnsi="Verdana"/>
                <w:b/>
                <w:bCs/>
                <w:i/>
                <w:iCs/>
                <w:highlight w:val="yellow"/>
                <w:u w:val="single"/>
                <w:lang w:val="es-MX"/>
              </w:rPr>
              <w:t xml:space="preserve">R. heterophylla var. </w:t>
            </w:r>
            <w:proofErr w:type="gramStart"/>
            <w:r>
              <w:rPr>
                <w:rFonts w:ascii="Verdana" w:hAnsi="Verdana"/>
                <w:b/>
                <w:bCs/>
                <w:i/>
                <w:iCs/>
                <w:highlight w:val="yellow"/>
                <w:u w:val="single"/>
                <w:lang w:val="es-MX"/>
              </w:rPr>
              <w:t>livida</w:t>
            </w:r>
            <w:proofErr w:type="gramEnd"/>
            <w:r>
              <w:rPr>
                <w:rFonts w:ascii="Verdana" w:hAnsi="Verdana"/>
                <w:b/>
                <w:bCs/>
                <w:i/>
                <w:iCs/>
                <w:lang w:val="es-MX"/>
              </w:rPr>
              <w:t xml:space="preserve"> </w:t>
            </w:r>
            <w:r w:rsidRPr="00C01B14">
              <w:rPr>
                <w:rFonts w:ascii="Verdana" w:hAnsi="Verdana"/>
                <w:sz w:val="20"/>
                <w:szCs w:val="20"/>
              </w:rPr>
              <w:t xml:space="preserve">(Pers.) </w:t>
            </w:r>
            <w:r w:rsidRPr="00C01B14">
              <w:rPr>
                <w:rFonts w:ascii="Verdana" w:hAnsi="Verdana"/>
                <w:sz w:val="20"/>
                <w:szCs w:val="20"/>
                <w:lang w:val="en-GB"/>
              </w:rPr>
              <w:t xml:space="preserve">Gillet (1876), </w:t>
            </w:r>
            <w:r w:rsidRPr="00C01B14">
              <w:rPr>
                <w:rFonts w:ascii="Verdana" w:hAnsi="Verdana"/>
                <w:sz w:val="18"/>
                <w:szCs w:val="18"/>
                <w:lang w:val="en-GB"/>
              </w:rPr>
              <w:t xml:space="preserve">(= </w:t>
            </w:r>
            <w:hyperlink r:id="rId67" w:history="1">
              <w:r w:rsidRPr="00C01B14">
                <w:rPr>
                  <w:rStyle w:val="Hipervnculo"/>
                  <w:rFonts w:ascii="Verdana" w:hAnsi="Verdana"/>
                  <w:b/>
                  <w:i/>
                  <w:color w:val="339900"/>
                  <w:sz w:val="18"/>
                  <w:szCs w:val="18"/>
                  <w:lang w:val="en-GB"/>
                </w:rPr>
                <w:t>Russula heterophylla</w:t>
              </w:r>
            </w:hyperlink>
            <w:r w:rsidRPr="00C01B14">
              <w:rPr>
                <w:rFonts w:ascii="Verdana" w:hAnsi="Verdana"/>
                <w:sz w:val="18"/>
                <w:szCs w:val="18"/>
                <w:lang w:val="en-GB"/>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65</w:t>
            </w:r>
          </w:p>
        </w:tc>
      </w:tr>
      <w:tr w:rsidR="00D204B9">
        <w:tc>
          <w:tcPr>
            <w:tcW w:w="8508" w:type="dxa"/>
          </w:tcPr>
          <w:p w:rsidR="00D204B9" w:rsidRDefault="00D204B9" w:rsidP="0060379F">
            <w:pPr>
              <w:pStyle w:val="Piedepgina"/>
              <w:tabs>
                <w:tab w:val="left" w:pos="1905"/>
              </w:tabs>
              <w:jc w:val="both"/>
              <w:rPr>
                <w:rFonts w:ascii="Verdana" w:hAnsi="Verdana"/>
                <w:b/>
                <w:i/>
                <w:sz w:val="22"/>
                <w:szCs w:val="22"/>
                <w:lang w:val="en-GB"/>
              </w:rPr>
            </w:pPr>
            <w:r w:rsidRPr="00C01B14">
              <w:rPr>
                <w:rFonts w:ascii="Verdana" w:hAnsi="Verdana"/>
                <w:b/>
                <w:i/>
                <w:highlight w:val="yellow"/>
                <w:u w:val="single"/>
                <w:lang w:val="en-GB"/>
              </w:rPr>
              <w:t>R. heterophylla var. virginea</w:t>
            </w:r>
            <w:r>
              <w:rPr>
                <w:rFonts w:ascii="Verdana" w:hAnsi="Verdana"/>
                <w:b/>
                <w:i/>
                <w:lang w:val="en-GB"/>
              </w:rPr>
              <w:t xml:space="preserve"> </w:t>
            </w:r>
            <w:r w:rsidRPr="00C01B14">
              <w:rPr>
                <w:rFonts w:ascii="Verdana" w:hAnsi="Verdana"/>
                <w:sz w:val="18"/>
                <w:szCs w:val="18"/>
                <w:lang w:val="en-GB"/>
              </w:rPr>
              <w:t>(Cooke &amp; Massee) A. Pearson &amp; Dennis (1948)</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65</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hibbardae</w:t>
            </w:r>
            <w:r>
              <w:rPr>
                <w:rFonts w:ascii="Verdana" w:hAnsi="Verdana"/>
                <w:b/>
                <w:i/>
                <w:lang w:val="en-GB"/>
              </w:rPr>
              <w:t xml:space="preserve"> </w:t>
            </w:r>
            <w:r>
              <w:rPr>
                <w:rFonts w:ascii="Verdana" w:hAnsi="Verdana"/>
                <w:lang w:val="en-GB"/>
              </w:rPr>
              <w:t>Burl. (1921)</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76</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hortensis</w:t>
            </w:r>
            <w:r>
              <w:rPr>
                <w:rFonts w:ascii="Verdana" w:hAnsi="Verdana"/>
                <w:b/>
                <w:i/>
                <w:lang w:val="en-GB"/>
              </w:rPr>
              <w:t xml:space="preserve"> </w:t>
            </w:r>
            <w:r>
              <w:rPr>
                <w:rFonts w:ascii="Verdana" w:hAnsi="Verdana"/>
                <w:lang w:val="en-GB"/>
              </w:rPr>
              <w:t>Sarnari (1998)</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ilicis</w:t>
            </w:r>
            <w:r>
              <w:rPr>
                <w:rFonts w:ascii="Verdana" w:hAnsi="Verdana"/>
                <w:b/>
                <w:i/>
                <w:lang w:val="en-GB"/>
              </w:rPr>
              <w:t xml:space="preserve"> </w:t>
            </w:r>
            <w:proofErr w:type="gramStart"/>
            <w:r>
              <w:rPr>
                <w:rFonts w:ascii="Verdana" w:hAnsi="Verdana"/>
                <w:lang w:val="en-GB"/>
              </w:rPr>
              <w:t>Romagn.,</w:t>
            </w:r>
            <w:proofErr w:type="gramEnd"/>
            <w:r>
              <w:rPr>
                <w:rFonts w:ascii="Verdana" w:hAnsi="Verdana"/>
                <w:lang w:val="en-GB"/>
              </w:rPr>
              <w:t xml:space="preserve"> Chevassut &amp; Pirivat{?} </w:t>
            </w:r>
            <w:r>
              <w:rPr>
                <w:rFonts w:ascii="Verdana" w:hAnsi="Verdana"/>
              </w:rPr>
              <w:t>(1972)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illota</w:t>
            </w:r>
            <w:r>
              <w:rPr>
                <w:rFonts w:ascii="Verdana" w:hAnsi="Verdana"/>
                <w:b/>
                <w:i/>
              </w:rPr>
              <w:t xml:space="preserve"> </w:t>
            </w:r>
            <w:r>
              <w:rPr>
                <w:rFonts w:ascii="Verdana" w:hAnsi="Verdana"/>
              </w:rPr>
              <w:t>Romagn. (1953)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80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lastRenderedPageBreak/>
              <w:t>R. impolita</w:t>
            </w:r>
            <w:r>
              <w:rPr>
                <w:rFonts w:ascii="Verdana" w:hAnsi="Verdana"/>
                <w:lang w:val="es-MX"/>
              </w:rPr>
              <w:t xml:space="preserve"> </w:t>
            </w:r>
            <w:r w:rsidRPr="00EC0091">
              <w:rPr>
                <w:rFonts w:ascii="Verdana" w:hAnsi="Verdana"/>
                <w:sz w:val="20"/>
                <w:szCs w:val="20"/>
              </w:rPr>
              <w:t xml:space="preserve">(Romagn.) Bon (1983), (= </w:t>
            </w:r>
            <w:hyperlink r:id="rId68" w:history="1">
              <w:r w:rsidRPr="00EC0091">
                <w:rPr>
                  <w:rStyle w:val="Hipervnculo"/>
                  <w:rFonts w:ascii="Verdana" w:hAnsi="Verdana"/>
                  <w:b/>
                  <w:bCs/>
                  <w:i/>
                  <w:sz w:val="20"/>
                  <w:szCs w:val="20"/>
                </w:rPr>
                <w:t>Russula</w:t>
              </w:r>
            </w:hyperlink>
            <w:r w:rsidRPr="00EC0091">
              <w:rPr>
                <w:rFonts w:ascii="Verdana" w:hAnsi="Verdana"/>
                <w:b/>
                <w:bCs/>
                <w:i/>
                <w:color w:val="0000FF"/>
                <w:sz w:val="20"/>
                <w:szCs w:val="20"/>
                <w:u w:val="single"/>
              </w:rPr>
              <w:t xml:space="preserve"> font-queri var. impolita</w:t>
            </w:r>
            <w:r w:rsidRPr="00EC0091">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inamoena</w:t>
            </w:r>
            <w:r>
              <w:rPr>
                <w:rFonts w:ascii="Verdana" w:hAnsi="Verdana"/>
                <w:b/>
                <w:i/>
                <w:lang w:val="es-MX"/>
              </w:rPr>
              <w:t xml:space="preserve"> </w:t>
            </w:r>
            <w:r>
              <w:rPr>
                <w:rFonts w:ascii="Verdana" w:hAnsi="Verdana"/>
              </w:rPr>
              <w:t>Sarnari (1994)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incarnata</w:t>
            </w:r>
            <w:r>
              <w:rPr>
                <w:rFonts w:ascii="Verdana" w:hAnsi="Verdana"/>
              </w:rPr>
              <w:t xml:space="preserve"> Quél. (1882)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innocua</w:t>
            </w:r>
            <w:r>
              <w:rPr>
                <w:rFonts w:ascii="Verdana" w:hAnsi="Verdana"/>
                <w:lang w:val="es-MX"/>
              </w:rPr>
              <w:t xml:space="preserve"> (Singer) Romagn. ex Bon (1982)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106</w:t>
            </w:r>
          </w:p>
        </w:tc>
      </w:tr>
      <w:tr w:rsidR="00D204B9">
        <w:tc>
          <w:tcPr>
            <w:tcW w:w="8508" w:type="dxa"/>
          </w:tcPr>
          <w:p w:rsidR="00D204B9" w:rsidRDefault="00D204B9" w:rsidP="0060379F">
            <w:pPr>
              <w:jc w:val="both"/>
              <w:rPr>
                <w:rFonts w:ascii="Verdana" w:hAnsi="Verdana"/>
                <w:bCs/>
                <w:sz w:val="20"/>
                <w:szCs w:val="20"/>
              </w:rPr>
            </w:pPr>
            <w:r>
              <w:rPr>
                <w:rFonts w:ascii="Verdana" w:hAnsi="Verdana"/>
                <w:b/>
                <w:i/>
                <w:highlight w:val="yellow"/>
                <w:u w:val="single"/>
                <w:lang w:val="es-MX"/>
              </w:rPr>
              <w:t>R. insignis</w:t>
            </w:r>
            <w:r>
              <w:rPr>
                <w:rFonts w:ascii="Verdana" w:hAnsi="Verdana"/>
                <w:lang w:val="es-MX"/>
              </w:rPr>
              <w:t xml:space="preserve"> </w:t>
            </w:r>
            <w:r>
              <w:rPr>
                <w:rFonts w:ascii="Verdana" w:hAnsi="Verdana"/>
              </w:rPr>
              <w:t xml:space="preserve">Quél. (1888), </w:t>
            </w:r>
            <w:r>
              <w:rPr>
                <w:rFonts w:ascii="Verdana" w:hAnsi="Verdana"/>
                <w:sz w:val="20"/>
                <w:szCs w:val="20"/>
              </w:rPr>
              <w:t xml:space="preserve">(= </w:t>
            </w:r>
            <w:hyperlink r:id="rId69"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pectinata var. insignis</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84</w:t>
            </w:r>
          </w:p>
        </w:tc>
      </w:tr>
      <w:tr w:rsidR="00D204B9">
        <w:tc>
          <w:tcPr>
            <w:tcW w:w="8508" w:type="dxa"/>
          </w:tcPr>
          <w:p w:rsidR="00D204B9" w:rsidRDefault="00B74710" w:rsidP="0060379F">
            <w:pPr>
              <w:jc w:val="both"/>
              <w:rPr>
                <w:rFonts w:ascii="Verdana" w:hAnsi="Verdana"/>
              </w:rPr>
            </w:pPr>
            <w:hyperlink r:id="rId70" w:history="1">
              <w:r w:rsidR="00D204B9">
                <w:rPr>
                  <w:rStyle w:val="Hipervnculo"/>
                  <w:rFonts w:ascii="Verdana" w:hAnsi="Verdana"/>
                  <w:b/>
                  <w:i/>
                  <w:color w:val="auto"/>
                  <w:highlight w:val="yellow"/>
                  <w:lang w:val="en-GB"/>
                </w:rPr>
                <w:t>R. intactior</w:t>
              </w:r>
            </w:hyperlink>
            <w:r w:rsidR="00D204B9">
              <w:rPr>
                <w:rFonts w:ascii="Verdana" w:hAnsi="Verdana"/>
                <w:lang w:val="en-GB"/>
              </w:rPr>
              <w:t xml:space="preserve"> </w:t>
            </w:r>
            <w:r w:rsidR="00D204B9" w:rsidRPr="00EC0091">
              <w:rPr>
                <w:rFonts w:ascii="Verdana" w:hAnsi="Verdana"/>
                <w:sz w:val="20"/>
                <w:szCs w:val="20"/>
                <w:lang w:val="en-GB"/>
              </w:rPr>
              <w:t xml:space="preserve">(Jul. Schäff.) Jul. Schäff. </w:t>
            </w:r>
            <w:r w:rsidR="00D204B9" w:rsidRPr="00EC0091">
              <w:rPr>
                <w:rFonts w:ascii="Verdana" w:hAnsi="Verdana"/>
                <w:sz w:val="20"/>
                <w:szCs w:val="20"/>
              </w:rPr>
              <w:t xml:space="preserve">(1939), (= </w:t>
            </w:r>
            <w:r w:rsidR="00D204B9" w:rsidRPr="00EC0091">
              <w:rPr>
                <w:rFonts w:ascii="Verdana" w:hAnsi="Verdana"/>
                <w:b/>
                <w:i/>
                <w:color w:val="0000FF"/>
                <w:sz w:val="20"/>
                <w:szCs w:val="20"/>
                <w:u w:val="single"/>
                <w:lang w:val="es-MX"/>
              </w:rPr>
              <w:t>R. persicina var. intactior</w:t>
            </w:r>
            <w:r w:rsidR="00D204B9" w:rsidRPr="00EC0091">
              <w:rPr>
                <w:rFonts w:ascii="Verdana" w:hAnsi="Verdana"/>
                <w:sz w:val="20"/>
                <w:szCs w:val="20"/>
              </w:rPr>
              <w:t>)</w:t>
            </w:r>
            <w:r w:rsidR="00D204B9">
              <w:rPr>
                <w:rFonts w:ascii="Verdana" w:hAnsi="Verdana"/>
                <w:sz w:val="20"/>
                <w:szCs w:val="20"/>
              </w:rPr>
              <w:t xml:space="preserve">                                </w:t>
            </w:r>
            <w:r w:rsidR="00D204B9">
              <w:rPr>
                <w:rFonts w:ascii="Verdana" w:hAnsi="Verdana"/>
              </w:rPr>
              <w:t xml:space="preserve">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w:t>
            </w:r>
            <w:r>
              <w:rPr>
                <w:rFonts w:ascii="Verdana" w:hAnsi="Verdana"/>
                <w:lang w:val="es-MX"/>
              </w:rPr>
              <w:t xml:space="preserve"> </w:t>
            </w:r>
            <w:r>
              <w:rPr>
                <w:rFonts w:ascii="Verdana" w:hAnsi="Verdana"/>
              </w:rPr>
              <w:t xml:space="preserve">(L.) Fr. (1838), </w:t>
            </w:r>
            <w:r>
              <w:rPr>
                <w:rFonts w:ascii="Verdana" w:hAnsi="Verdana"/>
                <w:sz w:val="20"/>
                <w:szCs w:val="20"/>
              </w:rPr>
              <w:t xml:space="preserve">(= </w:t>
            </w:r>
            <w:hyperlink r:id="rId71" w:history="1">
              <w:r>
                <w:rPr>
                  <w:rStyle w:val="Hipervnculo"/>
                  <w:rFonts w:ascii="Verdana" w:hAnsi="Verdana"/>
                  <w:b/>
                  <w:i/>
                  <w:color w:val="339900"/>
                  <w:sz w:val="20"/>
                  <w:szCs w:val="20"/>
                </w:rPr>
                <w:t>Russula integra var. integra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 f. fulvidula</w:t>
            </w:r>
            <w:r>
              <w:rPr>
                <w:rFonts w:ascii="Verdana" w:hAnsi="Verdana"/>
                <w:lang w:val="es-MX"/>
              </w:rPr>
              <w:t xml:space="preserve"> </w:t>
            </w:r>
            <w:r>
              <w:rPr>
                <w:rFonts w:ascii="Verdana" w:hAnsi="Verdana"/>
              </w:rPr>
              <w:t>Bon (1954)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 f. gigas</w:t>
            </w:r>
            <w:r>
              <w:rPr>
                <w:rFonts w:ascii="Verdana" w:hAnsi="Verdana"/>
                <w:lang w:val="es-MX"/>
              </w:rPr>
              <w:t xml:space="preserve"> </w:t>
            </w:r>
            <w:r>
              <w:rPr>
                <w:rFonts w:ascii="Verdana" w:hAnsi="Verdana"/>
              </w:rPr>
              <w:t>Romagn.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integra f. grisella</w:t>
            </w:r>
            <w:r>
              <w:rPr>
                <w:rFonts w:ascii="Verdana" w:hAnsi="Verdana"/>
                <w:lang w:val="es-MX"/>
              </w:rPr>
              <w:t xml:space="preserve"> </w:t>
            </w:r>
            <w:r>
              <w:rPr>
                <w:rFonts w:ascii="Verdana" w:hAnsi="Verdana"/>
              </w:rPr>
              <w:t>(Singer)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sz w:val="18"/>
                <w:szCs w:val="18"/>
                <w:lang w:val="es-MX"/>
              </w:rPr>
            </w:pPr>
            <w:r>
              <w:rPr>
                <w:rFonts w:ascii="Verdana" w:hAnsi="Verdana"/>
                <w:b/>
                <w:i/>
                <w:highlight w:val="yellow"/>
                <w:u w:val="single"/>
                <w:lang w:val="es-MX"/>
              </w:rPr>
              <w:t>R. integra f. pseudo-olivascens</w:t>
            </w:r>
            <w:r>
              <w:rPr>
                <w:rFonts w:ascii="Verdana" w:hAnsi="Verdana"/>
                <w:lang w:val="es-MX"/>
              </w:rPr>
              <w:t xml:space="preserve"> </w:t>
            </w:r>
            <w:r w:rsidRPr="00EC0091">
              <w:rPr>
                <w:rFonts w:ascii="Verdana" w:hAnsi="Verdana"/>
                <w:sz w:val="16"/>
                <w:szCs w:val="16"/>
              </w:rPr>
              <w:t>(Singer) P.A. Moreau, Carteret &amp; Francini (1999)</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sz w:val="16"/>
                <w:szCs w:val="16"/>
                <w:lang w:val="es-MX"/>
              </w:rPr>
            </w:pPr>
            <w:r>
              <w:rPr>
                <w:rFonts w:ascii="Verdana" w:hAnsi="Verdana"/>
                <w:b/>
                <w:i/>
                <w:highlight w:val="yellow"/>
                <w:u w:val="single"/>
                <w:lang w:val="es-MX"/>
              </w:rPr>
              <w:t>R. integra f. purpurella</w:t>
            </w:r>
            <w:r>
              <w:rPr>
                <w:rFonts w:ascii="Verdana" w:hAnsi="Verdana"/>
                <w:lang w:val="es-MX"/>
              </w:rPr>
              <w:t xml:space="preserve"> </w:t>
            </w:r>
            <w:r w:rsidRPr="00EC0091">
              <w:rPr>
                <w:rFonts w:ascii="Verdana" w:hAnsi="Verdana"/>
                <w:sz w:val="16"/>
                <w:szCs w:val="16"/>
              </w:rPr>
              <w:t xml:space="preserve">(Singer) Romagn. </w:t>
            </w:r>
            <w:proofErr w:type="gramStart"/>
            <w:r w:rsidRPr="00EC0091">
              <w:rPr>
                <w:rFonts w:ascii="Verdana" w:hAnsi="Verdana"/>
                <w:sz w:val="16"/>
                <w:szCs w:val="16"/>
              </w:rPr>
              <w:t>ex</w:t>
            </w:r>
            <w:proofErr w:type="gramEnd"/>
            <w:r w:rsidRPr="00EC0091">
              <w:rPr>
                <w:rFonts w:ascii="Verdana" w:hAnsi="Verdana"/>
                <w:sz w:val="16"/>
                <w:szCs w:val="16"/>
              </w:rPr>
              <w:t xml:space="preserve"> Bon (1986),</w:t>
            </w:r>
            <w:r>
              <w:rPr>
                <w:rFonts w:ascii="Verdana" w:hAnsi="Verdana"/>
                <w:sz w:val="16"/>
                <w:szCs w:val="16"/>
              </w:rPr>
              <w:t xml:space="preserve"> </w:t>
            </w:r>
            <w:r w:rsidRPr="00EC0091">
              <w:rPr>
                <w:rFonts w:ascii="Verdana" w:hAnsi="Verdana"/>
                <w:sz w:val="16"/>
                <w:szCs w:val="16"/>
              </w:rPr>
              <w:t xml:space="preserve">(= </w:t>
            </w:r>
            <w:hyperlink r:id="rId72" w:history="1">
              <w:r w:rsidRPr="00EC0091">
                <w:rPr>
                  <w:rStyle w:val="Hipervnculo"/>
                  <w:rFonts w:ascii="Verdana" w:hAnsi="Verdana"/>
                  <w:b/>
                  <w:i/>
                  <w:color w:val="339900"/>
                  <w:sz w:val="16"/>
                  <w:szCs w:val="16"/>
                </w:rPr>
                <w:t>R</w:t>
              </w:r>
              <w:r>
                <w:rPr>
                  <w:rStyle w:val="Hipervnculo"/>
                  <w:rFonts w:ascii="Verdana" w:hAnsi="Verdana"/>
                  <w:b/>
                  <w:i/>
                  <w:color w:val="339900"/>
                  <w:sz w:val="16"/>
                  <w:szCs w:val="16"/>
                </w:rPr>
                <w:t xml:space="preserve">. </w:t>
              </w:r>
              <w:r w:rsidRPr="00EC0091">
                <w:rPr>
                  <w:rStyle w:val="Hipervnculo"/>
                  <w:rFonts w:ascii="Verdana" w:hAnsi="Verdana"/>
                  <w:b/>
                  <w:i/>
                  <w:color w:val="339900"/>
                  <w:sz w:val="16"/>
                  <w:szCs w:val="16"/>
                </w:rPr>
                <w:t xml:space="preserve"> </w:t>
              </w:r>
              <w:proofErr w:type="gramStart"/>
              <w:r w:rsidRPr="00EC0091">
                <w:rPr>
                  <w:rStyle w:val="Hipervnculo"/>
                  <w:rFonts w:ascii="Verdana" w:hAnsi="Verdana"/>
                  <w:b/>
                  <w:i/>
                  <w:color w:val="339900"/>
                  <w:sz w:val="16"/>
                  <w:szCs w:val="16"/>
                </w:rPr>
                <w:t>integra</w:t>
              </w:r>
              <w:proofErr w:type="gramEnd"/>
              <w:r w:rsidRPr="00EC0091">
                <w:rPr>
                  <w:rStyle w:val="Hipervnculo"/>
                  <w:rFonts w:ascii="Verdana" w:hAnsi="Verdana"/>
                  <w:b/>
                  <w:i/>
                  <w:color w:val="339900"/>
                  <w:sz w:val="16"/>
                  <w:szCs w:val="16"/>
                </w:rPr>
                <w:t xml:space="preserve"> var. integra</w:t>
              </w:r>
            </w:hyperlink>
            <w:r w:rsidRPr="00EC0091">
              <w:rPr>
                <w:rFonts w:ascii="Verdana" w:hAnsi="Verdana"/>
                <w:sz w:val="16"/>
                <w:szCs w:val="16"/>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integra var. </w:t>
            </w:r>
            <w:proofErr w:type="gramStart"/>
            <w:r>
              <w:rPr>
                <w:rFonts w:ascii="Verdana" w:hAnsi="Verdana"/>
                <w:b/>
                <w:i/>
                <w:highlight w:val="yellow"/>
                <w:u w:val="single"/>
                <w:lang w:val="es-MX"/>
              </w:rPr>
              <w:t>campestris</w:t>
            </w:r>
            <w:proofErr w:type="gramEnd"/>
            <w:r>
              <w:rPr>
                <w:rFonts w:ascii="Verdana" w:hAnsi="Verdana"/>
                <w:lang w:val="es-MX"/>
              </w:rPr>
              <w:t xml:space="preserve"> </w:t>
            </w:r>
            <w:r>
              <w:rPr>
                <w:rFonts w:ascii="Verdana" w:hAnsi="Verdana"/>
              </w:rPr>
              <w:t xml:space="preserve">Romagn. (1962), </w:t>
            </w:r>
            <w:r>
              <w:rPr>
                <w:rFonts w:ascii="Verdana" w:hAnsi="Verdana"/>
                <w:sz w:val="20"/>
                <w:szCs w:val="20"/>
              </w:rPr>
              <w:t xml:space="preserve">(= </w:t>
            </w:r>
            <w:r>
              <w:rPr>
                <w:rFonts w:ascii="Verdana" w:hAnsi="Verdana"/>
                <w:b/>
                <w:i/>
                <w:color w:val="0000FF"/>
                <w:sz w:val="20"/>
                <w:szCs w:val="20"/>
                <w:u w:val="single"/>
              </w:rPr>
              <w:t>Russula campestris</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integra var. </w:t>
            </w:r>
            <w:proofErr w:type="gramStart"/>
            <w:r>
              <w:rPr>
                <w:rFonts w:ascii="Verdana" w:hAnsi="Verdana"/>
                <w:b/>
                <w:i/>
                <w:highlight w:val="yellow"/>
                <w:u w:val="single"/>
                <w:lang w:val="es-MX"/>
              </w:rPr>
              <w:t>oreas</w:t>
            </w:r>
            <w:proofErr w:type="gramEnd"/>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integriformis</w:t>
            </w:r>
            <w:r>
              <w:rPr>
                <w:rFonts w:ascii="Verdana" w:hAnsi="Verdana"/>
                <w:lang w:val="es-MX"/>
              </w:rPr>
              <w:t xml:space="preserve"> </w:t>
            </w:r>
            <w:r>
              <w:rPr>
                <w:rFonts w:ascii="Verdana" w:hAnsi="Verdana"/>
              </w:rPr>
              <w:t>Sarnari (1994)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ionochlora</w:t>
            </w:r>
            <w:r>
              <w:rPr>
                <w:rFonts w:ascii="Verdana" w:hAnsi="Verdana"/>
                <w:b/>
                <w:i/>
                <w:lang w:val="es-MX"/>
              </w:rPr>
              <w:t xml:space="preserve"> </w:t>
            </w:r>
            <w:r>
              <w:rPr>
                <w:rFonts w:ascii="Verdana" w:hAnsi="Verdana"/>
              </w:rPr>
              <w:t xml:space="preserve">Romagn. (1952), </w:t>
            </w:r>
            <w:r>
              <w:rPr>
                <w:rFonts w:ascii="Verdana" w:hAnsi="Verdana"/>
                <w:sz w:val="20"/>
                <w:szCs w:val="20"/>
              </w:rPr>
              <w:t xml:space="preserve">(= </w:t>
            </w:r>
            <w:hyperlink r:id="rId7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grisea var. ionochlora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josserandii</w:t>
            </w:r>
            <w:r>
              <w:rPr>
                <w:rFonts w:ascii="Verdana" w:hAnsi="Verdana"/>
                <w:b/>
                <w:i/>
                <w:lang w:val="en-GB"/>
              </w:rPr>
              <w:t xml:space="preserve"> </w:t>
            </w:r>
            <w:r>
              <w:rPr>
                <w:rFonts w:ascii="Verdana" w:hAnsi="Verdana"/>
                <w:lang w:val="en-GB"/>
              </w:rPr>
              <w:t>Bertault (1977)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juniperina</w:t>
            </w:r>
            <w:r>
              <w:rPr>
                <w:rFonts w:ascii="Verdana" w:hAnsi="Verdana"/>
              </w:rPr>
              <w:t xml:space="preserve"> Ubaldi (1985), </w:t>
            </w:r>
            <w:r>
              <w:rPr>
                <w:rFonts w:ascii="Verdana" w:hAnsi="Verdana"/>
                <w:sz w:val="20"/>
                <w:szCs w:val="20"/>
              </w:rPr>
              <w:t xml:space="preserve">(= </w:t>
            </w:r>
            <w:hyperlink r:id="rId7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cuprea var. juniperina</w:t>
            </w:r>
            <w:r>
              <w:rPr>
                <w:rFonts w:ascii="Verdana" w:hAnsi="Verdana"/>
                <w:bCs/>
                <w:sz w:val="20"/>
                <w:szCs w:val="20"/>
              </w:rPr>
              <w:t>)</w:t>
            </w:r>
            <w:r>
              <w:rPr>
                <w:rFonts w:ascii="Verdana" w:hAnsi="Verdana"/>
                <w:bCs/>
              </w:rPr>
              <w:t xml:space="preserve">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juniperina var. aurantiopurpurea</w:t>
            </w:r>
            <w:r>
              <w:rPr>
                <w:rFonts w:ascii="Verdana" w:hAnsi="Verdana"/>
              </w:rPr>
              <w:t xml:space="preserve"> Ubaldi (1985)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juniperina var. pseudomaculata</w:t>
            </w:r>
            <w:r>
              <w:rPr>
                <w:rFonts w:ascii="Verdana" w:hAnsi="Verdana"/>
              </w:rPr>
              <w:t xml:space="preserve"> Ubaldi (1985)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laccata</w:t>
            </w:r>
            <w:r>
              <w:rPr>
                <w:rFonts w:ascii="Verdana" w:hAnsi="Verdana"/>
                <w:lang w:val="es-MX"/>
              </w:rPr>
              <w:t xml:space="preserve"> Huijsman (1955), </w:t>
            </w:r>
            <w:r>
              <w:rPr>
                <w:rFonts w:ascii="Verdana" w:hAnsi="Verdana"/>
                <w:sz w:val="20"/>
                <w:szCs w:val="20"/>
                <w:lang w:val="es-MX"/>
              </w:rPr>
              <w:t xml:space="preserve">(= </w:t>
            </w:r>
            <w:hyperlink r:id="rId75"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norvegica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laeta</w:t>
            </w:r>
            <w:r>
              <w:rPr>
                <w:rFonts w:ascii="Verdana" w:hAnsi="Verdana"/>
              </w:rPr>
              <w:t xml:space="preserve"> Jul. </w:t>
            </w:r>
            <w:r>
              <w:rPr>
                <w:rFonts w:ascii="Verdana" w:hAnsi="Verdana"/>
                <w:lang w:val="en-GB"/>
              </w:rPr>
              <w:t>Schäff. (1952)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b/>
                <w:bCs/>
                <w:i/>
                <w:iCs/>
                <w:lang w:val="en-GB"/>
              </w:rPr>
            </w:pPr>
            <w:r>
              <w:rPr>
                <w:rFonts w:ascii="Verdana" w:hAnsi="Verdana"/>
                <w:b/>
                <w:bCs/>
                <w:i/>
                <w:iCs/>
                <w:highlight w:val="yellow"/>
                <w:u w:val="single"/>
                <w:lang w:val="en-GB"/>
              </w:rPr>
              <w:t>R. langei</w:t>
            </w:r>
            <w:r>
              <w:rPr>
                <w:rFonts w:ascii="Verdana" w:hAnsi="Verdana"/>
                <w:b/>
                <w:bCs/>
                <w:i/>
                <w:iCs/>
                <w:lang w:val="en-GB"/>
              </w:rPr>
              <w:t xml:space="preserve"> </w:t>
            </w:r>
            <w:r>
              <w:rPr>
                <w:rFonts w:ascii="Verdana" w:hAnsi="Verdana"/>
                <w:lang w:val="en-GB"/>
              </w:rPr>
              <w:t>Bon (1970)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62</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bCs/>
                <w:i/>
                <w:iCs/>
                <w:highlight w:val="yellow"/>
                <w:u w:val="single"/>
                <w:lang w:val="en-GB"/>
              </w:rPr>
              <w:t>R. langei var. cutefractoides</w:t>
            </w:r>
            <w:r>
              <w:rPr>
                <w:rFonts w:ascii="Verdana" w:hAnsi="Verdana"/>
                <w:b/>
                <w:bCs/>
                <w:i/>
                <w:iCs/>
                <w:lang w:val="en-GB"/>
              </w:rPr>
              <w:t xml:space="preserve"> </w:t>
            </w:r>
            <w:r>
              <w:rPr>
                <w:rFonts w:ascii="Verdana" w:hAnsi="Verdana"/>
                <w:bCs/>
                <w:lang w:val="en-GB"/>
              </w:rPr>
              <w:t>M. Bon &amp; E. Ramm (2004)</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63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laricina</w:t>
            </w:r>
            <w:r>
              <w:rPr>
                <w:rFonts w:ascii="Verdana" w:hAnsi="Verdana"/>
                <w:lang w:val="es-MX"/>
              </w:rPr>
              <w:t xml:space="preserve"> </w:t>
            </w:r>
            <w:r>
              <w:rPr>
                <w:rFonts w:ascii="Verdana" w:hAnsi="Verdana"/>
              </w:rPr>
              <w:t xml:space="preserve">Velen. (1920), </w:t>
            </w:r>
            <w:r>
              <w:rPr>
                <w:rFonts w:ascii="Verdana" w:hAnsi="Verdana"/>
                <w:sz w:val="20"/>
                <w:szCs w:val="20"/>
              </w:rPr>
              <w:t xml:space="preserve">(= </w:t>
            </w:r>
            <w:hyperlink r:id="rId76" w:history="1">
              <w:r>
                <w:rPr>
                  <w:rStyle w:val="Hipervnculo"/>
                  <w:rFonts w:ascii="Verdana" w:hAnsi="Verdana"/>
                  <w:b/>
                  <w:i/>
                  <w:color w:val="339900"/>
                  <w:sz w:val="20"/>
                  <w:szCs w:val="20"/>
                </w:rPr>
                <w:t>Russula melzeri</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135</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laricino-affinis</w:t>
            </w:r>
            <w:r>
              <w:rPr>
                <w:rFonts w:ascii="Verdana" w:hAnsi="Verdana"/>
              </w:rPr>
              <w:t xml:space="preserve"> Bon (1988)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lateritia</w:t>
            </w:r>
            <w:r>
              <w:rPr>
                <w:rFonts w:ascii="Verdana" w:hAnsi="Verdana"/>
                <w:lang w:val="es-MX"/>
              </w:rPr>
              <w:t xml:space="preserve"> </w:t>
            </w:r>
            <w:r>
              <w:rPr>
                <w:rFonts w:ascii="Verdana" w:hAnsi="Verdana"/>
              </w:rPr>
              <w:t>Quél.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laurocerasi</w:t>
            </w:r>
            <w:r>
              <w:rPr>
                <w:rFonts w:ascii="Verdana" w:hAnsi="Verdana"/>
                <w:b/>
                <w:i/>
                <w:lang w:val="es-MX"/>
              </w:rPr>
              <w:t xml:space="preserve"> </w:t>
            </w:r>
            <w:r>
              <w:rPr>
                <w:rFonts w:ascii="Verdana" w:hAnsi="Verdana"/>
              </w:rPr>
              <w:t xml:space="preserve">Melzer (1920), </w:t>
            </w:r>
            <w:r>
              <w:rPr>
                <w:rFonts w:ascii="Verdana" w:hAnsi="Verdana"/>
                <w:sz w:val="20"/>
                <w:szCs w:val="20"/>
              </w:rPr>
              <w:t xml:space="preserve">(= </w:t>
            </w:r>
            <w:hyperlink r:id="rId77" w:history="1">
              <w:r>
                <w:rPr>
                  <w:rStyle w:val="Hipervnculo"/>
                  <w:rFonts w:ascii="Verdana" w:hAnsi="Verdana"/>
                  <w:b/>
                  <w:i/>
                  <w:color w:val="339900"/>
                  <w:sz w:val="20"/>
                  <w:szCs w:val="20"/>
                </w:rPr>
                <w:t>Russula grata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80</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 xml:space="preserve">R. laurocerasi var. </w:t>
            </w:r>
            <w:proofErr w:type="gramStart"/>
            <w:r>
              <w:rPr>
                <w:rFonts w:ascii="Verdana" w:hAnsi="Verdana"/>
                <w:b/>
                <w:i/>
                <w:highlight w:val="yellow"/>
                <w:u w:val="single"/>
                <w:lang w:val="es-MX"/>
              </w:rPr>
              <w:t>fragrans</w:t>
            </w:r>
            <w:proofErr w:type="gramEnd"/>
            <w:r>
              <w:rPr>
                <w:rFonts w:ascii="Verdana" w:hAnsi="Verdana"/>
                <w:b/>
                <w:i/>
                <w:lang w:val="es-MX"/>
              </w:rPr>
              <w:t xml:space="preserve"> </w:t>
            </w:r>
            <w:r>
              <w:rPr>
                <w:rFonts w:ascii="Verdana" w:hAnsi="Verdana"/>
              </w:rPr>
              <w:t>(Romagn.) Kuyper &amp; Vuure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81</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s-MX"/>
              </w:rPr>
              <w:t>R. lepida</w:t>
            </w:r>
            <w:r>
              <w:rPr>
                <w:rFonts w:ascii="Verdana" w:hAnsi="Verdana"/>
                <w:lang w:val="es-MX"/>
              </w:rPr>
              <w:t xml:space="preserve"> </w:t>
            </w:r>
            <w:r>
              <w:rPr>
                <w:rFonts w:ascii="Verdana" w:hAnsi="Verdana"/>
              </w:rPr>
              <w:t xml:space="preserve">Fr. (1836), </w:t>
            </w:r>
            <w:r>
              <w:rPr>
                <w:rFonts w:ascii="Verdana" w:hAnsi="Verdana"/>
                <w:sz w:val="20"/>
                <w:szCs w:val="20"/>
              </w:rPr>
              <w:t xml:space="preserve">(= </w:t>
            </w:r>
            <w:hyperlink r:id="rId78" w:history="1">
              <w:r>
                <w:rPr>
                  <w:rStyle w:val="Hipervnculo"/>
                  <w:rFonts w:ascii="Verdana" w:hAnsi="Verdana"/>
                  <w:b/>
                  <w:i/>
                  <w:color w:val="339900"/>
                  <w:sz w:val="20"/>
                  <w:szCs w:val="20"/>
                </w:rPr>
                <w:t>Russula rosea</w:t>
              </w:r>
            </w:hyperlink>
            <w:r>
              <w:rPr>
                <w:rFonts w:ascii="Verdana" w:hAnsi="Verdana"/>
                <w:b/>
                <w:i/>
                <w:sz w:val="20"/>
                <w:szCs w:val="20"/>
              </w:rPr>
              <w:t xml:space="preserve"> </w:t>
            </w:r>
            <w:r>
              <w:rPr>
                <w:rFonts w:ascii="Verdana" w:hAnsi="Verdana"/>
                <w:sz w:val="20"/>
                <w:szCs w:val="20"/>
              </w:rPr>
              <w:t>Pers</w:t>
            </w:r>
            <w:r>
              <w:rPr>
                <w:rFonts w:ascii="Verdana" w:hAnsi="Verdana"/>
                <w:b/>
                <w:i/>
                <w:sz w:val="20"/>
                <w:szCs w:val="20"/>
              </w:rPr>
              <w:t>.</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lepida var. alba</w:t>
            </w:r>
            <w:r>
              <w:rPr>
                <w:rFonts w:ascii="Verdana" w:hAnsi="Verdana"/>
                <w:lang w:val="es-MX"/>
              </w:rPr>
              <w:t xml:space="preserve"> </w:t>
            </w:r>
            <w:r>
              <w:rPr>
                <w:rFonts w:ascii="Verdana" w:hAnsi="Verdana"/>
              </w:rPr>
              <w:t>Rea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lepida var. </w:t>
            </w:r>
            <w:proofErr w:type="gramStart"/>
            <w:r>
              <w:rPr>
                <w:rFonts w:ascii="Verdana" w:hAnsi="Verdana"/>
                <w:b/>
                <w:i/>
                <w:highlight w:val="yellow"/>
                <w:u w:val="single"/>
              </w:rPr>
              <w:t>lactea</w:t>
            </w:r>
            <w:proofErr w:type="gramEnd"/>
            <w:r>
              <w:rPr>
                <w:rFonts w:ascii="Verdana" w:hAnsi="Verdana"/>
              </w:rPr>
              <w:t xml:space="preserve"> (Pers.) F.H. Møller &amp; Jul. Schäff.</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93</w:t>
            </w:r>
          </w:p>
        </w:tc>
      </w:tr>
      <w:tr w:rsidR="00D204B9">
        <w:tc>
          <w:tcPr>
            <w:tcW w:w="8508" w:type="dxa"/>
          </w:tcPr>
          <w:p w:rsidR="00D204B9" w:rsidRDefault="00D204B9" w:rsidP="0060379F">
            <w:pPr>
              <w:tabs>
                <w:tab w:val="left" w:pos="5205"/>
              </w:tabs>
              <w:jc w:val="both"/>
              <w:rPr>
                <w:rFonts w:ascii="Verdana" w:hAnsi="Verdana"/>
                <w:lang w:val="es-MX"/>
              </w:rPr>
            </w:pPr>
            <w:r>
              <w:rPr>
                <w:rFonts w:ascii="Verdana" w:hAnsi="Verdana"/>
                <w:b/>
                <w:i/>
                <w:highlight w:val="yellow"/>
                <w:u w:val="single"/>
                <w:lang w:val="es-MX"/>
              </w:rPr>
              <w:t>R. lepida var. speciosa</w:t>
            </w:r>
            <w:r>
              <w:rPr>
                <w:rFonts w:ascii="Verdana" w:hAnsi="Verdana"/>
                <w:lang w:val="es-MX"/>
              </w:rPr>
              <w:t xml:space="preserve"> </w:t>
            </w:r>
            <w:r>
              <w:rPr>
                <w:rFonts w:ascii="Verdana" w:hAnsi="Verdana"/>
              </w:rPr>
              <w:t>Zvára (1927)</w:t>
            </w:r>
            <w:r>
              <w:rPr>
                <w:rFonts w:ascii="Verdana" w:hAnsi="Verdana"/>
              </w:rPr>
              <w:tab/>
            </w:r>
          </w:p>
        </w:tc>
        <w:tc>
          <w:tcPr>
            <w:tcW w:w="731" w:type="dxa"/>
          </w:tcPr>
          <w:p w:rsidR="00D204B9" w:rsidRDefault="00D204B9" w:rsidP="0060379F">
            <w:pPr>
              <w:tabs>
                <w:tab w:val="left" w:pos="5205"/>
              </w:tabs>
              <w:jc w:val="both"/>
              <w:rPr>
                <w:rFonts w:ascii="Verdana" w:hAnsi="Verdana"/>
                <w:b/>
                <w:i/>
                <w:iCs/>
                <w:highlight w:val="yellow"/>
                <w:u w:val="single"/>
                <w:lang w:val="es-MX"/>
              </w:rPr>
            </w:pPr>
            <w:r>
              <w:rPr>
                <w:rFonts w:ascii="Verdana" w:hAnsi="Verdana"/>
                <w:b/>
                <w:i/>
                <w:iCs/>
                <w:highlight w:val="yellow"/>
                <w:u w:val="single"/>
                <w:lang w:val="es-MX"/>
              </w:rPr>
              <w:t>93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lepidicolor</w:t>
            </w:r>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leucospora</w:t>
            </w:r>
            <w:r>
              <w:rPr>
                <w:rFonts w:ascii="Verdana" w:hAnsi="Verdana"/>
                <w:b/>
                <w:i/>
                <w:lang w:val="es-MX"/>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lilacea</w:t>
            </w:r>
            <w:r>
              <w:rPr>
                <w:rFonts w:ascii="Verdana" w:hAnsi="Verdana"/>
              </w:rPr>
              <w:t xml:space="preserve"> Quél. (1876)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lilacea var. </w:t>
            </w:r>
            <w:proofErr w:type="gramStart"/>
            <w:r>
              <w:rPr>
                <w:rFonts w:ascii="Verdana" w:hAnsi="Verdana"/>
                <w:b/>
                <w:i/>
                <w:highlight w:val="yellow"/>
                <w:u w:val="single"/>
              </w:rPr>
              <w:t>carnicolor</w:t>
            </w:r>
            <w:proofErr w:type="gramEnd"/>
            <w:r>
              <w:rPr>
                <w:rFonts w:ascii="Verdana" w:hAnsi="Verdana"/>
              </w:rPr>
              <w:t xml:space="preserve"> (Bres.) Sacc (1892)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lilacinicolor</w:t>
            </w:r>
            <w:r>
              <w:rPr>
                <w:rFonts w:ascii="Verdana" w:hAnsi="Verdana"/>
                <w:lang w:val="es-MX"/>
              </w:rPr>
              <w:t xml:space="preserve"> Blum</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rPr>
              <w:t>R. lilacinocremea</w:t>
            </w:r>
            <w:r>
              <w:rPr>
                <w:rFonts w:ascii="Verdana" w:hAnsi="Verdana"/>
              </w:rPr>
              <w:t xml:space="preserve"> </w:t>
            </w:r>
            <w:r w:rsidRPr="00EC0091">
              <w:rPr>
                <w:rFonts w:ascii="Verdana" w:hAnsi="Verdana"/>
                <w:sz w:val="20"/>
                <w:szCs w:val="20"/>
              </w:rPr>
              <w:t xml:space="preserve">Romagn. </w:t>
            </w:r>
            <w:proofErr w:type="gramStart"/>
            <w:r w:rsidRPr="00EC0091">
              <w:rPr>
                <w:rFonts w:ascii="Verdana" w:hAnsi="Verdana"/>
                <w:sz w:val="20"/>
                <w:szCs w:val="20"/>
              </w:rPr>
              <w:t>ex</w:t>
            </w:r>
            <w:proofErr w:type="gramEnd"/>
            <w:r w:rsidRPr="00EC0091">
              <w:rPr>
                <w:rFonts w:ascii="Verdana" w:hAnsi="Verdana"/>
                <w:sz w:val="20"/>
                <w:szCs w:val="20"/>
              </w:rPr>
              <w:t xml:space="preserve"> Bidaud, Moënne-Locc. </w:t>
            </w:r>
            <w:r w:rsidRPr="00EC0091">
              <w:rPr>
                <w:rFonts w:ascii="Verdana" w:hAnsi="Verdana"/>
                <w:sz w:val="20"/>
                <w:szCs w:val="20"/>
                <w:lang w:val="en-GB"/>
              </w:rPr>
              <w:t>&amp; Reumaux (1996)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133</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linnaei</w:t>
            </w:r>
            <w:r>
              <w:rPr>
                <w:rFonts w:ascii="Verdana" w:hAnsi="Verdana"/>
                <w:lang w:val="en-GB"/>
              </w:rPr>
              <w:t xml:space="preserve"> Fr. (1874)</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94</w:t>
            </w:r>
          </w:p>
        </w:tc>
      </w:tr>
      <w:tr w:rsidR="00D204B9">
        <w:tc>
          <w:tcPr>
            <w:tcW w:w="8508" w:type="dxa"/>
          </w:tcPr>
          <w:p w:rsidR="00D204B9" w:rsidRDefault="00D204B9" w:rsidP="0060379F">
            <w:pPr>
              <w:jc w:val="both"/>
              <w:rPr>
                <w:rFonts w:ascii="Verdana" w:hAnsi="Verdana"/>
                <w:lang w:val="en-GB"/>
              </w:rPr>
            </w:pPr>
            <w:r>
              <w:rPr>
                <w:rFonts w:ascii="Verdana" w:hAnsi="Verdana"/>
                <w:b/>
                <w:bCs/>
                <w:i/>
                <w:iCs/>
                <w:highlight w:val="yellow"/>
                <w:u w:val="single"/>
                <w:lang w:val="en-GB"/>
              </w:rPr>
              <w:lastRenderedPageBreak/>
              <w:t>R. littoralis</w:t>
            </w:r>
            <w:r>
              <w:rPr>
                <w:rFonts w:ascii="Verdana" w:hAnsi="Verdana"/>
                <w:b/>
                <w:bCs/>
                <w:i/>
                <w:iCs/>
                <w:lang w:val="en-GB"/>
              </w:rPr>
              <w:t xml:space="preserve"> </w:t>
            </w:r>
            <w:r>
              <w:rPr>
                <w:rFonts w:ascii="Verdana" w:hAnsi="Verdana"/>
                <w:lang w:val="en-GB"/>
              </w:rPr>
              <w:t>Romagn. (1972)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58</w:t>
            </w:r>
          </w:p>
        </w:tc>
      </w:tr>
      <w:tr w:rsidR="00D204B9">
        <w:tc>
          <w:tcPr>
            <w:tcW w:w="8508" w:type="dxa"/>
          </w:tcPr>
          <w:p w:rsidR="00D204B9" w:rsidRPr="00BB2FBC" w:rsidRDefault="00D204B9" w:rsidP="0060379F">
            <w:pPr>
              <w:jc w:val="both"/>
              <w:rPr>
                <w:rFonts w:ascii="Verdana" w:hAnsi="Verdana"/>
                <w:b/>
                <w:i/>
                <w:highlight w:val="yellow"/>
                <w:u w:val="single"/>
                <w:lang w:val="de-DE"/>
              </w:rPr>
            </w:pPr>
            <w:r w:rsidRPr="00BB2FBC">
              <w:rPr>
                <w:rFonts w:ascii="Verdana" w:hAnsi="Verdana"/>
                <w:b/>
                <w:i/>
                <w:highlight w:val="yellow"/>
                <w:u w:val="single"/>
                <w:lang w:val="de-DE"/>
              </w:rPr>
              <w:t xml:space="preserve">R. lundellii </w:t>
            </w:r>
            <w:r w:rsidRPr="00BB2FBC">
              <w:rPr>
                <w:rFonts w:ascii="Verdana" w:hAnsi="Verdana"/>
                <w:lang w:val="de-DE"/>
              </w:rPr>
              <w:t xml:space="preserve">Singer (1955), </w:t>
            </w:r>
            <w:r w:rsidRPr="00BB2FBC">
              <w:rPr>
                <w:rFonts w:ascii="Verdana" w:hAnsi="Verdana"/>
                <w:sz w:val="20"/>
                <w:szCs w:val="20"/>
                <w:lang w:val="de-DE"/>
              </w:rPr>
              <w:t xml:space="preserve">(= </w:t>
            </w:r>
            <w:hyperlink r:id="rId79" w:history="1">
              <w:r w:rsidRPr="00BB2FBC">
                <w:rPr>
                  <w:rStyle w:val="Hipervnculo"/>
                  <w:rFonts w:ascii="Verdana" w:hAnsi="Verdana"/>
                  <w:b/>
                  <w:i/>
                  <w:color w:val="339900"/>
                  <w:sz w:val="20"/>
                  <w:szCs w:val="20"/>
                  <w:lang w:val="de-DE"/>
                </w:rPr>
                <w:t>Russula intermedia</w:t>
              </w:r>
            </w:hyperlink>
            <w:r w:rsidRPr="00BB2FBC">
              <w:rPr>
                <w:rFonts w:ascii="Verdana" w:hAnsi="Verdana"/>
                <w:sz w:val="20"/>
                <w:szCs w:val="20"/>
                <w:lang w:val="de-DE"/>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n-GB"/>
              </w:rPr>
              <w:t>R. lutensis</w:t>
            </w:r>
            <w:r>
              <w:rPr>
                <w:rFonts w:ascii="Verdana" w:hAnsi="Verdana"/>
                <w:lang w:val="en-GB"/>
              </w:rPr>
              <w:t xml:space="preserve"> Romagn. </w:t>
            </w:r>
            <w:r>
              <w:rPr>
                <w:rFonts w:ascii="Verdana" w:hAnsi="Verdana"/>
              </w:rPr>
              <w:t>(1940)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162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lutensis var. </w:t>
            </w:r>
            <w:proofErr w:type="gramStart"/>
            <w:r>
              <w:rPr>
                <w:rFonts w:ascii="Verdana" w:hAnsi="Verdana"/>
                <w:b/>
                <w:i/>
                <w:highlight w:val="yellow"/>
                <w:u w:val="single"/>
              </w:rPr>
              <w:t>reducta</w:t>
            </w:r>
            <w:proofErr w:type="gramEnd"/>
            <w:r>
              <w:rPr>
                <w:rFonts w:ascii="Verdana" w:hAnsi="Verdana"/>
              </w:rPr>
              <w:t xml:space="preserve"> (Romagn.) Sarnari (1993)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luteoaurantia</w:t>
            </w:r>
            <w:r>
              <w:rPr>
                <w:rFonts w:ascii="Verdana" w:hAnsi="Verdana"/>
              </w:rPr>
              <w:t xml:space="preserve"> Romagn. ex Bon (1982)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luteotacta</w:t>
            </w:r>
            <w:r>
              <w:rPr>
                <w:rFonts w:ascii="Verdana" w:hAnsi="Verdana"/>
                <w:lang w:val="es-MX"/>
              </w:rPr>
              <w:t xml:space="preserve"> </w:t>
            </w:r>
            <w:r>
              <w:rPr>
                <w:rFonts w:ascii="Verdana" w:hAnsi="Verdana"/>
              </w:rPr>
              <w:t>Rea (1922)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luteotacta var. </w:t>
            </w:r>
            <w:proofErr w:type="gramStart"/>
            <w:r>
              <w:rPr>
                <w:rFonts w:ascii="Verdana" w:hAnsi="Verdana"/>
                <w:b/>
                <w:i/>
                <w:highlight w:val="yellow"/>
                <w:u w:val="single"/>
                <w:lang w:val="es-MX"/>
              </w:rPr>
              <w:t>oligophylla</w:t>
            </w:r>
            <w:proofErr w:type="gramEnd"/>
            <w:r>
              <w:rPr>
                <w:rFonts w:ascii="Verdana" w:hAnsi="Verdana"/>
                <w:lang w:val="es-MX"/>
              </w:rPr>
              <w:t xml:space="preserve"> (Melzer) </w:t>
            </w:r>
            <w:r>
              <w:rPr>
                <w:rFonts w:ascii="Verdana" w:hAnsi="Verdana"/>
              </w:rPr>
              <w:t>Jul. Schäff.</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luteotacta var. semitalis</w:t>
            </w:r>
            <w:r>
              <w:rPr>
                <w:rFonts w:ascii="Verdana" w:hAnsi="Verdana"/>
                <w:lang w:val="es-MX"/>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luteotacta var. serrulata</w:t>
            </w:r>
            <w:r>
              <w:rPr>
                <w:rFonts w:ascii="Verdana" w:hAnsi="Verdana"/>
                <w:lang w:val="es-MX"/>
              </w:rPr>
              <w:t xml:space="preserve"> </w:t>
            </w:r>
            <w:r>
              <w:rPr>
                <w:rFonts w:ascii="Verdana" w:hAnsi="Verdana"/>
              </w:rPr>
              <w:t>J. Blum (1956)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luteoviridans</w:t>
            </w:r>
            <w:r>
              <w:rPr>
                <w:rFonts w:ascii="Verdana" w:hAnsi="Verdana"/>
                <w:lang w:val="es-MX"/>
              </w:rPr>
              <w:t xml:space="preserve"> G. Martin, </w:t>
            </w:r>
            <w:r>
              <w:rPr>
                <w:rFonts w:ascii="Verdana" w:hAnsi="Verdana"/>
                <w:sz w:val="20"/>
                <w:szCs w:val="20"/>
                <w:lang w:val="es-MX"/>
              </w:rPr>
              <w:t xml:space="preserve">(= </w:t>
            </w:r>
            <w:hyperlink r:id="rId80"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firmula var. luteoviridans</w:t>
            </w:r>
            <w:r>
              <w:rPr>
                <w:rFonts w:ascii="Verdana" w:hAnsi="Verdana"/>
                <w:b/>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maculata</w:t>
            </w:r>
            <w:r>
              <w:rPr>
                <w:rFonts w:ascii="Verdana" w:hAnsi="Verdana"/>
              </w:rPr>
              <w:t xml:space="preserve"> Quél. &amp; Roze (1877)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maculata var. </w:t>
            </w:r>
            <w:proofErr w:type="gramStart"/>
            <w:r>
              <w:rPr>
                <w:rFonts w:ascii="Verdana" w:hAnsi="Verdana"/>
                <w:b/>
                <w:i/>
                <w:highlight w:val="yellow"/>
                <w:u w:val="single"/>
              </w:rPr>
              <w:t>bresadolana</w:t>
            </w:r>
            <w:proofErr w:type="gramEnd"/>
            <w:r>
              <w:rPr>
                <w:rFonts w:ascii="Verdana" w:hAnsi="Verdana"/>
              </w:rPr>
              <w:t xml:space="preserve"> (Singer) Romagn.</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maximispora</w:t>
            </w:r>
            <w:r>
              <w:rPr>
                <w:rFonts w:ascii="Verdana" w:hAnsi="Verdana"/>
              </w:rPr>
              <w:t xml:space="preserve"> J. Blum ex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158</w:t>
            </w:r>
          </w:p>
        </w:tc>
      </w:tr>
      <w:tr w:rsidR="00D204B9">
        <w:tc>
          <w:tcPr>
            <w:tcW w:w="8508" w:type="dxa"/>
          </w:tcPr>
          <w:p w:rsidR="00D204B9" w:rsidRDefault="00D204B9" w:rsidP="0060379F">
            <w:pPr>
              <w:jc w:val="both"/>
              <w:rPr>
                <w:rFonts w:ascii="Verdana" w:hAnsi="Verdana"/>
                <w:b/>
                <w:i/>
                <w:highlight w:val="yellow"/>
                <w:lang w:val="es-MX"/>
              </w:rPr>
            </w:pPr>
            <w:r>
              <w:rPr>
                <w:rFonts w:ascii="Verdana" w:hAnsi="Verdana"/>
                <w:b/>
                <w:i/>
                <w:highlight w:val="yellow"/>
                <w:u w:val="single"/>
                <w:lang w:val="es-MX"/>
              </w:rPr>
              <w:t>R. medullata</w:t>
            </w:r>
            <w:r>
              <w:rPr>
                <w:rFonts w:ascii="Verdana" w:hAnsi="Verdana"/>
                <w:b/>
                <w:i/>
                <w:highlight w:val="yellow"/>
                <w:lang w:val="es-MX"/>
              </w:rPr>
              <w:t xml:space="preserve"> </w:t>
            </w:r>
            <w:r>
              <w:rPr>
                <w:rFonts w:ascii="Verdana" w:hAnsi="Verdana"/>
              </w:rPr>
              <w:t>Romagn. (1997)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melitodes</w:t>
            </w:r>
            <w:r>
              <w:rPr>
                <w:rFonts w:ascii="Verdana" w:hAnsi="Verdana"/>
              </w:rPr>
              <w:t xml:space="preserve"> Romagn. (1943)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melliolens</w:t>
            </w:r>
            <w:r>
              <w:rPr>
                <w:rFonts w:ascii="Verdana" w:hAnsi="Verdana"/>
              </w:rPr>
              <w:t xml:space="preserve"> Quél. (1901)</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136</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s-MX"/>
              </w:rPr>
            </w:pPr>
            <w:r>
              <w:rPr>
                <w:rFonts w:ascii="Verdana" w:hAnsi="Verdana"/>
                <w:b/>
                <w:i/>
                <w:highlight w:val="yellow"/>
                <w:u w:val="single"/>
                <w:lang w:val="es-MX"/>
              </w:rPr>
              <w:t>R. melzeri</w:t>
            </w:r>
            <w:r>
              <w:rPr>
                <w:rFonts w:ascii="Verdana" w:hAnsi="Verdana"/>
                <w:lang w:val="es-MX"/>
              </w:rPr>
              <w:t xml:space="preserve"> </w:t>
            </w:r>
            <w:r>
              <w:rPr>
                <w:rFonts w:ascii="Verdana" w:hAnsi="Verdana"/>
              </w:rPr>
              <w:t xml:space="preserve">Zvára (1927), </w:t>
            </w:r>
            <w:r>
              <w:rPr>
                <w:rFonts w:ascii="Verdana" w:hAnsi="Verdana"/>
                <w:sz w:val="20"/>
                <w:szCs w:val="20"/>
              </w:rPr>
              <w:t xml:space="preserve">(= </w:t>
            </w:r>
            <w:hyperlink r:id="rId81"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laricina</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mesospora</w:t>
            </w:r>
            <w:r>
              <w:rPr>
                <w:rFonts w:ascii="Verdana" w:hAnsi="Verdana"/>
              </w:rPr>
              <w:t xml:space="preserve"> Singer (1938), </w:t>
            </w:r>
            <w:r>
              <w:rPr>
                <w:rFonts w:ascii="Verdana" w:hAnsi="Verdana"/>
                <w:sz w:val="20"/>
                <w:szCs w:val="20"/>
              </w:rPr>
              <w:t xml:space="preserve">(= </w:t>
            </w:r>
            <w:hyperlink r:id="rId82" w:history="1">
              <w:r>
                <w:rPr>
                  <w:rStyle w:val="Hipervnculo"/>
                  <w:rFonts w:ascii="Verdana" w:hAnsi="Verdana"/>
                  <w:b/>
                  <w:i/>
                  <w:color w:val="339900"/>
                  <w:sz w:val="20"/>
                  <w:szCs w:val="20"/>
                </w:rPr>
                <w:t>Russula intermedia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messapica</w:t>
            </w:r>
            <w:r>
              <w:rPr>
                <w:rFonts w:ascii="Verdana" w:hAnsi="Verdana"/>
                <w:lang w:val="es-MX"/>
              </w:rPr>
              <w:t xml:space="preserve"> </w:t>
            </w:r>
            <w:r>
              <w:rPr>
                <w:rFonts w:ascii="Verdana" w:hAnsi="Verdana"/>
              </w:rPr>
              <w:t>Sarnari (1990)</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minutula</w:t>
            </w:r>
            <w:r>
              <w:rPr>
                <w:rFonts w:ascii="Verdana" w:hAnsi="Verdana"/>
              </w:rPr>
              <w:t xml:space="preserve"> Velen. (1920), </w:t>
            </w:r>
            <w:r>
              <w:rPr>
                <w:rFonts w:ascii="Verdana" w:hAnsi="Verdana"/>
                <w:sz w:val="20"/>
                <w:szCs w:val="20"/>
              </w:rPr>
              <w:t xml:space="preserve">(= </w:t>
            </w:r>
            <w:hyperlink r:id="rId8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rosea var. minutula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mollis</w:t>
            </w:r>
            <w:r>
              <w:rPr>
                <w:rFonts w:ascii="Verdana" w:hAnsi="Verdana"/>
                <w:lang w:val="es-MX"/>
              </w:rPr>
              <w:t xml:space="preserve"> </w:t>
            </w:r>
            <w:r>
              <w:rPr>
                <w:rFonts w:ascii="Verdana" w:hAnsi="Verdana"/>
              </w:rPr>
              <w:t>Quél. (1882)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monspeliensis</w:t>
            </w:r>
            <w:r>
              <w:rPr>
                <w:rFonts w:ascii="Verdana" w:hAnsi="Verdana"/>
                <w:b/>
                <w:i/>
                <w:lang w:val="es-MX"/>
              </w:rPr>
              <w:t xml:space="preserve"> </w:t>
            </w:r>
            <w:r>
              <w:rPr>
                <w:rFonts w:ascii="Verdana" w:hAnsi="Verdana"/>
              </w:rPr>
              <w:t>Sarnari (1987)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72</w:t>
            </w:r>
          </w:p>
        </w:tc>
      </w:tr>
      <w:tr w:rsidR="00D204B9">
        <w:tc>
          <w:tcPr>
            <w:tcW w:w="8508" w:type="dxa"/>
          </w:tcPr>
          <w:p w:rsidR="00D204B9" w:rsidRDefault="00D204B9" w:rsidP="0060379F">
            <w:pPr>
              <w:jc w:val="both"/>
              <w:rPr>
                <w:rFonts w:ascii="Verdana" w:hAnsi="Verdana"/>
                <w:b/>
                <w:i/>
                <w:highlight w:val="yellow"/>
                <w:lang w:val="es-MX"/>
              </w:rPr>
            </w:pPr>
            <w:r>
              <w:rPr>
                <w:rFonts w:ascii="Verdana" w:hAnsi="Verdana"/>
                <w:b/>
                <w:i/>
                <w:highlight w:val="yellow"/>
                <w:u w:val="single"/>
                <w:lang w:val="es-MX"/>
              </w:rPr>
              <w:t>R. monspeliensis var. sejuncta</w:t>
            </w:r>
            <w:r>
              <w:rPr>
                <w:rFonts w:ascii="Verdana" w:hAnsi="Verdana"/>
                <w:b/>
                <w:i/>
                <w:highlight w:val="yellow"/>
                <w:lang w:val="es-MX"/>
              </w:rPr>
              <w:t xml:space="preserve"> </w:t>
            </w:r>
            <w:r>
              <w:rPr>
                <w:rFonts w:ascii="Verdana" w:hAnsi="Verdana"/>
              </w:rPr>
              <w:t>(Sarnari) Sarnari (1998)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73</w:t>
            </w:r>
          </w:p>
        </w:tc>
      </w:tr>
      <w:tr w:rsidR="00D204B9">
        <w:tc>
          <w:tcPr>
            <w:tcW w:w="8508" w:type="dxa"/>
          </w:tcPr>
          <w:p w:rsidR="00D204B9" w:rsidRDefault="00D204B9" w:rsidP="0060379F">
            <w:pPr>
              <w:pStyle w:val="Piedepgina"/>
              <w:tabs>
                <w:tab w:val="left" w:pos="1905"/>
              </w:tabs>
              <w:jc w:val="both"/>
              <w:rPr>
                <w:rFonts w:ascii="Verdana" w:hAnsi="Verdana"/>
                <w:b/>
                <w:bCs/>
                <w:i/>
                <w:iCs/>
              </w:rPr>
            </w:pPr>
            <w:r>
              <w:rPr>
                <w:rFonts w:ascii="Verdana" w:hAnsi="Verdana"/>
                <w:b/>
                <w:bCs/>
                <w:i/>
                <w:iCs/>
                <w:highlight w:val="yellow"/>
                <w:u w:val="single"/>
              </w:rPr>
              <w:t>R. mustelina</w:t>
            </w:r>
            <w:r>
              <w:rPr>
                <w:rFonts w:ascii="Verdana" w:hAnsi="Verdana"/>
                <w:b/>
                <w:bCs/>
                <w:i/>
                <w:iCs/>
              </w:rPr>
              <w:t xml:space="preserve"> </w:t>
            </w:r>
            <w:r>
              <w:rPr>
                <w:rFonts w:ascii="Verdana" w:hAnsi="Verdana"/>
              </w:rPr>
              <w:t>Fr. (1838)</w:t>
            </w:r>
          </w:p>
        </w:tc>
        <w:tc>
          <w:tcPr>
            <w:tcW w:w="731" w:type="dxa"/>
          </w:tcPr>
          <w:p w:rsidR="00D204B9" w:rsidRDefault="00D204B9" w:rsidP="0060379F">
            <w:pPr>
              <w:pStyle w:val="Piedepgina"/>
              <w:tabs>
                <w:tab w:val="left" w:pos="1905"/>
              </w:tabs>
              <w:jc w:val="both"/>
              <w:rPr>
                <w:rFonts w:ascii="Verdana" w:hAnsi="Verdana"/>
                <w:b/>
                <w:i/>
                <w:iCs/>
                <w:highlight w:val="yellow"/>
                <w:u w:val="single"/>
              </w:rPr>
            </w:pPr>
            <w:r>
              <w:rPr>
                <w:rFonts w:ascii="Verdana" w:hAnsi="Verdana"/>
                <w:b/>
                <w:i/>
                <w:iCs/>
                <w:highlight w:val="yellow"/>
                <w:u w:val="single"/>
              </w:rPr>
              <w:t>64</w:t>
            </w:r>
          </w:p>
        </w:tc>
      </w:tr>
      <w:tr w:rsidR="00D204B9">
        <w:tc>
          <w:tcPr>
            <w:tcW w:w="8508" w:type="dxa"/>
          </w:tcPr>
          <w:p w:rsidR="00D204B9" w:rsidRDefault="00D204B9" w:rsidP="0060379F">
            <w:pPr>
              <w:pStyle w:val="Piedepgina"/>
              <w:tabs>
                <w:tab w:val="clear" w:pos="4252"/>
                <w:tab w:val="clear" w:pos="8504"/>
                <w:tab w:val="left" w:pos="1905"/>
              </w:tabs>
              <w:jc w:val="both"/>
              <w:rPr>
                <w:rFonts w:ascii="Verdana" w:hAnsi="Verdana"/>
                <w:lang w:val="es-MX"/>
              </w:rPr>
            </w:pPr>
            <w:r>
              <w:rPr>
                <w:rFonts w:ascii="Verdana" w:hAnsi="Verdana"/>
                <w:b/>
                <w:bCs/>
                <w:i/>
                <w:iCs/>
                <w:highlight w:val="yellow"/>
                <w:u w:val="single"/>
                <w:lang w:val="es-MX"/>
              </w:rPr>
              <w:t>R. mustelina var. iodiolens</w:t>
            </w:r>
            <w:r>
              <w:rPr>
                <w:rFonts w:ascii="Verdana" w:hAnsi="Verdana"/>
                <w:bCs/>
                <w:iCs/>
                <w:lang w:val="es-MX"/>
              </w:rPr>
              <w:t xml:space="preserve"> </w:t>
            </w:r>
            <w:r>
              <w:rPr>
                <w:rFonts w:ascii="Verdana" w:hAnsi="Verdana"/>
              </w:rPr>
              <w:t>Bon &amp; H. Robert (1985)</w:t>
            </w:r>
          </w:p>
        </w:tc>
        <w:tc>
          <w:tcPr>
            <w:tcW w:w="731" w:type="dxa"/>
          </w:tcPr>
          <w:p w:rsidR="00D204B9" w:rsidRDefault="00D204B9" w:rsidP="0060379F">
            <w:pPr>
              <w:pStyle w:val="Piedepgina"/>
              <w:tabs>
                <w:tab w:val="clear" w:pos="4252"/>
                <w:tab w:val="clear" w:pos="8504"/>
                <w:tab w:val="left" w:pos="1905"/>
              </w:tabs>
              <w:jc w:val="both"/>
              <w:rPr>
                <w:rFonts w:ascii="Verdana" w:hAnsi="Verdana"/>
                <w:b/>
                <w:i/>
                <w:iCs/>
                <w:highlight w:val="yellow"/>
                <w:u w:val="single"/>
                <w:lang w:val="es-MX"/>
              </w:rPr>
            </w:pPr>
            <w:r>
              <w:rPr>
                <w:rFonts w:ascii="Verdana" w:hAnsi="Verdana"/>
                <w:b/>
                <w:i/>
                <w:iCs/>
                <w:highlight w:val="yellow"/>
                <w:u w:val="single"/>
                <w:lang w:val="es-MX"/>
              </w:rPr>
              <w:t>64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nana</w:t>
            </w:r>
            <w:r>
              <w:rPr>
                <w:rFonts w:ascii="Verdana" w:hAnsi="Verdana"/>
              </w:rPr>
              <w:t xml:space="preserve"> Killerm. (1936)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91</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 xml:space="preserve">R. nana var. </w:t>
            </w:r>
            <w:proofErr w:type="gramStart"/>
            <w:r>
              <w:rPr>
                <w:rFonts w:ascii="Verdana" w:hAnsi="Verdana"/>
                <w:b/>
                <w:i/>
                <w:highlight w:val="yellow"/>
                <w:u w:val="single"/>
                <w:lang w:val="es-MX"/>
              </w:rPr>
              <w:t>alpina</w:t>
            </w:r>
            <w:proofErr w:type="gramEnd"/>
            <w:r>
              <w:rPr>
                <w:rFonts w:ascii="Verdana" w:hAnsi="Verdana"/>
                <w:lang w:val="es-MX"/>
              </w:rPr>
              <w:t xml:space="preserve"> </w:t>
            </w:r>
            <w:r w:rsidRPr="00EC0091">
              <w:rPr>
                <w:rFonts w:ascii="Verdana" w:hAnsi="Verdana"/>
                <w:sz w:val="20"/>
                <w:szCs w:val="20"/>
              </w:rPr>
              <w:t xml:space="preserve">(A. Blytt &amp; Rostr.) Bon (1986), </w:t>
            </w:r>
            <w:r w:rsidRPr="00EC0091">
              <w:rPr>
                <w:rFonts w:ascii="Verdana" w:hAnsi="Verdana"/>
                <w:sz w:val="18"/>
                <w:szCs w:val="18"/>
              </w:rPr>
              <w:t xml:space="preserve">(= </w:t>
            </w:r>
            <w:hyperlink r:id="rId84" w:history="1">
              <w:r w:rsidRPr="00EC0091">
                <w:rPr>
                  <w:rStyle w:val="Hipervnculo"/>
                  <w:rFonts w:ascii="Verdana" w:hAnsi="Verdana"/>
                  <w:b/>
                  <w:bCs/>
                  <w:i/>
                  <w:sz w:val="18"/>
                  <w:szCs w:val="18"/>
                </w:rPr>
                <w:t>R.</w:t>
              </w:r>
            </w:hyperlink>
            <w:r w:rsidRPr="00EC0091">
              <w:rPr>
                <w:rFonts w:ascii="Verdana" w:hAnsi="Verdana"/>
                <w:b/>
                <w:bCs/>
                <w:i/>
                <w:color w:val="0000FF"/>
                <w:sz w:val="18"/>
                <w:szCs w:val="18"/>
                <w:u w:val="single"/>
              </w:rPr>
              <w:t xml:space="preserve"> emetica var. alpina</w:t>
            </w:r>
            <w:r w:rsidRPr="00EC0091">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91</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Pr>
                <w:rFonts w:ascii="Verdana" w:hAnsi="Verdana"/>
                <w:b/>
                <w:i/>
                <w:highlight w:val="yellow"/>
                <w:u w:val="single"/>
              </w:rPr>
              <w:t>R. nauseosa</w:t>
            </w:r>
            <w:r>
              <w:rPr>
                <w:rFonts w:ascii="Verdana" w:hAnsi="Verdana"/>
              </w:rPr>
              <w:t xml:space="preserve"> (Pers.) </w:t>
            </w:r>
            <w:r>
              <w:rPr>
                <w:rFonts w:ascii="Verdana" w:hAnsi="Verdana"/>
                <w:lang w:val="en-GB"/>
              </w:rPr>
              <w:t>Fr. (1838)</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rPr>
            </w:pPr>
            <w:r>
              <w:rPr>
                <w:rFonts w:ascii="Verdana" w:hAnsi="Verdana"/>
                <w:b/>
                <w:i/>
                <w:highlight w:val="yellow"/>
                <w:u w:val="single"/>
                <w:lang w:val="en-GB"/>
              </w:rPr>
              <w:t>R. nauseosa f. xanthophaea</w:t>
            </w:r>
            <w:r>
              <w:rPr>
                <w:rFonts w:ascii="Verdana" w:hAnsi="Verdana"/>
                <w:lang w:val="en-GB"/>
              </w:rPr>
              <w:t xml:space="preserve"> (Boud.) </w:t>
            </w:r>
            <w:r>
              <w:rPr>
                <w:rFonts w:ascii="Verdana" w:hAnsi="Verdana"/>
              </w:rPr>
              <w:t>Singer (1926)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nauseosa var. albida</w:t>
            </w:r>
            <w:r>
              <w:rPr>
                <w:rFonts w:ascii="Verdana" w:hAnsi="Verdana"/>
                <w:lang w:val="es-MX"/>
              </w:rPr>
              <w:t xml:space="preserve"> Singer</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nauseosa var. flavida</w:t>
            </w:r>
            <w:r>
              <w:rPr>
                <w:rFonts w:ascii="Verdana" w:hAnsi="Verdana"/>
                <w:lang w:val="es-MX"/>
              </w:rPr>
              <w:t xml:space="preserve"> </w:t>
            </w:r>
            <w:r>
              <w:rPr>
                <w:rFonts w:ascii="Verdana" w:hAnsi="Verdana"/>
              </w:rPr>
              <w:t>Cooke (1890)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134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n-GB"/>
              </w:rPr>
            </w:pPr>
            <w:r w:rsidRPr="003707F0">
              <w:rPr>
                <w:rFonts w:ascii="Verdana" w:hAnsi="Verdana"/>
                <w:b/>
                <w:i/>
                <w:highlight w:val="yellow"/>
                <w:u w:val="single"/>
                <w:lang w:val="en-GB"/>
              </w:rPr>
              <w:t>R. nauseosa var. striatella</w:t>
            </w:r>
            <w:r w:rsidRPr="003707F0">
              <w:rPr>
                <w:rFonts w:ascii="Verdana" w:hAnsi="Verdana"/>
                <w:lang w:val="en-GB"/>
              </w:rPr>
              <w:t xml:space="preserve"> Jul. </w:t>
            </w:r>
            <w:r>
              <w:rPr>
                <w:rFonts w:ascii="Verdana" w:hAnsi="Verdana"/>
                <w:lang w:val="en-GB"/>
              </w:rPr>
              <w:t xml:space="preserve">Schäff. </w:t>
            </w:r>
            <w:proofErr w:type="gramStart"/>
            <w:r>
              <w:rPr>
                <w:rFonts w:ascii="Verdana" w:hAnsi="Verdana"/>
                <w:lang w:val="en-GB"/>
              </w:rPr>
              <w:t>ex</w:t>
            </w:r>
            <w:proofErr w:type="gramEnd"/>
            <w:r>
              <w:rPr>
                <w:rFonts w:ascii="Verdana" w:hAnsi="Verdana"/>
                <w:lang w:val="en-GB"/>
              </w:rPr>
              <w:t xml:space="preserve"> Moënne-Locc. (1996)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135</w:t>
            </w:r>
          </w:p>
        </w:tc>
      </w:tr>
      <w:tr w:rsidR="00D204B9">
        <w:tc>
          <w:tcPr>
            <w:tcW w:w="8508" w:type="dxa"/>
          </w:tcPr>
          <w:p w:rsidR="00D204B9" w:rsidRDefault="00D204B9" w:rsidP="0060379F">
            <w:pPr>
              <w:jc w:val="both"/>
              <w:rPr>
                <w:rFonts w:ascii="Verdana" w:hAnsi="Verdana"/>
                <w:b/>
                <w:bCs/>
                <w:i/>
                <w:iCs/>
                <w:u w:val="single"/>
              </w:rPr>
            </w:pPr>
            <w:r>
              <w:rPr>
                <w:rFonts w:ascii="Verdana" w:hAnsi="Verdana"/>
                <w:b/>
                <w:bCs/>
                <w:i/>
                <w:iCs/>
                <w:highlight w:val="yellow"/>
                <w:u w:val="single"/>
                <w:lang w:val="en-GB"/>
              </w:rPr>
              <w:t>R. nigricans</w:t>
            </w:r>
            <w:r>
              <w:rPr>
                <w:rFonts w:ascii="Verdana" w:hAnsi="Verdana"/>
                <w:b/>
                <w:bCs/>
                <w:i/>
                <w:iCs/>
                <w:lang w:val="en-GB"/>
              </w:rPr>
              <w:t xml:space="preserve"> </w:t>
            </w:r>
            <w:r>
              <w:rPr>
                <w:rFonts w:ascii="Verdana" w:hAnsi="Verdana"/>
                <w:lang w:val="en-GB"/>
              </w:rPr>
              <w:t xml:space="preserve">(Bull.) </w:t>
            </w:r>
            <w:r>
              <w:rPr>
                <w:rFonts w:ascii="Verdana" w:hAnsi="Verdana"/>
              </w:rPr>
              <w:t>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50</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nitida</w:t>
            </w:r>
            <w:r>
              <w:rPr>
                <w:rFonts w:ascii="Verdana" w:hAnsi="Verdana"/>
              </w:rPr>
              <w:t xml:space="preserve"> (Pers.) Fr. (1838)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132</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 xml:space="preserve">R. </w:t>
            </w:r>
            <w:r>
              <w:rPr>
                <w:rFonts w:ascii="Verdana" w:hAnsi="Verdana" w:cs="Arial"/>
                <w:b/>
                <w:i/>
                <w:highlight w:val="yellow"/>
                <w:u w:val="single"/>
              </w:rPr>
              <w:t>nitida var. subheterosperma</w:t>
            </w:r>
            <w:r>
              <w:rPr>
                <w:rFonts w:ascii="Verdana" w:hAnsi="Verdana" w:cs="Arial"/>
              </w:rPr>
              <w:t xml:space="preserve"> </w:t>
            </w:r>
            <w:r>
              <w:rPr>
                <w:rFonts w:ascii="Verdana" w:hAnsi="Verdana"/>
              </w:rPr>
              <w:t>(Singer) Reumaux (1996)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133</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nobilis</w:t>
            </w:r>
            <w:r>
              <w:rPr>
                <w:rFonts w:ascii="Verdana" w:hAnsi="Verdana"/>
              </w:rPr>
              <w:t xml:space="preserve"> Velen. (1920), </w:t>
            </w:r>
            <w:r>
              <w:rPr>
                <w:rFonts w:ascii="Verdana" w:hAnsi="Verdana"/>
                <w:sz w:val="20"/>
                <w:szCs w:val="20"/>
              </w:rPr>
              <w:t xml:space="preserve">(= </w:t>
            </w:r>
            <w:r>
              <w:rPr>
                <w:rFonts w:ascii="Verdana" w:hAnsi="Verdana"/>
                <w:b/>
                <w:i/>
                <w:color w:val="0000FF"/>
                <w:sz w:val="20"/>
                <w:szCs w:val="20"/>
                <w:u w:val="single"/>
              </w:rPr>
              <w:t>Russula mairei</w:t>
            </w:r>
            <w:r>
              <w:rPr>
                <w:rFonts w:ascii="Verdana" w:hAnsi="Verdana"/>
                <w:sz w:val="20"/>
                <w:szCs w:val="20"/>
              </w:rPr>
              <w:t xml:space="preserve">), (= </w:t>
            </w:r>
            <w:r>
              <w:rPr>
                <w:rFonts w:ascii="Verdana" w:hAnsi="Verdana"/>
                <w:b/>
                <w:i/>
                <w:color w:val="0000FF"/>
                <w:sz w:val="20"/>
                <w:szCs w:val="20"/>
                <w:u w:val="single"/>
              </w:rPr>
              <w:t>Russula fageticola</w:t>
            </w:r>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90</w:t>
            </w:r>
          </w:p>
        </w:tc>
      </w:tr>
      <w:tr w:rsidR="00D204B9">
        <w:tc>
          <w:tcPr>
            <w:tcW w:w="8508" w:type="dxa"/>
          </w:tcPr>
          <w:p w:rsidR="00D204B9" w:rsidRDefault="00D204B9" w:rsidP="0060379F">
            <w:pPr>
              <w:jc w:val="both"/>
              <w:rPr>
                <w:rFonts w:ascii="Verdana" w:hAnsi="Verdana"/>
                <w:b/>
                <w:i/>
                <w:highlight w:val="yellow"/>
                <w:u w:val="single"/>
                <w:lang w:val="es-MX"/>
              </w:rPr>
            </w:pPr>
            <w:r>
              <w:rPr>
                <w:rFonts w:ascii="Verdana" w:hAnsi="Verdana"/>
                <w:b/>
                <w:i/>
                <w:highlight w:val="yellow"/>
                <w:u w:val="single"/>
                <w:lang w:val="es-MX"/>
              </w:rPr>
              <w:t>R. norvegica</w:t>
            </w:r>
            <w:r>
              <w:rPr>
                <w:rFonts w:ascii="Verdana" w:hAnsi="Verdana"/>
                <w:lang w:val="es-MX"/>
              </w:rPr>
              <w:t xml:space="preserve"> </w:t>
            </w:r>
            <w:r>
              <w:rPr>
                <w:rFonts w:ascii="Verdana" w:hAnsi="Verdana"/>
              </w:rPr>
              <w:t xml:space="preserve">D.A. Reid (1972), </w:t>
            </w:r>
            <w:r>
              <w:rPr>
                <w:rFonts w:ascii="Verdana" w:hAnsi="Verdana"/>
                <w:sz w:val="20"/>
                <w:szCs w:val="20"/>
              </w:rPr>
              <w:t xml:space="preserve">(= </w:t>
            </w:r>
            <w:hyperlink r:id="rId85" w:history="1">
              <w:r>
                <w:rPr>
                  <w:rStyle w:val="Hipervnculo"/>
                  <w:rFonts w:ascii="Verdana" w:hAnsi="Verdana"/>
                  <w:b/>
                  <w:i/>
                  <w:color w:val="339900"/>
                  <w:sz w:val="20"/>
                  <w:szCs w:val="20"/>
                </w:rPr>
                <w:t>Russula laccata</w:t>
              </w:r>
            </w:hyperlink>
            <w:r>
              <w:rPr>
                <w:rFonts w:ascii="Verdana" w:hAnsi="Verdana"/>
                <w:sz w:val="20"/>
                <w:szCs w:val="20"/>
              </w:rPr>
              <w:t xml:space="preserve">)                                                                                        </w:t>
            </w:r>
            <w:r>
              <w:rPr>
                <w:rFonts w:ascii="Verdana" w:hAnsi="Verdana"/>
                <w:b/>
                <w:i/>
                <w:sz w:val="20"/>
                <w:szCs w:val="20"/>
                <w:highlight w:val="yellow"/>
                <w:u w:val="single"/>
                <w:lang w:val="es-MX"/>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norvegica var. rubromarginata</w:t>
            </w:r>
            <w:r>
              <w:rPr>
                <w:rFonts w:ascii="Verdana" w:hAnsi="Verdana"/>
                <w:lang w:val="es-MX"/>
              </w:rPr>
              <w:t xml:space="preserve"> </w:t>
            </w:r>
            <w:r>
              <w:rPr>
                <w:rFonts w:ascii="Verdana" w:hAnsi="Verdana"/>
              </w:rPr>
              <w:t>Kühner (1975)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nuoljae</w:t>
            </w:r>
            <w:r>
              <w:rPr>
                <w:rFonts w:ascii="Verdana" w:hAnsi="Verdana"/>
                <w:lang w:val="es-MX"/>
              </w:rPr>
              <w:t xml:space="preserve"> 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nuragica</w:t>
            </w:r>
            <w:r>
              <w:rPr>
                <w:rFonts w:ascii="Verdana" w:hAnsi="Verdana"/>
                <w:lang w:val="es-MX"/>
              </w:rPr>
              <w:t xml:space="preserve"> Sarnari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nuragica f. holoxantha</w:t>
            </w:r>
            <w:r>
              <w:rPr>
                <w:rFonts w:ascii="Verdana" w:hAnsi="Verdana"/>
                <w:lang w:val="es-MX"/>
              </w:rPr>
              <w:t xml:space="preserve"> Sarnari (1992)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154</w:t>
            </w:r>
          </w:p>
        </w:tc>
      </w:tr>
      <w:tr w:rsidR="00D204B9">
        <w:tc>
          <w:tcPr>
            <w:tcW w:w="8508" w:type="dxa"/>
          </w:tcPr>
          <w:p w:rsidR="00D204B9" w:rsidRPr="001A1F34" w:rsidRDefault="00D204B9" w:rsidP="0060379F">
            <w:pPr>
              <w:jc w:val="both"/>
              <w:rPr>
                <w:rFonts w:ascii="Verdana" w:hAnsi="Verdana"/>
                <w:lang w:val="de-DE"/>
              </w:rPr>
            </w:pPr>
            <w:r w:rsidRPr="001A1F34">
              <w:rPr>
                <w:rFonts w:ascii="Verdana" w:hAnsi="Verdana"/>
                <w:b/>
                <w:i/>
                <w:highlight w:val="yellow"/>
                <w:u w:val="single"/>
                <w:lang w:val="de-DE"/>
              </w:rPr>
              <w:t>R. ochracea</w:t>
            </w:r>
            <w:r w:rsidRPr="001A1F34">
              <w:rPr>
                <w:rFonts w:ascii="Verdana" w:hAnsi="Verdana"/>
                <w:lang w:val="de-DE"/>
              </w:rPr>
              <w:t xml:space="preserve"> (Alb. &amp; Schwein.)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n-GB"/>
              </w:rPr>
            </w:pPr>
            <w:r>
              <w:rPr>
                <w:rFonts w:ascii="Verdana" w:hAnsi="Verdana"/>
                <w:b/>
                <w:i/>
                <w:highlight w:val="yellow"/>
                <w:u w:val="single"/>
                <w:lang w:val="es-MX"/>
              </w:rPr>
              <w:lastRenderedPageBreak/>
              <w:t>R. ochraceocitrina</w:t>
            </w:r>
            <w:r>
              <w:rPr>
                <w:rFonts w:ascii="Verdana" w:hAnsi="Verdana"/>
                <w:lang w:val="es-MX"/>
              </w:rPr>
              <w:t xml:space="preserve"> </w:t>
            </w:r>
            <w:r>
              <w:rPr>
                <w:rFonts w:ascii="Verdana" w:hAnsi="Verdana"/>
                <w:sz w:val="20"/>
                <w:szCs w:val="20"/>
                <w:lang w:val="es-MX"/>
              </w:rPr>
              <w:t xml:space="preserve">(= </w:t>
            </w:r>
            <w:r>
              <w:rPr>
                <w:rFonts w:ascii="Verdana" w:hAnsi="Verdana"/>
                <w:b/>
                <w:i/>
                <w:color w:val="0000FF"/>
                <w:sz w:val="20"/>
                <w:szCs w:val="20"/>
                <w:u w:val="single"/>
                <w:lang w:val="es-MX"/>
              </w:rPr>
              <w:t>R. ochracea</w:t>
            </w:r>
            <w:r>
              <w:rPr>
                <w:rFonts w:ascii="Verdana" w:hAnsi="Verdana"/>
                <w:sz w:val="20"/>
                <w:szCs w:val="20"/>
                <w:lang w:val="es-MX"/>
              </w:rPr>
              <w:t xml:space="preserve"> Fr. ss. </w:t>
            </w:r>
            <w:r>
              <w:rPr>
                <w:rFonts w:ascii="Verdana" w:hAnsi="Verdana"/>
                <w:sz w:val="20"/>
                <w:szCs w:val="20"/>
                <w:lang w:val="en-GB"/>
              </w:rPr>
              <w:t>Cooke)</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141</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lang w:val="en-GB"/>
              </w:rPr>
              <w:t>R. ochroleuca</w:t>
            </w:r>
            <w:r>
              <w:rPr>
                <w:rFonts w:ascii="Verdana" w:hAnsi="Verdana"/>
                <w:b/>
                <w:i/>
                <w:lang w:val="en-GB"/>
              </w:rPr>
              <w:t xml:space="preserve"> </w:t>
            </w:r>
            <w:r>
              <w:rPr>
                <w:rFonts w:ascii="Verdana" w:hAnsi="Verdana"/>
                <w:lang w:val="en-GB"/>
              </w:rPr>
              <w:t xml:space="preserve">(Pers.) </w:t>
            </w:r>
            <w:r>
              <w:rPr>
                <w:rFonts w:ascii="Verdana" w:hAnsi="Verdana"/>
              </w:rPr>
              <w:t xml:space="preserve">Fr. (1838), </w:t>
            </w:r>
            <w:r>
              <w:rPr>
                <w:rFonts w:ascii="Verdana" w:hAnsi="Verdana"/>
                <w:sz w:val="20"/>
                <w:szCs w:val="20"/>
              </w:rPr>
              <w:t xml:space="preserve">(= </w:t>
            </w:r>
            <w:hyperlink r:id="rId86"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citrina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ochrospora</w:t>
            </w:r>
            <w:r>
              <w:rPr>
                <w:rFonts w:ascii="Verdana" w:hAnsi="Verdana"/>
                <w:b/>
                <w:i/>
                <w:lang w:val="es-MX"/>
              </w:rPr>
              <w:t xml:space="preserve"> </w:t>
            </w:r>
            <w:r>
              <w:rPr>
                <w:rFonts w:ascii="Verdana" w:hAnsi="Verdana"/>
              </w:rPr>
              <w:t xml:space="preserve">(Nicolaj ex Quadr. </w:t>
            </w:r>
            <w:r w:rsidRPr="001A1F34">
              <w:rPr>
                <w:rFonts w:ascii="Verdana" w:hAnsi="Verdana"/>
              </w:rPr>
              <w:t xml:space="preserve">&amp; W. Rossi) Quadr. </w:t>
            </w:r>
            <w:r>
              <w:rPr>
                <w:rFonts w:ascii="Verdana" w:hAnsi="Verdana"/>
              </w:rPr>
              <w:t xml:space="preserve">(1985),                </w:t>
            </w:r>
            <w:r>
              <w:rPr>
                <w:rFonts w:ascii="Verdana" w:hAnsi="Verdana"/>
                <w:sz w:val="20"/>
                <w:szCs w:val="20"/>
              </w:rPr>
              <w:t xml:space="preserve">(= </w:t>
            </w:r>
            <w:hyperlink r:id="rId87" w:history="1">
              <w:r>
                <w:rPr>
                  <w:rStyle w:val="Hipervnculo"/>
                  <w:rFonts w:ascii="Verdana" w:hAnsi="Verdana"/>
                  <w:b/>
                  <w:bCs/>
                  <w:i/>
                  <w:sz w:val="20"/>
                  <w:szCs w:val="20"/>
                </w:rPr>
                <w:t>R.</w:t>
              </w:r>
            </w:hyperlink>
            <w:r>
              <w:rPr>
                <w:rFonts w:ascii="Verdana" w:hAnsi="Verdana"/>
                <w:b/>
                <w:bCs/>
                <w:i/>
                <w:color w:val="0000FF"/>
                <w:sz w:val="20"/>
                <w:szCs w:val="20"/>
                <w:u w:val="single"/>
              </w:rPr>
              <w:t xml:space="preserve"> parazurea var. ochrospora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odorata</w:t>
            </w:r>
            <w:r>
              <w:rPr>
                <w:rFonts w:ascii="Verdana" w:hAnsi="Verdana"/>
                <w:lang w:val="es-MX"/>
              </w:rPr>
              <w:t xml:space="preserve"> </w:t>
            </w:r>
            <w:r>
              <w:rPr>
                <w:rFonts w:ascii="Verdana" w:hAnsi="Verdana"/>
              </w:rPr>
              <w:t>Romagn. (1950)</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odorata var. rutilans</w:t>
            </w:r>
            <w:r>
              <w:rPr>
                <w:rFonts w:ascii="Verdana" w:hAnsi="Verdana"/>
                <w:lang w:val="es-MX"/>
              </w:rPr>
              <w:t xml:space="preserve"> </w:t>
            </w:r>
            <w:r>
              <w:rPr>
                <w:rFonts w:ascii="Verdana" w:hAnsi="Verdana"/>
              </w:rPr>
              <w:t>Sarnari (1986)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odorata var. subtomentosa</w:t>
            </w:r>
            <w:r>
              <w:rPr>
                <w:rFonts w:ascii="Verdana" w:hAnsi="Verdana"/>
                <w:lang w:val="es-MX"/>
              </w:rPr>
              <w:t xml:space="preserve"> </w:t>
            </w:r>
            <w:r>
              <w:rPr>
                <w:rFonts w:ascii="Verdana" w:hAnsi="Verdana"/>
              </w:rPr>
              <w:t>Sarnari (1993)</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127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n-GB"/>
              </w:rPr>
              <w:t>R. olivacea</w:t>
            </w:r>
            <w:r>
              <w:rPr>
                <w:rFonts w:ascii="Verdana" w:hAnsi="Verdana"/>
                <w:lang w:val="en-GB"/>
              </w:rPr>
              <w:t xml:space="preserve"> (Schaeff.) </w:t>
            </w:r>
            <w:r>
              <w:rPr>
                <w:rFonts w:ascii="Verdana" w:hAnsi="Verdana"/>
              </w:rPr>
              <w:t>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olivacea var. </w:t>
            </w:r>
            <w:proofErr w:type="gramStart"/>
            <w:r>
              <w:rPr>
                <w:rFonts w:ascii="Verdana" w:hAnsi="Verdana"/>
                <w:b/>
                <w:i/>
                <w:highlight w:val="yellow"/>
                <w:u w:val="single"/>
                <w:lang w:val="es-MX"/>
              </w:rPr>
              <w:t>pavonina</w:t>
            </w:r>
            <w:proofErr w:type="gramEnd"/>
            <w:r>
              <w:rPr>
                <w:rFonts w:ascii="Verdana" w:hAnsi="Verdana"/>
                <w:lang w:val="es-MX"/>
              </w:rPr>
              <w:t xml:space="preserve"> </w:t>
            </w:r>
            <w:r>
              <w:rPr>
                <w:rFonts w:ascii="Verdana" w:hAnsi="Verdana"/>
              </w:rPr>
              <w:t>(Bres.) Reumaux (1997)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olivaceoviolascens</w:t>
            </w:r>
            <w:r>
              <w:rPr>
                <w:rFonts w:ascii="Verdana" w:hAnsi="Verdana"/>
                <w:lang w:val="es-MX"/>
              </w:rPr>
              <w:t xml:space="preserve"> </w:t>
            </w:r>
            <w:r>
              <w:rPr>
                <w:rFonts w:ascii="Verdana" w:hAnsi="Verdana"/>
              </w:rPr>
              <w:t>Gillet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olivicolor</w:t>
            </w:r>
            <w:r>
              <w:rPr>
                <w:rFonts w:ascii="Verdana" w:hAnsi="Verdana"/>
              </w:rPr>
              <w:t xml:space="preserve"> Britzelm. (1885)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101</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s-MX"/>
              </w:rPr>
            </w:pPr>
            <w:r>
              <w:rPr>
                <w:rFonts w:ascii="Verdana" w:hAnsi="Verdana"/>
                <w:b/>
                <w:i/>
                <w:highlight w:val="yellow"/>
                <w:u w:val="single"/>
                <w:lang w:val="es-MX"/>
              </w:rPr>
              <w:t>R. oreina</w:t>
            </w:r>
            <w:r>
              <w:rPr>
                <w:rFonts w:ascii="Verdana" w:hAnsi="Verdana"/>
                <w:lang w:val="es-MX"/>
              </w:rPr>
              <w:t xml:space="preserve"> </w:t>
            </w:r>
            <w:r>
              <w:rPr>
                <w:rFonts w:ascii="Verdana" w:hAnsi="Verdana"/>
              </w:rPr>
              <w:t xml:space="preserve">Singer (1938), </w:t>
            </w:r>
            <w:r>
              <w:rPr>
                <w:rFonts w:ascii="Verdana" w:hAnsi="Verdana"/>
                <w:sz w:val="20"/>
                <w:szCs w:val="20"/>
              </w:rPr>
              <w:t xml:space="preserve">(= </w:t>
            </w:r>
            <w:r>
              <w:rPr>
                <w:rFonts w:ascii="Verdana" w:hAnsi="Verdana"/>
                <w:b/>
                <w:i/>
                <w:color w:val="0000FF"/>
                <w:sz w:val="20"/>
                <w:szCs w:val="20"/>
                <w:u w:val="single"/>
              </w:rPr>
              <w:t>Russula chamiteae</w:t>
            </w:r>
            <w:r>
              <w:rPr>
                <w:rFonts w:ascii="Verdana" w:hAnsi="Verdana"/>
                <w:sz w:val="20"/>
                <w:szCs w:val="20"/>
              </w:rPr>
              <w:t xml:space="preserve">), (= </w:t>
            </w:r>
            <w:r>
              <w:rPr>
                <w:rFonts w:ascii="Verdana" w:hAnsi="Verdana"/>
                <w:b/>
                <w:i/>
                <w:color w:val="0000FF"/>
                <w:sz w:val="20"/>
                <w:szCs w:val="20"/>
                <w:u w:val="single"/>
              </w:rPr>
              <w:t>Russula pascua</w:t>
            </w:r>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138</w:t>
            </w:r>
          </w:p>
        </w:tc>
      </w:tr>
      <w:tr w:rsidR="00D204B9">
        <w:tc>
          <w:tcPr>
            <w:tcW w:w="8508" w:type="dxa"/>
          </w:tcPr>
          <w:p w:rsidR="00D204B9" w:rsidRDefault="00D204B9" w:rsidP="0060379F">
            <w:pPr>
              <w:pStyle w:val="Piedepgina"/>
              <w:tabs>
                <w:tab w:val="left" w:pos="708"/>
              </w:tabs>
              <w:jc w:val="both"/>
              <w:rPr>
                <w:rFonts w:ascii="Verdana" w:hAnsi="Verdana"/>
              </w:rPr>
            </w:pPr>
            <w:r>
              <w:rPr>
                <w:rFonts w:ascii="Verdana" w:hAnsi="Verdana"/>
                <w:b/>
                <w:bCs/>
                <w:i/>
                <w:iCs/>
                <w:highlight w:val="yellow"/>
                <w:u w:val="single"/>
                <w:lang w:val="es-MX"/>
              </w:rPr>
              <w:t>R. pallidospora</w:t>
            </w:r>
            <w:r>
              <w:rPr>
                <w:rFonts w:ascii="Verdana" w:hAnsi="Verdana"/>
                <w:b/>
                <w:bCs/>
                <w:i/>
                <w:iCs/>
                <w:lang w:val="es-MX"/>
              </w:rPr>
              <w:t xml:space="preserve"> </w:t>
            </w:r>
            <w:r>
              <w:rPr>
                <w:rFonts w:ascii="Verdana" w:hAnsi="Verdana"/>
              </w:rPr>
              <w:t>J. Blum ex Romagn. (1967)</w:t>
            </w:r>
          </w:p>
        </w:tc>
        <w:tc>
          <w:tcPr>
            <w:tcW w:w="731" w:type="dxa"/>
          </w:tcPr>
          <w:p w:rsidR="00D204B9" w:rsidRDefault="00D204B9" w:rsidP="0060379F">
            <w:pPr>
              <w:pStyle w:val="Piedepgina"/>
              <w:tabs>
                <w:tab w:val="left" w:pos="708"/>
              </w:tabs>
              <w:jc w:val="both"/>
              <w:rPr>
                <w:rFonts w:ascii="Verdana" w:hAnsi="Verdana"/>
                <w:b/>
                <w:i/>
                <w:iCs/>
                <w:highlight w:val="yellow"/>
                <w:u w:val="single"/>
                <w:lang w:val="es-MX"/>
              </w:rPr>
            </w:pPr>
            <w:r>
              <w:rPr>
                <w:rFonts w:ascii="Verdana" w:hAnsi="Verdana"/>
                <w:b/>
                <w:i/>
                <w:iCs/>
                <w:highlight w:val="yellow"/>
                <w:u w:val="single"/>
                <w:lang w:val="es-MX"/>
              </w:rPr>
              <w:t>57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paludosa</w:t>
            </w:r>
            <w:r>
              <w:rPr>
                <w:rFonts w:ascii="Verdana" w:hAnsi="Verdana"/>
              </w:rPr>
              <w:t xml:space="preserve"> Britzelm. (1891)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160</w:t>
            </w:r>
          </w:p>
        </w:tc>
      </w:tr>
      <w:tr w:rsidR="00D204B9">
        <w:tc>
          <w:tcPr>
            <w:tcW w:w="8508" w:type="dxa"/>
          </w:tcPr>
          <w:p w:rsidR="00D204B9" w:rsidRDefault="00D204B9" w:rsidP="0060379F">
            <w:pPr>
              <w:jc w:val="both"/>
              <w:rPr>
                <w:rFonts w:ascii="Verdana" w:hAnsi="Verdana"/>
                <w:b/>
                <w:i/>
                <w:u w:val="single"/>
                <w:lang w:val="es-MX"/>
              </w:rPr>
            </w:pPr>
            <w:r>
              <w:rPr>
                <w:rFonts w:ascii="Verdana" w:hAnsi="Verdana"/>
                <w:b/>
                <w:i/>
                <w:highlight w:val="yellow"/>
                <w:u w:val="single"/>
                <w:lang w:val="es-MX"/>
              </w:rPr>
              <w:t>R. parasanguinea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109</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parazurea</w:t>
            </w:r>
            <w:r>
              <w:rPr>
                <w:rFonts w:ascii="Verdana" w:hAnsi="Verdana"/>
                <w:b/>
                <w:i/>
                <w:lang w:val="es-MX"/>
              </w:rPr>
              <w:t xml:space="preserve"> </w:t>
            </w:r>
            <w:r>
              <w:rPr>
                <w:rFonts w:ascii="Verdana" w:hAnsi="Verdana"/>
              </w:rPr>
              <w:t xml:space="preserve">Jul. </w:t>
            </w:r>
            <w:r>
              <w:rPr>
                <w:rFonts w:ascii="Verdana" w:hAnsi="Verdana"/>
                <w:lang w:val="en-GB"/>
              </w:rPr>
              <w:t>Schäff. (1931)</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70</w:t>
            </w:r>
          </w:p>
        </w:tc>
      </w:tr>
      <w:tr w:rsidR="00D204B9">
        <w:tc>
          <w:tcPr>
            <w:tcW w:w="8508" w:type="dxa"/>
          </w:tcPr>
          <w:p w:rsidR="00D204B9" w:rsidRDefault="00D204B9" w:rsidP="0060379F">
            <w:pPr>
              <w:jc w:val="both"/>
              <w:rPr>
                <w:rFonts w:ascii="Verdana" w:hAnsi="Verdana"/>
                <w:lang w:val="en-GB"/>
              </w:rPr>
            </w:pPr>
            <w:r w:rsidRPr="001A1F34">
              <w:rPr>
                <w:rFonts w:ascii="Verdana" w:hAnsi="Verdana"/>
                <w:b/>
                <w:i/>
                <w:highlight w:val="yellow"/>
                <w:u w:val="single"/>
              </w:rPr>
              <w:t>R. parazurea f. dibapha</w:t>
            </w:r>
            <w:r w:rsidRPr="001A1F34">
              <w:rPr>
                <w:rFonts w:ascii="Verdana" w:hAnsi="Verdana"/>
                <w:b/>
                <w:i/>
              </w:rPr>
              <w:t xml:space="preserve"> </w:t>
            </w:r>
            <w:r w:rsidRPr="001A1F34">
              <w:rPr>
                <w:rFonts w:ascii="Verdana" w:hAnsi="Verdana"/>
              </w:rPr>
              <w:t xml:space="preserve">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71</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sidRPr="001A1F34">
              <w:rPr>
                <w:rFonts w:ascii="Verdana" w:hAnsi="Verdana"/>
                <w:b/>
                <w:i/>
                <w:highlight w:val="yellow"/>
                <w:u w:val="single"/>
                <w:lang w:val="de-DE"/>
              </w:rPr>
              <w:t>R. pascua</w:t>
            </w:r>
            <w:r w:rsidRPr="001A1F34">
              <w:rPr>
                <w:rFonts w:ascii="Verdana" w:hAnsi="Verdana"/>
                <w:lang w:val="de-DE"/>
              </w:rPr>
              <w:t xml:space="preserve"> </w:t>
            </w:r>
            <w:r w:rsidRPr="00EC0091">
              <w:rPr>
                <w:rFonts w:ascii="Verdana" w:hAnsi="Verdana"/>
                <w:sz w:val="22"/>
                <w:szCs w:val="22"/>
                <w:lang w:val="de-DE"/>
              </w:rPr>
              <w:t xml:space="preserve">(F.H. Møller &amp; Jul. Schäff.) </w:t>
            </w:r>
            <w:r w:rsidRPr="00EC0091">
              <w:rPr>
                <w:rFonts w:ascii="Verdana" w:hAnsi="Verdana"/>
                <w:sz w:val="22"/>
                <w:szCs w:val="22"/>
              </w:rPr>
              <w:t>Kühner (1975),</w:t>
            </w:r>
            <w:r w:rsidRPr="00EC0091">
              <w:rPr>
                <w:rFonts w:ascii="Verdana" w:hAnsi="Verdana"/>
                <w:sz w:val="20"/>
                <w:szCs w:val="20"/>
              </w:rPr>
              <w:t xml:space="preserve"> (= </w:t>
            </w:r>
            <w:hyperlink r:id="rId88" w:history="1">
              <w:r w:rsidRPr="00EC0091">
                <w:rPr>
                  <w:rStyle w:val="Hipervnculo"/>
                  <w:rFonts w:ascii="Verdana" w:hAnsi="Verdana"/>
                  <w:b/>
                  <w:i/>
                  <w:color w:val="339900"/>
                  <w:sz w:val="20"/>
                  <w:szCs w:val="20"/>
                </w:rPr>
                <w:t>Russula oreina</w:t>
              </w:r>
            </w:hyperlink>
            <w:r w:rsidRPr="00EC0091">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pectinata</w:t>
            </w:r>
            <w:r>
              <w:rPr>
                <w:rFonts w:ascii="Verdana" w:hAnsi="Verdana"/>
                <w:lang w:val="es-MX"/>
              </w:rPr>
              <w:t xml:space="preserve"> (Bull.)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83</w:t>
            </w:r>
          </w:p>
        </w:tc>
      </w:tr>
      <w:tr w:rsidR="00D204B9">
        <w:tc>
          <w:tcPr>
            <w:tcW w:w="8508" w:type="dxa"/>
          </w:tcPr>
          <w:p w:rsidR="00D204B9" w:rsidRDefault="00D204B9" w:rsidP="0060379F">
            <w:pPr>
              <w:pStyle w:val="Piedepgina"/>
              <w:tabs>
                <w:tab w:val="left" w:pos="1905"/>
              </w:tabs>
              <w:jc w:val="both"/>
              <w:rPr>
                <w:rFonts w:ascii="Verdana" w:hAnsi="Verdana"/>
                <w:lang w:val="fr-FR"/>
              </w:rPr>
            </w:pPr>
            <w:r>
              <w:rPr>
                <w:rFonts w:ascii="Verdana" w:hAnsi="Verdana"/>
                <w:b/>
                <w:i/>
                <w:highlight w:val="yellow"/>
                <w:u w:val="single"/>
              </w:rPr>
              <w:t xml:space="preserve">R. pectinata var. </w:t>
            </w:r>
            <w:proofErr w:type="gramStart"/>
            <w:r>
              <w:rPr>
                <w:rFonts w:ascii="Verdana" w:hAnsi="Verdana"/>
                <w:b/>
                <w:i/>
                <w:highlight w:val="yellow"/>
                <w:u w:val="single"/>
              </w:rPr>
              <w:t>brevispinosa</w:t>
            </w:r>
            <w:proofErr w:type="gramEnd"/>
            <w:r>
              <w:rPr>
                <w:rFonts w:ascii="Verdana" w:hAnsi="Verdana"/>
              </w:rPr>
              <w:t xml:space="preserve">  Romagn. </w:t>
            </w:r>
            <w:r>
              <w:rPr>
                <w:rFonts w:ascii="Verdana" w:hAnsi="Verdana"/>
                <w:lang w:val="fr-FR"/>
              </w:rPr>
              <w:t>(1962)</w:t>
            </w:r>
          </w:p>
        </w:tc>
        <w:tc>
          <w:tcPr>
            <w:tcW w:w="731" w:type="dxa"/>
          </w:tcPr>
          <w:p w:rsidR="00D204B9" w:rsidRDefault="00D204B9" w:rsidP="0060379F">
            <w:pPr>
              <w:pStyle w:val="Piedepgina"/>
              <w:tabs>
                <w:tab w:val="left" w:pos="1905"/>
              </w:tabs>
              <w:jc w:val="both"/>
              <w:rPr>
                <w:rFonts w:ascii="Verdana" w:hAnsi="Verdana"/>
                <w:b/>
                <w:i/>
                <w:iCs/>
                <w:highlight w:val="yellow"/>
                <w:u w:val="single"/>
              </w:rPr>
            </w:pPr>
            <w:r>
              <w:rPr>
                <w:rFonts w:ascii="Verdana" w:hAnsi="Verdana"/>
                <w:b/>
                <w:i/>
                <w:iCs/>
                <w:highlight w:val="yellow"/>
                <w:u w:val="single"/>
              </w:rPr>
              <w:t>83</w:t>
            </w:r>
          </w:p>
        </w:tc>
      </w:tr>
      <w:tr w:rsidR="00D204B9">
        <w:tc>
          <w:tcPr>
            <w:tcW w:w="8508" w:type="dxa"/>
          </w:tcPr>
          <w:p w:rsidR="00D204B9" w:rsidRDefault="00D204B9" w:rsidP="0060379F">
            <w:pPr>
              <w:pStyle w:val="Piedepgina"/>
              <w:tabs>
                <w:tab w:val="left" w:pos="1905"/>
              </w:tabs>
              <w:jc w:val="both"/>
              <w:rPr>
                <w:rFonts w:ascii="Verdana" w:hAnsi="Verdana"/>
                <w:lang w:val="fr-FR"/>
              </w:rPr>
            </w:pPr>
            <w:r>
              <w:rPr>
                <w:rFonts w:ascii="Verdana" w:hAnsi="Verdana"/>
                <w:b/>
                <w:i/>
                <w:highlight w:val="yellow"/>
                <w:u w:val="single"/>
                <w:lang w:val="fr-FR"/>
              </w:rPr>
              <w:t>R. pectinatoides</w:t>
            </w:r>
            <w:r>
              <w:rPr>
                <w:rFonts w:ascii="Verdana" w:hAnsi="Verdana"/>
                <w:lang w:val="fr-FR"/>
              </w:rPr>
              <w:t xml:space="preserve"> </w:t>
            </w:r>
            <w:r w:rsidRPr="005A0273">
              <w:rPr>
                <w:rFonts w:ascii="Verdana" w:hAnsi="Verdana"/>
                <w:sz w:val="20"/>
                <w:szCs w:val="20"/>
                <w:lang w:val="fr-FR"/>
              </w:rPr>
              <w:t xml:space="preserve">Peck (1907), (= </w:t>
            </w:r>
            <w:hyperlink r:id="rId89" w:history="1">
              <w:r w:rsidRPr="005A0273">
                <w:rPr>
                  <w:rStyle w:val="Hipervnculo"/>
                  <w:rFonts w:ascii="Verdana" w:hAnsi="Verdana"/>
                  <w:b/>
                  <w:bCs/>
                  <w:i/>
                  <w:sz w:val="20"/>
                  <w:szCs w:val="20"/>
                </w:rPr>
                <w:t>Russula</w:t>
              </w:r>
            </w:hyperlink>
            <w:r w:rsidRPr="005A0273">
              <w:rPr>
                <w:rFonts w:ascii="Verdana" w:hAnsi="Verdana"/>
                <w:b/>
                <w:bCs/>
                <w:i/>
                <w:color w:val="0000FF"/>
                <w:sz w:val="20"/>
                <w:szCs w:val="20"/>
                <w:u w:val="single"/>
              </w:rPr>
              <w:t xml:space="preserve"> consobrina var. pectinatoides</w:t>
            </w:r>
            <w:r w:rsidRPr="005A0273">
              <w:rPr>
                <w:rFonts w:ascii="Verdana" w:hAnsi="Verdana"/>
                <w:bCs/>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82</w:t>
            </w:r>
          </w:p>
        </w:tc>
      </w:tr>
      <w:tr w:rsidR="00D204B9">
        <w:tc>
          <w:tcPr>
            <w:tcW w:w="8508" w:type="dxa"/>
          </w:tcPr>
          <w:p w:rsidR="00D204B9" w:rsidRDefault="00D204B9" w:rsidP="0060379F">
            <w:pPr>
              <w:pStyle w:val="Piedepgina"/>
              <w:tabs>
                <w:tab w:val="left" w:pos="1905"/>
              </w:tabs>
              <w:jc w:val="both"/>
              <w:rPr>
                <w:rFonts w:ascii="Verdana" w:hAnsi="Verdana"/>
                <w:lang w:val="fr-FR"/>
              </w:rPr>
            </w:pPr>
            <w:r>
              <w:rPr>
                <w:rFonts w:ascii="Verdana" w:hAnsi="Verdana"/>
                <w:b/>
                <w:i/>
                <w:highlight w:val="yellow"/>
                <w:u w:val="single"/>
                <w:lang w:val="fr-FR"/>
              </w:rPr>
              <w:t>R. pectinatoides f. amarescens</w:t>
            </w:r>
            <w:r>
              <w:rPr>
                <w:rFonts w:ascii="Verdana" w:hAnsi="Verdana"/>
                <w:lang w:val="fr-FR"/>
              </w:rPr>
              <w:t xml:space="preserve"> Romagn. (1962)</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83</w:t>
            </w:r>
          </w:p>
        </w:tc>
      </w:tr>
      <w:tr w:rsidR="00D204B9">
        <w:tc>
          <w:tcPr>
            <w:tcW w:w="8508" w:type="dxa"/>
          </w:tcPr>
          <w:p w:rsidR="00D204B9" w:rsidRDefault="00D204B9" w:rsidP="0060379F">
            <w:pPr>
              <w:pStyle w:val="Piedepgina"/>
              <w:tabs>
                <w:tab w:val="left" w:pos="1905"/>
              </w:tabs>
              <w:jc w:val="both"/>
              <w:rPr>
                <w:rFonts w:ascii="Verdana" w:hAnsi="Verdana"/>
                <w:sz w:val="20"/>
                <w:szCs w:val="20"/>
                <w:lang w:val="fr-FR"/>
              </w:rPr>
            </w:pPr>
            <w:r>
              <w:rPr>
                <w:rFonts w:ascii="Verdana" w:hAnsi="Verdana"/>
                <w:b/>
                <w:i/>
                <w:highlight w:val="yellow"/>
                <w:u w:val="single"/>
                <w:lang w:val="fr-FR"/>
              </w:rPr>
              <w:t>R. pectinatoides f. dimorphocystis</w:t>
            </w:r>
            <w:r>
              <w:rPr>
                <w:rFonts w:ascii="Verdana" w:hAnsi="Verdana"/>
                <w:lang w:val="fr-FR"/>
              </w:rPr>
              <w:t xml:space="preserve"> Romagn. (1967)</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83</w:t>
            </w:r>
          </w:p>
        </w:tc>
      </w:tr>
      <w:tr w:rsidR="00D204B9">
        <w:tc>
          <w:tcPr>
            <w:tcW w:w="8508" w:type="dxa"/>
          </w:tcPr>
          <w:p w:rsidR="00D204B9" w:rsidRDefault="00D204B9" w:rsidP="0060379F">
            <w:pPr>
              <w:pStyle w:val="Piedepgina"/>
              <w:tabs>
                <w:tab w:val="left" w:pos="1905"/>
              </w:tabs>
              <w:jc w:val="both"/>
              <w:rPr>
                <w:rFonts w:ascii="Verdana" w:hAnsi="Verdana"/>
              </w:rPr>
            </w:pPr>
            <w:r>
              <w:rPr>
                <w:rFonts w:ascii="Verdana" w:hAnsi="Verdana"/>
                <w:b/>
                <w:i/>
                <w:highlight w:val="yellow"/>
                <w:u w:val="single"/>
                <w:lang w:val="fr-FR"/>
              </w:rPr>
              <w:t>R. pectinatoides var. pseudoamoenolens</w:t>
            </w:r>
            <w:r>
              <w:rPr>
                <w:rFonts w:ascii="Verdana" w:hAnsi="Verdana"/>
                <w:lang w:val="fr-FR"/>
              </w:rPr>
              <w:t xml:space="preserve"> Romagn. </w:t>
            </w:r>
            <w:r>
              <w:rPr>
                <w:rFonts w:ascii="Verdana" w:hAnsi="Verdana"/>
              </w:rPr>
              <w:t>(1962)</w:t>
            </w:r>
          </w:p>
        </w:tc>
        <w:tc>
          <w:tcPr>
            <w:tcW w:w="731" w:type="dxa"/>
          </w:tcPr>
          <w:p w:rsidR="00D204B9" w:rsidRDefault="00D204B9" w:rsidP="0060379F">
            <w:pPr>
              <w:pStyle w:val="Piedepgina"/>
              <w:tabs>
                <w:tab w:val="left" w:pos="1905"/>
              </w:tabs>
              <w:jc w:val="both"/>
              <w:rPr>
                <w:rFonts w:ascii="Verdana" w:hAnsi="Verdana"/>
                <w:b/>
                <w:i/>
                <w:iCs/>
                <w:highlight w:val="yellow"/>
                <w:u w:val="single"/>
                <w:lang w:val="fr-FR"/>
              </w:rPr>
            </w:pPr>
            <w:r>
              <w:rPr>
                <w:rFonts w:ascii="Verdana" w:hAnsi="Verdana"/>
                <w:b/>
                <w:i/>
                <w:iCs/>
                <w:highlight w:val="yellow"/>
                <w:u w:val="single"/>
                <w:lang w:val="fr-FR"/>
              </w:rPr>
              <w:t>82</w:t>
            </w:r>
          </w:p>
        </w:tc>
      </w:tr>
      <w:tr w:rsidR="00D204B9">
        <w:tc>
          <w:tcPr>
            <w:tcW w:w="8508" w:type="dxa"/>
          </w:tcPr>
          <w:p w:rsidR="00D204B9" w:rsidRDefault="00D204B9" w:rsidP="0060379F">
            <w:pPr>
              <w:pStyle w:val="Piedepgina"/>
              <w:tabs>
                <w:tab w:val="left" w:pos="1905"/>
              </w:tabs>
              <w:jc w:val="both"/>
              <w:rPr>
                <w:rFonts w:ascii="Verdana" w:hAnsi="Verdana"/>
              </w:rPr>
            </w:pPr>
            <w:r>
              <w:rPr>
                <w:rFonts w:ascii="Verdana" w:hAnsi="Verdana"/>
                <w:b/>
                <w:i/>
                <w:highlight w:val="yellow"/>
                <w:u w:val="single"/>
              </w:rPr>
              <w:t xml:space="preserve">R. pectinatoides var. </w:t>
            </w:r>
            <w:proofErr w:type="gramStart"/>
            <w:r>
              <w:rPr>
                <w:rFonts w:ascii="Verdana" w:hAnsi="Verdana"/>
                <w:b/>
                <w:i/>
                <w:highlight w:val="yellow"/>
                <w:u w:val="single"/>
              </w:rPr>
              <w:t>pseudoconsobrina</w:t>
            </w:r>
            <w:proofErr w:type="gramEnd"/>
            <w:r>
              <w:rPr>
                <w:rFonts w:ascii="Verdana" w:hAnsi="Verdana"/>
              </w:rPr>
              <w:t xml:space="preserve"> Romagn. (1962)</w:t>
            </w:r>
          </w:p>
        </w:tc>
        <w:tc>
          <w:tcPr>
            <w:tcW w:w="731" w:type="dxa"/>
          </w:tcPr>
          <w:p w:rsidR="00D204B9" w:rsidRDefault="00D204B9" w:rsidP="0060379F">
            <w:pPr>
              <w:pStyle w:val="Piedepgina"/>
              <w:tabs>
                <w:tab w:val="left" w:pos="1905"/>
              </w:tabs>
              <w:jc w:val="both"/>
              <w:rPr>
                <w:rFonts w:ascii="Verdana" w:hAnsi="Verdana"/>
                <w:b/>
                <w:i/>
                <w:iCs/>
                <w:highlight w:val="yellow"/>
                <w:u w:val="single"/>
              </w:rPr>
            </w:pPr>
            <w:r>
              <w:rPr>
                <w:rFonts w:ascii="Verdana" w:hAnsi="Verdana"/>
                <w:b/>
                <w:i/>
                <w:iCs/>
                <w:highlight w:val="yellow"/>
                <w:u w:val="single"/>
              </w:rPr>
              <w:t>83</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pelargonia</w:t>
            </w:r>
            <w:r>
              <w:rPr>
                <w:rFonts w:ascii="Verdana" w:hAnsi="Verdana"/>
                <w:lang w:val="es-MX"/>
              </w:rPr>
              <w:t xml:space="preserve"> </w:t>
            </w:r>
            <w:r>
              <w:rPr>
                <w:rFonts w:ascii="Verdana" w:hAnsi="Verdana"/>
              </w:rPr>
              <w:t>Niolle (1941)</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pelargonia var. citrinovirens</w:t>
            </w:r>
            <w:r>
              <w:rPr>
                <w:rFonts w:ascii="Verdana" w:hAnsi="Verdana"/>
                <w:lang w:val="es-MX"/>
              </w:rPr>
              <w:t xml:space="preserve"> </w:t>
            </w:r>
            <w:r>
              <w:rPr>
                <w:rFonts w:ascii="Verdana" w:hAnsi="Verdana"/>
              </w:rPr>
              <w:t>Sarnari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persicina</w:t>
            </w:r>
            <w:r>
              <w:rPr>
                <w:rFonts w:ascii="Verdana" w:hAnsi="Verdana"/>
                <w:b/>
                <w:i/>
                <w:lang w:val="es-MX"/>
              </w:rPr>
              <w:t xml:space="preserve"> </w:t>
            </w:r>
            <w:r>
              <w:rPr>
                <w:rFonts w:ascii="Verdana" w:hAnsi="Verdana"/>
              </w:rPr>
              <w:t>Krombh. (1845)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95</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 xml:space="preserve">R. persicina var. </w:t>
            </w:r>
            <w:proofErr w:type="gramStart"/>
            <w:r>
              <w:rPr>
                <w:rFonts w:ascii="Verdana" w:hAnsi="Verdana"/>
                <w:b/>
                <w:i/>
                <w:highlight w:val="yellow"/>
                <w:u w:val="single"/>
                <w:lang w:val="es-MX"/>
              </w:rPr>
              <w:t>rubrata</w:t>
            </w:r>
            <w:proofErr w:type="gramEnd"/>
            <w:r>
              <w:rPr>
                <w:rFonts w:ascii="Verdana" w:hAnsi="Verdana"/>
                <w:b/>
                <w:i/>
                <w:lang w:val="es-MX"/>
              </w:rPr>
              <w:t xml:space="preserve"> </w:t>
            </w:r>
            <w:r>
              <w:rPr>
                <w:rFonts w:ascii="Verdana" w:hAnsi="Verdana"/>
              </w:rPr>
              <w:t>Romagn. (1953)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picrea</w:t>
            </w:r>
            <w:r>
              <w:rPr>
                <w:rFonts w:ascii="Verdana" w:hAnsi="Verdana"/>
              </w:rPr>
              <w:t xml:space="preserve"> Sarnari (1992)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158</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plyctidospora</w:t>
            </w:r>
            <w:r>
              <w:rPr>
                <w:rFonts w:ascii="Verdana" w:hAnsi="Verdana"/>
                <w:lang w:val="es-MX"/>
              </w:rPr>
              <w:t xml:space="preserve"> </w:t>
            </w:r>
            <w:r w:rsidRPr="005A0273">
              <w:rPr>
                <w:rFonts w:ascii="Verdana" w:hAnsi="Verdana"/>
                <w:sz w:val="20"/>
                <w:szCs w:val="20"/>
                <w:lang w:val="es-MX"/>
              </w:rPr>
              <w:t xml:space="preserve">(Romagn.) Bon, (= </w:t>
            </w:r>
            <w:hyperlink r:id="rId90" w:history="1">
              <w:r w:rsidRPr="005A0273">
                <w:rPr>
                  <w:rStyle w:val="Hipervnculo"/>
                  <w:rFonts w:ascii="Verdana" w:hAnsi="Verdana"/>
                  <w:b/>
                  <w:bCs/>
                  <w:i/>
                  <w:sz w:val="20"/>
                  <w:szCs w:val="20"/>
                </w:rPr>
                <w:t>Russula</w:t>
              </w:r>
            </w:hyperlink>
            <w:r w:rsidRPr="005A0273">
              <w:rPr>
                <w:rFonts w:ascii="Verdana" w:hAnsi="Verdana"/>
                <w:b/>
                <w:bCs/>
                <w:i/>
                <w:color w:val="0000FF"/>
                <w:sz w:val="20"/>
                <w:szCs w:val="20"/>
                <w:u w:val="single"/>
              </w:rPr>
              <w:t xml:space="preserve"> integra var. phlyctidospora</w:t>
            </w:r>
            <w:r w:rsidRPr="005A0273">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poichilochroa f. eliochroma</w:t>
            </w:r>
            <w:r>
              <w:rPr>
                <w:rFonts w:ascii="Verdana" w:hAnsi="Verdana"/>
              </w:rPr>
              <w:t xml:space="preserve"> (Sarnari) Sarnari (1990)</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97</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poichilochroa</w:t>
            </w:r>
            <w:r>
              <w:rPr>
                <w:rFonts w:ascii="Verdana" w:hAnsi="Verdana"/>
                <w:lang w:val="fr-FR"/>
              </w:rPr>
              <w:t xml:space="preserve"> Sarnari (1990)</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rPr>
              <w:t>97</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postiana</w:t>
            </w:r>
            <w:r>
              <w:rPr>
                <w:rFonts w:ascii="Verdana" w:hAnsi="Verdana"/>
                <w:lang w:val="fr-FR"/>
              </w:rPr>
              <w:t xml:space="preserve"> </w:t>
            </w:r>
            <w:r>
              <w:rPr>
                <w:rFonts w:ascii="Verdana" w:hAnsi="Verdana"/>
              </w:rPr>
              <w:t>Romell (1912)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120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prinophila</w:t>
            </w:r>
            <w:r>
              <w:rPr>
                <w:rFonts w:ascii="Verdana" w:hAnsi="Verdana"/>
                <w:lang w:val="fr-FR"/>
              </w:rPr>
              <w:t xml:space="preserve"> </w:t>
            </w:r>
            <w:r>
              <w:rPr>
                <w:rFonts w:ascii="Verdana" w:hAnsi="Verdana"/>
              </w:rPr>
              <w:t>Sarnari (1988)</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154</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pruinosa</w:t>
            </w:r>
            <w:r>
              <w:rPr>
                <w:rFonts w:ascii="Verdana" w:hAnsi="Verdana"/>
                <w:lang w:val="es-MX"/>
              </w:rPr>
              <w:t xml:space="preserve"> </w:t>
            </w:r>
            <w:r>
              <w:rPr>
                <w:rFonts w:ascii="Verdana" w:hAnsi="Verdana"/>
              </w:rPr>
              <w:t>Velen. (1920)</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pseudoaeruginea</w:t>
            </w:r>
            <w:r>
              <w:rPr>
                <w:rFonts w:ascii="Verdana" w:hAnsi="Verdana"/>
                <w:b/>
                <w:i/>
                <w:lang w:val="es-MX"/>
              </w:rPr>
              <w:t xml:space="preserve"> </w:t>
            </w:r>
            <w:r>
              <w:rPr>
                <w:rFonts w:ascii="Verdana" w:hAnsi="Verdana"/>
              </w:rPr>
              <w:t>(Romagn.) Kuyper &amp; Vuure (1985)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75</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pseudoaeruginea f. galachroa</w:t>
            </w:r>
            <w:r>
              <w:rPr>
                <w:rFonts w:ascii="Verdana" w:hAnsi="Verdana"/>
                <w:b/>
                <w:i/>
                <w:lang w:val="es-MX"/>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75</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pseudoaffinis</w:t>
            </w:r>
            <w:r>
              <w:rPr>
                <w:rFonts w:ascii="Verdana" w:hAnsi="Verdana"/>
                <w:lang w:val="fr-FR"/>
              </w:rPr>
              <w:t xml:space="preserve"> </w:t>
            </w:r>
            <w:r w:rsidRPr="005A0273">
              <w:rPr>
                <w:rFonts w:ascii="Verdana" w:hAnsi="Verdana"/>
                <w:sz w:val="20"/>
                <w:szCs w:val="20"/>
                <w:lang w:val="fr-FR"/>
              </w:rPr>
              <w:t xml:space="preserve">Migl. &amp; Nicolaj (1985), </w:t>
            </w:r>
            <w:r w:rsidRPr="005A0273">
              <w:rPr>
                <w:rFonts w:ascii="Verdana" w:hAnsi="Verdana"/>
                <w:sz w:val="18"/>
                <w:szCs w:val="18"/>
                <w:lang w:val="fr-FR"/>
              </w:rPr>
              <w:t xml:space="preserve">(= </w:t>
            </w:r>
            <w:hyperlink r:id="rId91" w:history="1">
              <w:r w:rsidRPr="005A0273">
                <w:rPr>
                  <w:rStyle w:val="Hipervnculo"/>
                  <w:rFonts w:ascii="Verdana" w:hAnsi="Verdana"/>
                  <w:b/>
                  <w:bCs/>
                  <w:i/>
                  <w:sz w:val="18"/>
                  <w:szCs w:val="18"/>
                </w:rPr>
                <w:t>Russula</w:t>
              </w:r>
            </w:hyperlink>
            <w:r w:rsidRPr="005A0273">
              <w:rPr>
                <w:rFonts w:ascii="Verdana" w:hAnsi="Verdana"/>
                <w:b/>
                <w:bCs/>
                <w:i/>
                <w:color w:val="0000FF"/>
                <w:sz w:val="18"/>
                <w:szCs w:val="18"/>
                <w:u w:val="single"/>
              </w:rPr>
              <w:t xml:space="preserve"> sororia f. pseudoaffinis</w:t>
            </w:r>
            <w:r w:rsidRPr="005A0273">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84</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pseudocampestris</w:t>
            </w:r>
            <w:r>
              <w:rPr>
                <w:rFonts w:ascii="Verdana" w:hAnsi="Verdana"/>
                <w:lang w:val="fr-FR"/>
              </w:rPr>
              <w:t xml:space="preserve"> Kühner (1975)</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lastRenderedPageBreak/>
              <w:t>R. pseudocavipes</w:t>
            </w:r>
            <w:r>
              <w:rPr>
                <w:rFonts w:ascii="Verdana" w:hAnsi="Verdana"/>
                <w:lang w:val="fr-FR"/>
              </w:rPr>
              <w:t xml:space="preserve"> Bon (1987)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106</w:t>
            </w:r>
          </w:p>
        </w:tc>
      </w:tr>
      <w:tr w:rsidR="00D204B9">
        <w:tc>
          <w:tcPr>
            <w:tcW w:w="8508" w:type="dxa"/>
          </w:tcPr>
          <w:p w:rsidR="00D204B9" w:rsidRDefault="00D204B9" w:rsidP="0060379F">
            <w:pPr>
              <w:pStyle w:val="Piedepgina"/>
              <w:tabs>
                <w:tab w:val="left" w:pos="708"/>
              </w:tabs>
              <w:jc w:val="both"/>
              <w:rPr>
                <w:rFonts w:ascii="Verdana" w:hAnsi="Verdana"/>
                <w:lang w:val="fr-FR"/>
              </w:rPr>
            </w:pPr>
            <w:r>
              <w:rPr>
                <w:rFonts w:ascii="Verdana" w:hAnsi="Verdana"/>
                <w:b/>
                <w:bCs/>
                <w:i/>
                <w:iCs/>
                <w:highlight w:val="yellow"/>
                <w:u w:val="single"/>
                <w:lang w:val="fr-FR"/>
              </w:rPr>
              <w:t>R. pseudodelica</w:t>
            </w:r>
            <w:r>
              <w:rPr>
                <w:rFonts w:ascii="Verdana" w:hAnsi="Verdana"/>
                <w:b/>
                <w:bCs/>
                <w:i/>
                <w:iCs/>
                <w:lang w:val="fr-FR"/>
              </w:rPr>
              <w:t xml:space="preserve"> </w:t>
            </w:r>
            <w:r>
              <w:rPr>
                <w:rFonts w:ascii="Verdana" w:hAnsi="Verdana"/>
                <w:lang w:val="fr-FR"/>
              </w:rPr>
              <w:t>J.E. Lange (1926)</w:t>
            </w:r>
          </w:p>
        </w:tc>
        <w:tc>
          <w:tcPr>
            <w:tcW w:w="731" w:type="dxa"/>
          </w:tcPr>
          <w:p w:rsidR="00D204B9" w:rsidRDefault="00D204B9" w:rsidP="0060379F">
            <w:pPr>
              <w:pStyle w:val="Piedepgina"/>
              <w:tabs>
                <w:tab w:val="left" w:pos="708"/>
              </w:tabs>
              <w:jc w:val="both"/>
              <w:rPr>
                <w:rFonts w:ascii="Verdana" w:hAnsi="Verdana"/>
                <w:b/>
                <w:i/>
                <w:iCs/>
                <w:highlight w:val="yellow"/>
                <w:u w:val="single"/>
                <w:lang w:val="fr-FR"/>
              </w:rPr>
            </w:pPr>
            <w:r>
              <w:rPr>
                <w:rFonts w:ascii="Verdana" w:hAnsi="Verdana"/>
                <w:b/>
                <w:i/>
                <w:iCs/>
                <w:highlight w:val="yellow"/>
                <w:u w:val="single"/>
                <w:lang w:val="fr-FR"/>
              </w:rPr>
              <w:t>58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pseudoemetica</w:t>
            </w:r>
            <w:r>
              <w:rPr>
                <w:rFonts w:ascii="Verdana" w:hAnsi="Verdana"/>
                <w:lang w:val="fr-FR"/>
              </w:rPr>
              <w:t xml:space="preserve"> Secr. ex Singer (1926)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170</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pseudoimpolita</w:t>
            </w:r>
            <w:r>
              <w:rPr>
                <w:rFonts w:ascii="Verdana" w:hAnsi="Verdana"/>
                <w:lang w:val="fr-FR"/>
              </w:rPr>
              <w:t xml:space="preserve"> Sarnari (1987)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131</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pseudointegra</w:t>
            </w:r>
            <w:r>
              <w:rPr>
                <w:rFonts w:ascii="Verdana" w:hAnsi="Verdana"/>
                <w:lang w:val="fr-FR"/>
              </w:rPr>
              <w:t xml:space="preserve"> Arnaud &amp; Goris (1907)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123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pseudomelitodes</w:t>
            </w:r>
            <w:r>
              <w:rPr>
                <w:rFonts w:ascii="Verdana" w:hAnsi="Verdana"/>
                <w:lang w:val="fr-FR"/>
              </w:rPr>
              <w:t xml:space="preserve"> J. Blum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pseudo-olivascens</w:t>
            </w:r>
            <w:r>
              <w:rPr>
                <w:rFonts w:ascii="Verdana" w:hAnsi="Verdana"/>
                <w:lang w:val="fr-FR"/>
              </w:rPr>
              <w:t xml:space="preserve"> Kärcher (2002), </w:t>
            </w:r>
            <w:r>
              <w:rPr>
                <w:rFonts w:ascii="Verdana" w:hAnsi="Verdana"/>
                <w:sz w:val="20"/>
                <w:szCs w:val="20"/>
                <w:lang w:val="fr-FR"/>
              </w:rPr>
              <w:t xml:space="preserve">(= </w:t>
            </w:r>
            <w:r>
              <w:rPr>
                <w:rFonts w:ascii="Verdana" w:hAnsi="Verdana"/>
                <w:b/>
                <w:i/>
                <w:color w:val="0000FF"/>
                <w:sz w:val="20"/>
                <w:szCs w:val="20"/>
                <w:u w:val="single"/>
                <w:lang w:val="fr-FR"/>
              </w:rPr>
              <w:t>Russula elaeodes</w:t>
            </w:r>
            <w:r>
              <w:rPr>
                <w:rFonts w:ascii="Verdana" w:hAnsi="Verdana"/>
                <w:sz w:val="20"/>
                <w:szCs w:val="20"/>
                <w:lang w:val="fr-FR"/>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144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20"/>
                <w:szCs w:val="20"/>
                <w:lang w:val="es-MX"/>
              </w:rPr>
            </w:pPr>
            <w:r>
              <w:rPr>
                <w:rFonts w:ascii="Verdana" w:hAnsi="Verdana"/>
                <w:b/>
                <w:i/>
                <w:highlight w:val="yellow"/>
                <w:u w:val="single"/>
                <w:lang w:val="es-MX"/>
              </w:rPr>
              <w:t>R. pseudopuellaris</w:t>
            </w:r>
            <w:r>
              <w:rPr>
                <w:rFonts w:ascii="Verdana" w:hAnsi="Verdana"/>
                <w:lang w:val="es-MX"/>
              </w:rPr>
              <w:t xml:space="preserve"> </w:t>
            </w:r>
            <w:r w:rsidRPr="005A0273">
              <w:rPr>
                <w:rFonts w:ascii="Verdana" w:hAnsi="Verdana"/>
                <w:sz w:val="20"/>
                <w:szCs w:val="20"/>
              </w:rPr>
              <w:t xml:space="preserve">(Bon) Bon (1981), </w:t>
            </w:r>
            <w:r w:rsidRPr="005A0273">
              <w:rPr>
                <w:rFonts w:ascii="Verdana" w:hAnsi="Verdana"/>
                <w:sz w:val="18"/>
                <w:szCs w:val="18"/>
              </w:rPr>
              <w:t xml:space="preserve">(= </w:t>
            </w:r>
            <w:hyperlink r:id="rId92" w:history="1">
              <w:r w:rsidRPr="005A0273">
                <w:rPr>
                  <w:rStyle w:val="Hipervnculo"/>
                  <w:rFonts w:ascii="Verdana" w:hAnsi="Verdana"/>
                  <w:b/>
                  <w:bCs/>
                  <w:i/>
                  <w:sz w:val="18"/>
                  <w:szCs w:val="18"/>
                </w:rPr>
                <w:t>R.</w:t>
              </w:r>
            </w:hyperlink>
            <w:r w:rsidRPr="005A0273">
              <w:rPr>
                <w:rFonts w:ascii="Verdana" w:hAnsi="Verdana"/>
                <w:b/>
                <w:bCs/>
                <w:i/>
                <w:color w:val="0000FF"/>
                <w:sz w:val="18"/>
                <w:szCs w:val="18"/>
                <w:u w:val="single"/>
              </w:rPr>
              <w:t xml:space="preserve"> versicolor var. pseudopuellaris</w:t>
            </w:r>
            <w:r w:rsidRPr="005A0273">
              <w:rPr>
                <w:rFonts w:ascii="Verdana" w:hAnsi="Verdana"/>
                <w:bCs/>
                <w:sz w:val="18"/>
                <w:szCs w:val="18"/>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pseudoromellii</w:t>
            </w:r>
            <w:r>
              <w:rPr>
                <w:rFonts w:ascii="Verdana" w:hAnsi="Verdana"/>
              </w:rPr>
              <w:t xml:space="preserve"> J. Blum ex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154</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pseudorosea</w:t>
            </w:r>
            <w:r>
              <w:rPr>
                <w:rFonts w:ascii="Verdana" w:hAnsi="Verdana"/>
              </w:rPr>
              <w:t xml:space="preserve"> J. Blum (1954)</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161</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rPr>
            </w:pPr>
            <w:r>
              <w:rPr>
                <w:rFonts w:ascii="Verdana" w:hAnsi="Verdana"/>
                <w:b/>
                <w:i/>
                <w:highlight w:val="yellow"/>
                <w:u w:val="single"/>
                <w:lang w:val="es-MX"/>
              </w:rPr>
              <w:t>R. pseudoruberrima</w:t>
            </w:r>
            <w:r>
              <w:rPr>
                <w:rFonts w:ascii="Verdana" w:hAnsi="Verdana"/>
                <w:lang w:val="es-MX"/>
              </w:rPr>
              <w:t xml:space="preserve"> </w:t>
            </w:r>
            <w:r>
              <w:rPr>
                <w:rFonts w:ascii="Verdana" w:hAnsi="Verdana"/>
              </w:rPr>
              <w:t>Romagn. (1988)</w:t>
            </w:r>
            <w:r>
              <w:rPr>
                <w:rFonts w:ascii="Verdana" w:hAnsi="Verdana"/>
                <w:lang w:val="es-MX"/>
              </w:rPr>
              <w:t xml:space="preserve">  </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127</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puellaris</w:t>
            </w:r>
            <w:r>
              <w:rPr>
                <w:rFonts w:ascii="Verdana" w:hAnsi="Verdana"/>
                <w:lang w:val="es-MX"/>
              </w:rPr>
              <w:t xml:space="preserve"> </w:t>
            </w:r>
            <w:r>
              <w:rPr>
                <w:rFonts w:ascii="Verdana" w:hAnsi="Verdana"/>
              </w:rPr>
              <w:t>Fr. (1838)</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b/>
                <w:i/>
                <w:u w:val="single"/>
                <w:lang w:val="es-MX"/>
              </w:rPr>
            </w:pPr>
            <w:r>
              <w:rPr>
                <w:rFonts w:ascii="Verdana" w:hAnsi="Verdana"/>
                <w:b/>
                <w:i/>
                <w:highlight w:val="yellow"/>
                <w:u w:val="single"/>
                <w:lang w:val="es-MX"/>
              </w:rPr>
              <w:t>R. puellaris f. integroides</w:t>
            </w:r>
            <w:r>
              <w:rPr>
                <w:rFonts w:ascii="Verdana" w:hAnsi="Verdana"/>
                <w:b/>
                <w:i/>
                <w:u w:val="single"/>
                <w:lang w:val="es-MX"/>
              </w:rPr>
              <w:t xml:space="preserve"> </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puellaris f. rubida</w:t>
            </w:r>
            <w:r>
              <w:rPr>
                <w:rFonts w:ascii="Verdana" w:hAnsi="Verdana"/>
                <w:lang w:val="es-MX"/>
              </w:rPr>
              <w:t xml:space="preserve"> </w:t>
            </w:r>
            <w:r>
              <w:rPr>
                <w:rFonts w:ascii="Verdana" w:hAnsi="Verdana"/>
              </w:rPr>
              <w:t>Romagn. (1962)</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puellaris var. abietina</w:t>
            </w:r>
            <w:r>
              <w:rPr>
                <w:rFonts w:ascii="Verdana" w:hAnsi="Verdana"/>
                <w:lang w:val="es-MX"/>
              </w:rPr>
              <w:t xml:space="preserve"> </w:t>
            </w:r>
            <w:r>
              <w:rPr>
                <w:rFonts w:ascii="Verdana" w:hAnsi="Verdana"/>
              </w:rPr>
              <w:t>(Peck) Bon (1987)</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 xml:space="preserve">R. puellaris var. </w:t>
            </w:r>
            <w:proofErr w:type="gramStart"/>
            <w:r>
              <w:rPr>
                <w:rFonts w:ascii="Verdana" w:hAnsi="Verdana"/>
                <w:b/>
                <w:i/>
                <w:highlight w:val="yellow"/>
                <w:u w:val="single"/>
                <w:lang w:val="es-MX"/>
              </w:rPr>
              <w:t>leprosa</w:t>
            </w:r>
            <w:proofErr w:type="gramEnd"/>
            <w:r>
              <w:rPr>
                <w:rFonts w:ascii="Verdana" w:hAnsi="Verdana"/>
                <w:lang w:val="es-MX"/>
              </w:rPr>
              <w:t xml:space="preserve"> </w:t>
            </w:r>
            <w:r>
              <w:rPr>
                <w:rFonts w:ascii="Verdana" w:hAnsi="Verdana"/>
              </w:rPr>
              <w:t xml:space="preserve">Bres. (1881), </w:t>
            </w:r>
            <w:r>
              <w:rPr>
                <w:rFonts w:ascii="Verdana" w:hAnsi="Verdana"/>
                <w:sz w:val="20"/>
                <w:szCs w:val="20"/>
              </w:rPr>
              <w:t xml:space="preserve">(= </w:t>
            </w:r>
            <w:hyperlink r:id="rId93" w:history="1">
              <w:r>
                <w:rPr>
                  <w:rStyle w:val="Hipervnculo"/>
                  <w:rFonts w:ascii="Verdana" w:hAnsi="Verdana"/>
                  <w:b/>
                  <w:i/>
                  <w:color w:val="339900"/>
                  <w:sz w:val="20"/>
                  <w:szCs w:val="20"/>
                </w:rPr>
                <w:t>Russula puellaris</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124</w:t>
            </w:r>
          </w:p>
        </w:tc>
      </w:tr>
      <w:tr w:rsidR="00D204B9">
        <w:tc>
          <w:tcPr>
            <w:tcW w:w="8508" w:type="dxa"/>
          </w:tcPr>
          <w:p w:rsidR="00D204B9" w:rsidRPr="001A1F34" w:rsidRDefault="00D204B9" w:rsidP="0060379F">
            <w:pPr>
              <w:pStyle w:val="Piedepgina"/>
              <w:tabs>
                <w:tab w:val="left" w:pos="1080"/>
                <w:tab w:val="left" w:pos="1905"/>
              </w:tabs>
              <w:jc w:val="both"/>
              <w:outlineLvl w:val="0"/>
              <w:rPr>
                <w:rFonts w:ascii="Verdana" w:hAnsi="Verdana"/>
                <w:lang w:val="de-DE"/>
              </w:rPr>
            </w:pPr>
            <w:r w:rsidRPr="001A1F34">
              <w:rPr>
                <w:rFonts w:ascii="Verdana" w:hAnsi="Verdana"/>
                <w:b/>
                <w:i/>
                <w:highlight w:val="yellow"/>
                <w:u w:val="single"/>
                <w:lang w:val="de-DE"/>
              </w:rPr>
              <w:t>R. puellaris var. minutalis</w:t>
            </w:r>
            <w:r w:rsidRPr="001A1F34">
              <w:rPr>
                <w:rFonts w:ascii="Verdana" w:hAnsi="Verdana"/>
                <w:lang w:val="de-DE"/>
              </w:rPr>
              <w:t xml:space="preserve"> (Britzelm.) Singer (1926)</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124</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sidRPr="001A1F34">
              <w:rPr>
                <w:rFonts w:ascii="Verdana" w:hAnsi="Verdana"/>
                <w:b/>
                <w:i/>
                <w:highlight w:val="yellow"/>
                <w:u w:val="single"/>
                <w:lang w:val="de-DE"/>
              </w:rPr>
              <w:t>R. puellula</w:t>
            </w:r>
            <w:r w:rsidRPr="001A1F34">
              <w:rPr>
                <w:rFonts w:ascii="Verdana" w:hAnsi="Verdana"/>
                <w:lang w:val="de-DE"/>
              </w:rPr>
              <w:t xml:space="preserve"> Ebbesen, F.H. Møller &amp; Jul. </w:t>
            </w:r>
            <w:r>
              <w:rPr>
                <w:rFonts w:ascii="Verdana" w:hAnsi="Verdana"/>
                <w:lang w:val="en-GB"/>
              </w:rPr>
              <w:t>Schäff. (1937)</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128</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en-GB"/>
              </w:rPr>
              <w:t>R. pulchella</w:t>
            </w:r>
            <w:r>
              <w:rPr>
                <w:rFonts w:ascii="Verdana" w:hAnsi="Verdana"/>
                <w:lang w:val="en-GB"/>
              </w:rPr>
              <w:t xml:space="preserve"> I.G. Borshch. </w:t>
            </w:r>
            <w:r>
              <w:rPr>
                <w:rFonts w:ascii="Verdana" w:hAnsi="Verdana"/>
                <w:lang w:val="fr-FR"/>
              </w:rPr>
              <w:t>(1857)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107</w:t>
            </w:r>
          </w:p>
        </w:tc>
      </w:tr>
      <w:tr w:rsidR="00D204B9">
        <w:tc>
          <w:tcPr>
            <w:tcW w:w="8508" w:type="dxa"/>
          </w:tcPr>
          <w:p w:rsidR="00D204B9" w:rsidRDefault="00D204B9" w:rsidP="0060379F">
            <w:pPr>
              <w:pStyle w:val="Piedepgina"/>
              <w:tabs>
                <w:tab w:val="clear" w:pos="4252"/>
                <w:tab w:val="clear" w:pos="8504"/>
                <w:tab w:val="left" w:pos="1080"/>
                <w:tab w:val="left" w:pos="1905"/>
              </w:tabs>
              <w:jc w:val="both"/>
              <w:outlineLvl w:val="0"/>
              <w:rPr>
                <w:rFonts w:ascii="Verdana" w:hAnsi="Verdana"/>
                <w:lang w:val="fr-FR"/>
              </w:rPr>
            </w:pPr>
            <w:r>
              <w:rPr>
                <w:rFonts w:ascii="Verdana" w:hAnsi="Verdana"/>
                <w:b/>
                <w:i/>
                <w:highlight w:val="yellow"/>
                <w:u w:val="single"/>
                <w:lang w:val="fr-FR"/>
              </w:rPr>
              <w:t>R. pulchralis</w:t>
            </w:r>
            <w:r>
              <w:rPr>
                <w:rFonts w:ascii="Verdana" w:hAnsi="Verdana"/>
                <w:lang w:val="fr-FR"/>
              </w:rPr>
              <w:t xml:space="preserve"> Britzelm. (1885), </w:t>
            </w:r>
            <w:r>
              <w:rPr>
                <w:rFonts w:ascii="Verdana" w:hAnsi="Verdana"/>
                <w:sz w:val="20"/>
                <w:szCs w:val="20"/>
                <w:lang w:val="fr-FR"/>
              </w:rPr>
              <w:t xml:space="preserve">(= </w:t>
            </w:r>
            <w:hyperlink r:id="rId94" w:history="1">
              <w:r>
                <w:rPr>
                  <w:rStyle w:val="Hipervnculo"/>
                  <w:rFonts w:ascii="Verdana" w:hAnsi="Verdana"/>
                  <w:b/>
                  <w:bCs/>
                  <w:i/>
                  <w:sz w:val="20"/>
                  <w:szCs w:val="20"/>
                  <w:lang w:val="fr-FR"/>
                </w:rPr>
                <w:t>Russula</w:t>
              </w:r>
            </w:hyperlink>
            <w:r>
              <w:rPr>
                <w:rFonts w:ascii="Verdana" w:hAnsi="Verdana"/>
                <w:b/>
                <w:bCs/>
                <w:i/>
                <w:color w:val="0000FF"/>
                <w:sz w:val="20"/>
                <w:szCs w:val="20"/>
                <w:u w:val="single"/>
                <w:lang w:val="fr-FR"/>
              </w:rPr>
              <w:t xml:space="preserve"> nauseosa var. pulchralis</w:t>
            </w:r>
            <w:r>
              <w:rPr>
                <w:rFonts w:ascii="Verdana" w:hAnsi="Verdana"/>
                <w:bCs/>
                <w:sz w:val="20"/>
                <w:szCs w:val="20"/>
                <w:lang w:val="fr-FR"/>
              </w:rPr>
              <w:t>)</w:t>
            </w:r>
          </w:p>
        </w:tc>
        <w:tc>
          <w:tcPr>
            <w:tcW w:w="731" w:type="dxa"/>
          </w:tcPr>
          <w:p w:rsidR="00D204B9" w:rsidRDefault="00D204B9" w:rsidP="0060379F">
            <w:pPr>
              <w:pStyle w:val="Piedepgina"/>
              <w:tabs>
                <w:tab w:val="clear" w:pos="4252"/>
                <w:tab w:val="clear" w:pos="8504"/>
                <w:tab w:val="left" w:pos="1080"/>
                <w:tab w:val="left" w:pos="1905"/>
              </w:tabs>
              <w:jc w:val="both"/>
              <w:outlineLvl w:val="0"/>
              <w:rPr>
                <w:rFonts w:ascii="Verdana" w:hAnsi="Verdana"/>
                <w:b/>
                <w:i/>
                <w:iCs/>
                <w:highlight w:val="yellow"/>
                <w:u w:val="single"/>
                <w:lang w:val="fr-FR"/>
              </w:rPr>
            </w:pPr>
            <w:r>
              <w:rPr>
                <w:rFonts w:ascii="Verdana" w:hAnsi="Verdana"/>
                <w:b/>
                <w:i/>
                <w:iCs/>
                <w:highlight w:val="yellow"/>
                <w:u w:val="single"/>
                <w:lang w:val="fr-FR"/>
              </w:rPr>
              <w:t>128</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pumila</w:t>
            </w:r>
            <w:r>
              <w:rPr>
                <w:rFonts w:ascii="Verdana" w:hAnsi="Verdana"/>
                <w:lang w:val="fr-FR"/>
              </w:rPr>
              <w:t xml:space="preserve"> Rouzeau &amp; F. Massart (1970),  </w:t>
            </w:r>
            <w:r>
              <w:rPr>
                <w:rFonts w:ascii="Verdana" w:hAnsi="Verdana"/>
                <w:sz w:val="20"/>
                <w:szCs w:val="20"/>
                <w:lang w:val="fr-FR"/>
              </w:rPr>
              <w:t xml:space="preserve">(= </w:t>
            </w:r>
            <w:hyperlink r:id="rId95" w:history="1">
              <w:r>
                <w:rPr>
                  <w:rStyle w:val="Hipervnculo"/>
                  <w:rFonts w:ascii="Verdana" w:hAnsi="Verdana"/>
                  <w:b/>
                  <w:i/>
                  <w:color w:val="339900"/>
                  <w:sz w:val="20"/>
                  <w:szCs w:val="20"/>
                  <w:lang w:val="fr-FR"/>
                </w:rPr>
                <w:t>Russula alnetorum</w:t>
              </w:r>
            </w:hyperlink>
            <w:r>
              <w:rPr>
                <w:rFonts w:ascii="Verdana" w:hAnsi="Verdana"/>
                <w:sz w:val="20"/>
                <w:szCs w:val="20"/>
                <w:lang w:val="fr-FR"/>
              </w:rPr>
              <w:t xml:space="preserve">)                                                                        </w:t>
            </w:r>
            <w:r>
              <w:rPr>
                <w:rFonts w:ascii="Verdana" w:hAnsi="Verdana"/>
                <w:b/>
                <w:i/>
                <w:sz w:val="20"/>
                <w:szCs w:val="20"/>
                <w:highlight w:val="yellow"/>
                <w:lang w:val="fr-FR"/>
              </w:rPr>
              <w:t xml:space="preserve"> </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99</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purpurata</w:t>
            </w:r>
            <w:r>
              <w:rPr>
                <w:rFonts w:ascii="Verdana" w:hAnsi="Verdana"/>
                <w:lang w:val="fr-FR"/>
              </w:rPr>
              <w:t xml:space="preserve"> Crawshay (1930), </w:t>
            </w:r>
            <w:r>
              <w:rPr>
                <w:rFonts w:ascii="Verdana" w:hAnsi="Verdana"/>
                <w:sz w:val="20"/>
                <w:szCs w:val="20"/>
              </w:rPr>
              <w:t xml:space="preserve">(= </w:t>
            </w:r>
            <w:hyperlink r:id="rId96" w:history="1">
              <w:r>
                <w:rPr>
                  <w:rStyle w:val="Hipervnculo"/>
                  <w:rFonts w:ascii="Verdana" w:hAnsi="Verdana"/>
                  <w:b/>
                  <w:i/>
                  <w:color w:val="339900"/>
                  <w:sz w:val="20"/>
                  <w:szCs w:val="20"/>
                </w:rPr>
                <w:t>Russula graveolens</w:t>
              </w:r>
            </w:hyperlink>
            <w:r>
              <w:rPr>
                <w:rFonts w:ascii="Verdana" w:hAnsi="Verdana"/>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143</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purpurata f. rubripes</w:t>
            </w:r>
            <w:r>
              <w:rPr>
                <w:rFonts w:ascii="Verdana" w:hAnsi="Verdana"/>
                <w:lang w:val="es-MX"/>
              </w:rPr>
              <w:t xml:space="preserve"> </w:t>
            </w:r>
            <w:r>
              <w:rPr>
                <w:rFonts w:ascii="Verdana" w:hAnsi="Verdana"/>
              </w:rPr>
              <w:t>Romagn. (1988)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143</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s-MX"/>
              </w:rPr>
              <w:t xml:space="preserve">R. purpurata var. </w:t>
            </w:r>
            <w:proofErr w:type="gramStart"/>
            <w:r>
              <w:rPr>
                <w:rFonts w:ascii="Verdana" w:hAnsi="Verdana"/>
                <w:b/>
                <w:i/>
                <w:highlight w:val="yellow"/>
                <w:u w:val="single"/>
                <w:lang w:val="es-MX"/>
              </w:rPr>
              <w:t>rubida</w:t>
            </w:r>
            <w:proofErr w:type="gramEnd"/>
            <w:r>
              <w:rPr>
                <w:rFonts w:ascii="Verdana" w:hAnsi="Verdana"/>
                <w:lang w:val="es-MX"/>
              </w:rPr>
              <w:t xml:space="preserve"> </w:t>
            </w:r>
            <w:r>
              <w:rPr>
                <w:rFonts w:ascii="Verdana" w:hAnsi="Verdana"/>
              </w:rPr>
              <w:t xml:space="preserve">Romagn. </w:t>
            </w:r>
            <w:r>
              <w:rPr>
                <w:rFonts w:ascii="Verdana" w:hAnsi="Verdana"/>
                <w:lang w:val="en-GB"/>
              </w:rPr>
              <w:t>(1988)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143</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purpurea</w:t>
            </w:r>
            <w:r>
              <w:rPr>
                <w:rFonts w:ascii="Verdana" w:hAnsi="Verdana"/>
                <w:lang w:val="en-GB"/>
              </w:rPr>
              <w:t xml:space="preserve"> Gillet (1882), </w:t>
            </w:r>
            <w:r>
              <w:rPr>
                <w:rFonts w:ascii="Verdana" w:hAnsi="Verdana"/>
                <w:sz w:val="20"/>
                <w:szCs w:val="20"/>
                <w:lang w:val="en-GB"/>
              </w:rPr>
              <w:t xml:space="preserve">(= </w:t>
            </w:r>
            <w:hyperlink r:id="rId97" w:history="1">
              <w:r>
                <w:rPr>
                  <w:rStyle w:val="Hipervnculo"/>
                  <w:rFonts w:ascii="Verdana" w:hAnsi="Verdana"/>
                  <w:b/>
                  <w:i/>
                  <w:color w:val="339900"/>
                  <w:sz w:val="20"/>
                  <w:szCs w:val="20"/>
                  <w:lang w:val="en-GB"/>
                </w:rPr>
                <w:t>Russula graveolens</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141</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purpureofusca</w:t>
            </w:r>
            <w:r>
              <w:rPr>
                <w:rFonts w:ascii="Verdana" w:hAnsi="Verdana"/>
              </w:rPr>
              <w:t xml:space="preserve"> Kühner (1975)</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133</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putida</w:t>
            </w:r>
            <w:r>
              <w:rPr>
                <w:rFonts w:ascii="Verdana" w:hAnsi="Verdana"/>
              </w:rPr>
              <w:t xml:space="preserve"> Sarnari (1998)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79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pyrenaica</w:t>
            </w:r>
            <w:r>
              <w:rPr>
                <w:rFonts w:ascii="Verdana" w:hAnsi="Verdana"/>
                <w:lang w:val="es-MX"/>
              </w:rPr>
              <w:t xml:space="preserve"> </w:t>
            </w:r>
            <w:r>
              <w:rPr>
                <w:rFonts w:ascii="Verdana" w:hAnsi="Verdana"/>
              </w:rPr>
              <w:t>J. Blum ex Singer (1982)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queletii</w:t>
            </w:r>
            <w:r>
              <w:rPr>
                <w:rFonts w:ascii="Verdana" w:hAnsi="Verdana"/>
                <w:lang w:val="es-MX"/>
              </w:rPr>
              <w:t xml:space="preserve"> </w:t>
            </w:r>
            <w:r>
              <w:rPr>
                <w:rFonts w:ascii="Verdana" w:hAnsi="Verdana"/>
              </w:rPr>
              <w:t>Fr. (1872)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queletii f. gracilis</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110</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lang w:val="en-GB"/>
              </w:rPr>
              <w:t>R. queletii var. flavovirens</w:t>
            </w:r>
            <w:r>
              <w:rPr>
                <w:rFonts w:ascii="Verdana" w:hAnsi="Verdana"/>
                <w:lang w:val="en-GB"/>
              </w:rPr>
              <w:t xml:space="preserve"> </w:t>
            </w:r>
            <w:r w:rsidRPr="005A0273">
              <w:rPr>
                <w:rFonts w:ascii="Verdana" w:hAnsi="Verdana"/>
                <w:sz w:val="18"/>
                <w:szCs w:val="18"/>
                <w:lang w:val="en-GB"/>
              </w:rPr>
              <w:t xml:space="preserve">(J. Bommer &amp; M. Rousseau) Maire, (= </w:t>
            </w:r>
            <w:hyperlink r:id="rId98" w:history="1">
              <w:r w:rsidRPr="005A0273">
                <w:rPr>
                  <w:rStyle w:val="Hipervnculo"/>
                  <w:rFonts w:ascii="Verdana" w:hAnsi="Verdana"/>
                  <w:b/>
                  <w:i/>
                  <w:color w:val="339900"/>
                  <w:sz w:val="18"/>
                  <w:szCs w:val="18"/>
                  <w:lang w:val="en-GB"/>
                </w:rPr>
                <w:t xml:space="preserve">R.  </w:t>
              </w:r>
              <w:r w:rsidRPr="005A0273">
                <w:rPr>
                  <w:rStyle w:val="Hipervnculo"/>
                  <w:rFonts w:ascii="Verdana" w:hAnsi="Verdana"/>
                  <w:b/>
                  <w:i/>
                  <w:color w:val="339900"/>
                  <w:sz w:val="18"/>
                  <w:szCs w:val="18"/>
                </w:rPr>
                <w:t>queletii</w:t>
              </w:r>
            </w:hyperlink>
            <w:r w:rsidRPr="005A0273">
              <w:rPr>
                <w:rFonts w:ascii="Verdana" w:hAnsi="Verdana"/>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queletii var. procera</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110</w:t>
            </w:r>
          </w:p>
        </w:tc>
      </w:tr>
      <w:tr w:rsidR="00D204B9">
        <w:tc>
          <w:tcPr>
            <w:tcW w:w="8508" w:type="dxa"/>
          </w:tcPr>
          <w:p w:rsidR="00D204B9" w:rsidRDefault="00D204B9" w:rsidP="0060379F">
            <w:pPr>
              <w:pStyle w:val="Piedepgina"/>
              <w:tabs>
                <w:tab w:val="left" w:pos="1080"/>
                <w:tab w:val="left" w:pos="1905"/>
              </w:tabs>
              <w:jc w:val="both"/>
              <w:rPr>
                <w:rFonts w:ascii="Verdana" w:hAnsi="Verdana"/>
                <w:lang w:val="fr-FR"/>
              </w:rPr>
            </w:pPr>
            <w:r>
              <w:rPr>
                <w:rFonts w:ascii="Verdana" w:hAnsi="Verdana"/>
                <w:b/>
                <w:i/>
                <w:highlight w:val="yellow"/>
                <w:u w:val="single"/>
                <w:lang w:val="fr-FR"/>
              </w:rPr>
              <w:t>R. querceti</w:t>
            </w:r>
            <w:r>
              <w:rPr>
                <w:rFonts w:ascii="Verdana" w:hAnsi="Verdana"/>
                <w:lang w:val="fr-FR"/>
              </w:rPr>
              <w:t xml:space="preserve"> </w:t>
            </w:r>
            <w:r>
              <w:rPr>
                <w:rFonts w:ascii="Verdana" w:hAnsi="Verdana"/>
              </w:rPr>
              <w:t xml:space="preserve">H. Haas &amp; Jul. </w:t>
            </w:r>
            <w:r>
              <w:rPr>
                <w:rFonts w:ascii="Verdana" w:hAnsi="Verdana"/>
                <w:lang w:val="en-GB"/>
              </w:rPr>
              <w:t>Schäff. (1952)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fr-FR"/>
              </w:rPr>
            </w:pPr>
            <w:r>
              <w:rPr>
                <w:rFonts w:ascii="Verdana" w:hAnsi="Verdana"/>
                <w:b/>
                <w:i/>
                <w:iCs/>
                <w:highlight w:val="yellow"/>
                <w:u w:val="single"/>
                <w:lang w:val="fr-FR"/>
              </w:rPr>
              <w:t>131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quercilicis</w:t>
            </w:r>
            <w:r>
              <w:rPr>
                <w:rFonts w:ascii="Verdana" w:hAnsi="Verdana"/>
                <w:lang w:val="fr-FR"/>
              </w:rPr>
              <w:t xml:space="preserve"> </w:t>
            </w:r>
            <w:r>
              <w:rPr>
                <w:rFonts w:ascii="Verdana" w:hAnsi="Verdana"/>
                <w:lang w:val="en-GB"/>
              </w:rPr>
              <w:t>Sarnari (1991)</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172</w:t>
            </w:r>
          </w:p>
        </w:tc>
      </w:tr>
      <w:tr w:rsidR="00D204B9">
        <w:tc>
          <w:tcPr>
            <w:tcW w:w="8508" w:type="dxa"/>
          </w:tcPr>
          <w:p w:rsidR="00D204B9" w:rsidRDefault="00D204B9" w:rsidP="0060379F">
            <w:pPr>
              <w:jc w:val="both"/>
              <w:rPr>
                <w:rFonts w:ascii="Verdana" w:hAnsi="Verdana"/>
                <w:sz w:val="20"/>
                <w:szCs w:val="20"/>
                <w:lang w:val="fr-FR"/>
              </w:rPr>
            </w:pPr>
            <w:r>
              <w:rPr>
                <w:rFonts w:ascii="Verdana" w:hAnsi="Verdana"/>
                <w:b/>
                <w:i/>
                <w:highlight w:val="yellow"/>
                <w:u w:val="single"/>
                <w:lang w:val="fr-FR"/>
              </w:rPr>
              <w:t>R. raoultii</w:t>
            </w:r>
            <w:r>
              <w:rPr>
                <w:rFonts w:ascii="Verdana" w:hAnsi="Verdana"/>
                <w:b/>
                <w:i/>
                <w:lang w:val="fr-FR"/>
              </w:rPr>
              <w:t xml:space="preserve"> </w:t>
            </w:r>
            <w:r>
              <w:rPr>
                <w:rFonts w:ascii="Verdana" w:hAnsi="Verdana"/>
              </w:rPr>
              <w:t xml:space="preserve">Quél. (1886), </w:t>
            </w:r>
            <w:r>
              <w:rPr>
                <w:rFonts w:ascii="Verdana" w:hAnsi="Verdana"/>
                <w:sz w:val="20"/>
                <w:szCs w:val="20"/>
              </w:rPr>
              <w:t xml:space="preserve">(= </w:t>
            </w:r>
            <w:hyperlink r:id="rId99"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emetica f. raoultii</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87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ravida</w:t>
            </w:r>
            <w:r>
              <w:rPr>
                <w:rFonts w:ascii="Verdana" w:hAnsi="Verdana"/>
                <w:lang w:val="es-MX"/>
              </w:rPr>
              <w:t xml:space="preserve"> </w:t>
            </w:r>
            <w:r>
              <w:rPr>
                <w:rFonts w:ascii="Verdana" w:hAnsi="Verdana"/>
              </w:rPr>
              <w:t>Fr.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retispora</w:t>
            </w:r>
            <w:r>
              <w:rPr>
                <w:rFonts w:ascii="Verdana" w:hAnsi="Verdana"/>
              </w:rPr>
              <w:t xml:space="preserve"> (Singer) Bon (1986), </w:t>
            </w:r>
            <w:r>
              <w:rPr>
                <w:rFonts w:ascii="Verdana" w:hAnsi="Verdana"/>
                <w:sz w:val="20"/>
                <w:szCs w:val="20"/>
              </w:rPr>
              <w:t xml:space="preserve">(= </w:t>
            </w:r>
            <w:hyperlink r:id="rId100"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lilacea subsp. retispora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115</w:t>
            </w:r>
          </w:p>
        </w:tc>
      </w:tr>
      <w:tr w:rsidR="00D204B9">
        <w:tc>
          <w:tcPr>
            <w:tcW w:w="8508" w:type="dxa"/>
          </w:tcPr>
          <w:p w:rsidR="00D204B9" w:rsidRPr="001A1F34" w:rsidRDefault="00D204B9" w:rsidP="0060379F">
            <w:pPr>
              <w:pStyle w:val="Piedepgina"/>
              <w:tabs>
                <w:tab w:val="left" w:pos="1080"/>
                <w:tab w:val="left" w:pos="1905"/>
              </w:tabs>
              <w:jc w:val="both"/>
              <w:rPr>
                <w:rFonts w:ascii="Verdana" w:hAnsi="Verdana"/>
                <w:lang w:val="de-DE"/>
              </w:rPr>
            </w:pPr>
            <w:r w:rsidRPr="001A1F34">
              <w:rPr>
                <w:rFonts w:ascii="Verdana" w:hAnsi="Verdana"/>
                <w:b/>
                <w:i/>
                <w:highlight w:val="yellow"/>
                <w:u w:val="single"/>
                <w:lang w:val="de-DE"/>
              </w:rPr>
              <w:t>R. rhodella</w:t>
            </w:r>
            <w:r w:rsidRPr="001A1F34">
              <w:rPr>
                <w:rFonts w:ascii="Verdana" w:hAnsi="Verdana"/>
                <w:lang w:val="de-DE"/>
              </w:rPr>
              <w:t xml:space="preserve"> E.-J. Gilbert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129</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rhodella var. heterosperma</w:t>
            </w:r>
            <w:r>
              <w:rPr>
                <w:rFonts w:ascii="Verdana" w:hAnsi="Verdana"/>
                <w:lang w:val="es-MX"/>
              </w:rPr>
              <w:t xml:space="preserve"> </w:t>
            </w:r>
            <w:r>
              <w:rPr>
                <w:rFonts w:ascii="Verdana" w:hAnsi="Verdana"/>
              </w:rPr>
              <w:t>Sarnari (1993)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rhodomarginata</w:t>
            </w:r>
            <w:r>
              <w:rPr>
                <w:rFonts w:ascii="Verdana" w:hAnsi="Verdana"/>
              </w:rPr>
              <w:t xml:space="preserve"> Sarnari (1988)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154</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lastRenderedPageBreak/>
              <w:t>R. rhodomelanea</w:t>
            </w:r>
            <w:r>
              <w:rPr>
                <w:rFonts w:ascii="Verdana" w:hAnsi="Verdana"/>
                <w:b/>
                <w:i/>
                <w:lang w:val="es-MX"/>
              </w:rPr>
              <w:t xml:space="preserve"> </w:t>
            </w:r>
            <w:r>
              <w:rPr>
                <w:rFonts w:ascii="Verdana" w:hAnsi="Verdana"/>
              </w:rPr>
              <w:t>Sarnari (1993)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89</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rPr>
              <w:t>R. rhodopus</w:t>
            </w:r>
            <w:r>
              <w:rPr>
                <w:rFonts w:ascii="Verdana" w:hAnsi="Verdana"/>
                <w:b/>
                <w:i/>
              </w:rPr>
              <w:t xml:space="preserve"> </w:t>
            </w:r>
            <w:r>
              <w:rPr>
                <w:rFonts w:ascii="Verdana" w:hAnsi="Verdana"/>
              </w:rPr>
              <w:t>Zvára (1927),</w:t>
            </w:r>
            <w:r>
              <w:rPr>
                <w:rFonts w:ascii="Verdana" w:hAnsi="Verdana"/>
                <w:b/>
                <w:i/>
              </w:rPr>
              <w:t xml:space="preserve"> </w:t>
            </w:r>
            <w:r>
              <w:rPr>
                <w:rFonts w:ascii="Verdana" w:hAnsi="Verdana"/>
                <w:i/>
                <w:sz w:val="20"/>
                <w:szCs w:val="20"/>
              </w:rPr>
              <w:t xml:space="preserve">(= </w:t>
            </w:r>
            <w:r>
              <w:rPr>
                <w:rFonts w:ascii="Verdana" w:hAnsi="Verdana"/>
                <w:b/>
                <w:i/>
                <w:color w:val="0000FF"/>
                <w:sz w:val="20"/>
                <w:szCs w:val="20"/>
                <w:u w:val="single"/>
              </w:rPr>
              <w:t>R. rhodopoda</w:t>
            </w:r>
            <w:r>
              <w:rPr>
                <w:rFonts w:ascii="Verdana" w:hAnsi="Verdana"/>
                <w:i/>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108</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risigallina</w:t>
            </w:r>
            <w:r>
              <w:rPr>
                <w:rFonts w:ascii="Verdana" w:hAnsi="Verdana"/>
              </w:rPr>
              <w:t xml:space="preserve"> </w:t>
            </w:r>
            <w:r w:rsidRPr="005A0273">
              <w:rPr>
                <w:rFonts w:ascii="Verdana" w:hAnsi="Verdana"/>
                <w:sz w:val="22"/>
                <w:szCs w:val="22"/>
              </w:rPr>
              <w:t>(Batsch) Sacc. (1915),</w:t>
            </w:r>
            <w:r w:rsidRPr="005A0273">
              <w:rPr>
                <w:rFonts w:ascii="Verdana" w:hAnsi="Verdana"/>
                <w:sz w:val="20"/>
                <w:szCs w:val="20"/>
              </w:rPr>
              <w:t xml:space="preserve"> </w:t>
            </w:r>
            <w:r w:rsidRPr="005A0273">
              <w:rPr>
                <w:rFonts w:ascii="Verdana" w:hAnsi="Verdana"/>
                <w:sz w:val="18"/>
                <w:szCs w:val="18"/>
              </w:rPr>
              <w:t xml:space="preserve">(= </w:t>
            </w:r>
            <w:r w:rsidRPr="005A0273">
              <w:rPr>
                <w:rFonts w:ascii="Verdana" w:hAnsi="Verdana"/>
                <w:b/>
                <w:i/>
                <w:color w:val="0000FF"/>
                <w:sz w:val="18"/>
                <w:szCs w:val="18"/>
                <w:u w:val="single"/>
              </w:rPr>
              <w:t>R. chamaeleontina</w:t>
            </w:r>
            <w:r w:rsidRPr="005A0273">
              <w:rPr>
                <w:rFonts w:ascii="Verdana" w:hAnsi="Verdana"/>
                <w:sz w:val="18"/>
                <w:szCs w:val="18"/>
              </w:rPr>
              <w:t xml:space="preserve">), (= </w:t>
            </w:r>
            <w:r w:rsidRPr="005A0273">
              <w:rPr>
                <w:rFonts w:ascii="Verdana" w:hAnsi="Verdana"/>
                <w:b/>
                <w:i/>
                <w:color w:val="0000FF"/>
                <w:sz w:val="18"/>
                <w:szCs w:val="18"/>
                <w:u w:val="single"/>
              </w:rPr>
              <w:t>R. vitellina</w:t>
            </w:r>
            <w:r w:rsidRPr="005A0273">
              <w:rPr>
                <w:rFonts w:ascii="Verdana" w:hAnsi="Verdana"/>
                <w:sz w:val="18"/>
                <w:szCs w:val="18"/>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120</w:t>
            </w:r>
          </w:p>
        </w:tc>
      </w:tr>
      <w:tr w:rsidR="00D204B9">
        <w:tc>
          <w:tcPr>
            <w:tcW w:w="8508" w:type="dxa"/>
          </w:tcPr>
          <w:p w:rsidR="00D204B9" w:rsidRDefault="00D204B9" w:rsidP="0060379F">
            <w:pPr>
              <w:jc w:val="both"/>
              <w:rPr>
                <w:rFonts w:ascii="Verdana" w:hAnsi="Verdana"/>
                <w:b/>
                <w:i/>
                <w:highlight w:val="yellow"/>
                <w:u w:val="single"/>
              </w:rPr>
            </w:pPr>
            <w:r>
              <w:rPr>
                <w:rFonts w:ascii="Verdana" w:hAnsi="Verdana"/>
                <w:b/>
                <w:i/>
                <w:highlight w:val="yellow"/>
                <w:u w:val="single"/>
                <w:lang w:val="es-MX"/>
              </w:rPr>
              <w:t>R. risigallina f. batschiana</w:t>
            </w:r>
            <w:r>
              <w:rPr>
                <w:rFonts w:ascii="Verdana" w:hAnsi="Verdana"/>
                <w:lang w:val="es-MX"/>
              </w:rPr>
              <w:t xml:space="preserve"> Singer                                                                        </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risigallina f. bicolor</w:t>
            </w:r>
            <w:r>
              <w:rPr>
                <w:rFonts w:ascii="Verdana" w:hAnsi="Verdana"/>
                <w:lang w:val="es-MX"/>
              </w:rPr>
              <w:t xml:space="preserve"> </w:t>
            </w:r>
            <w:r>
              <w:rPr>
                <w:rFonts w:ascii="Verdana" w:hAnsi="Verdana"/>
              </w:rPr>
              <w:t>(Melzer &amp; Zvára)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risigallina f. luteorosella</w:t>
            </w:r>
            <w:r>
              <w:rPr>
                <w:rFonts w:ascii="Verdana" w:hAnsi="Verdana"/>
                <w:lang w:val="es-MX"/>
              </w:rPr>
              <w:t xml:space="preserve"> </w:t>
            </w:r>
            <w:r>
              <w:rPr>
                <w:rFonts w:ascii="Verdana" w:hAnsi="Verdana"/>
              </w:rPr>
              <w:t xml:space="preserve">(Britzelm.) </w:t>
            </w:r>
            <w:r>
              <w:rPr>
                <w:rFonts w:ascii="Verdana" w:hAnsi="Verdana"/>
                <w:lang w:val="en-GB"/>
              </w:rPr>
              <w:t>Bon (1986)</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121</w:t>
            </w:r>
          </w:p>
        </w:tc>
      </w:tr>
      <w:tr w:rsidR="00D204B9">
        <w:tc>
          <w:tcPr>
            <w:tcW w:w="8508" w:type="dxa"/>
          </w:tcPr>
          <w:p w:rsidR="00D204B9" w:rsidRDefault="00D204B9" w:rsidP="0060379F">
            <w:pPr>
              <w:jc w:val="both"/>
              <w:rPr>
                <w:rFonts w:ascii="Verdana" w:hAnsi="Verdana"/>
                <w:lang w:val="es-MX"/>
              </w:rPr>
            </w:pPr>
            <w:r w:rsidRPr="001A1F34">
              <w:rPr>
                <w:rFonts w:ascii="Verdana" w:hAnsi="Verdana"/>
                <w:b/>
                <w:i/>
                <w:highlight w:val="yellow"/>
                <w:u w:val="single"/>
              </w:rPr>
              <w:t>R. risigallina f. roseipes</w:t>
            </w:r>
            <w:r w:rsidRPr="001A1F34">
              <w:rPr>
                <w:rFonts w:ascii="Verdana" w:hAnsi="Verdana"/>
              </w:rPr>
              <w:t xml:space="preserve"> (Jul. </w:t>
            </w:r>
            <w:r>
              <w:rPr>
                <w:rFonts w:ascii="Verdana" w:hAnsi="Verdana"/>
                <w:lang w:val="en-GB"/>
              </w:rPr>
              <w:t xml:space="preserve">Schäff.)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risigallina var. </w:t>
            </w:r>
            <w:proofErr w:type="gramStart"/>
            <w:r>
              <w:rPr>
                <w:rFonts w:ascii="Verdana" w:hAnsi="Verdana"/>
                <w:b/>
                <w:i/>
                <w:highlight w:val="yellow"/>
                <w:u w:val="single"/>
                <w:lang w:val="es-MX"/>
              </w:rPr>
              <w:t>ochracea</w:t>
            </w:r>
            <w:proofErr w:type="gramEnd"/>
            <w:r>
              <w:rPr>
                <w:rFonts w:ascii="Verdana" w:hAnsi="Verdana"/>
                <w:lang w:val="es-MX"/>
              </w:rPr>
              <w:t xml:space="preserve"> ss. Bres.</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121</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romagnesii</w:t>
            </w:r>
            <w:r>
              <w:rPr>
                <w:rFonts w:ascii="Verdana" w:hAnsi="Verdana"/>
                <w:lang w:val="es-MX"/>
              </w:rPr>
              <w:t xml:space="preserve"> Singer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170</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fr-FR"/>
              </w:rPr>
              <w:t>R. romellii</w:t>
            </w:r>
            <w:r>
              <w:rPr>
                <w:rFonts w:ascii="Verdana" w:hAnsi="Verdana"/>
                <w:lang w:val="fr-FR"/>
              </w:rPr>
              <w:t xml:space="preserve"> </w:t>
            </w:r>
            <w:r>
              <w:rPr>
                <w:rFonts w:ascii="Verdana" w:hAnsi="Verdana"/>
                <w:lang w:val="es-MX"/>
              </w:rPr>
              <w:t xml:space="preserve">Maire (1910), </w:t>
            </w:r>
            <w:r>
              <w:rPr>
                <w:rFonts w:ascii="Verdana" w:hAnsi="Verdana"/>
                <w:sz w:val="20"/>
                <w:szCs w:val="20"/>
                <w:lang w:val="es-MX"/>
              </w:rPr>
              <w:t xml:space="preserve">(= </w:t>
            </w:r>
            <w:hyperlink r:id="rId101"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alutacea subsp. romellii</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157</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romellii f. alba</w:t>
            </w:r>
            <w:r>
              <w:rPr>
                <w:rFonts w:ascii="Verdana" w:hAnsi="Verdana"/>
                <w:lang w:val="fr-FR"/>
              </w:rPr>
              <w:t xml:space="preserve"> </w:t>
            </w:r>
            <w:r>
              <w:rPr>
                <w:rFonts w:ascii="Verdana" w:hAnsi="Verdana"/>
              </w:rPr>
              <w:t>A. Marchand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roseicolor</w:t>
            </w:r>
            <w:r>
              <w:rPr>
                <w:rFonts w:ascii="Verdana" w:hAnsi="Verdana"/>
                <w:lang w:val="es-MX"/>
              </w:rPr>
              <w:t xml:space="preserve"> Blum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rPr>
              <w:t>R. roseipes</w:t>
            </w:r>
            <w:r>
              <w:rPr>
                <w:rFonts w:ascii="Verdana" w:hAnsi="Verdana"/>
              </w:rPr>
              <w:t xml:space="preserve"> Secr. </w:t>
            </w:r>
            <w:proofErr w:type="gramStart"/>
            <w:r>
              <w:rPr>
                <w:rFonts w:ascii="Verdana" w:hAnsi="Verdana"/>
              </w:rPr>
              <w:t>ex</w:t>
            </w:r>
            <w:proofErr w:type="gramEnd"/>
            <w:r>
              <w:rPr>
                <w:rFonts w:ascii="Verdana" w:hAnsi="Verdana"/>
              </w:rPr>
              <w:t xml:space="preserve"> Bres. </w:t>
            </w:r>
            <w:r>
              <w:rPr>
                <w:rFonts w:ascii="Verdana" w:hAnsi="Verdana"/>
                <w:lang w:val="es-MX"/>
              </w:rPr>
              <w:t>(1881)</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roseoaurantia</w:t>
            </w:r>
            <w:r>
              <w:rPr>
                <w:rFonts w:ascii="Verdana" w:hAnsi="Verdana"/>
                <w:lang w:val="es-MX"/>
              </w:rPr>
              <w:t xml:space="preserve"> Sarnari (1993)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116</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roseobrunnea</w:t>
            </w:r>
            <w:r>
              <w:rPr>
                <w:rFonts w:ascii="Verdana" w:hAnsi="Verdana"/>
                <w:lang w:val="es-MX"/>
              </w:rPr>
              <w:t xml:space="preserve"> J. Blum (1953)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173</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sz w:val="20"/>
                <w:szCs w:val="20"/>
              </w:rPr>
            </w:pPr>
            <w:r>
              <w:rPr>
                <w:rFonts w:ascii="Verdana" w:hAnsi="Verdana"/>
                <w:b/>
                <w:i/>
                <w:highlight w:val="yellow"/>
                <w:u w:val="single"/>
              </w:rPr>
              <w:t>R. ruberrima</w:t>
            </w:r>
            <w:r>
              <w:rPr>
                <w:rFonts w:ascii="Verdana" w:hAnsi="Verdana"/>
              </w:rPr>
              <w:t xml:space="preserve"> Romagn. (1950), </w:t>
            </w:r>
            <w:r>
              <w:rPr>
                <w:rFonts w:ascii="Verdana" w:hAnsi="Verdana"/>
                <w:sz w:val="20"/>
                <w:szCs w:val="20"/>
              </w:rPr>
              <w:t xml:space="preserve">(= </w:t>
            </w:r>
            <w:hyperlink r:id="rId102"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laricina var. ruberrima</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rPr>
            </w:pPr>
            <w:r>
              <w:rPr>
                <w:rFonts w:ascii="Verdana" w:hAnsi="Verdana"/>
                <w:b/>
                <w:i/>
                <w:iCs/>
                <w:highlight w:val="yellow"/>
                <w:u w:val="single"/>
              </w:rPr>
              <w:t>135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rubra</w:t>
            </w:r>
            <w:r>
              <w:rPr>
                <w:rFonts w:ascii="Verdana" w:hAnsi="Verdana"/>
                <w:b/>
                <w:i/>
                <w:lang w:val="es-MX"/>
              </w:rPr>
              <w:t xml:space="preserve"> </w:t>
            </w:r>
            <w:r>
              <w:rPr>
                <w:rFonts w:ascii="Verdana" w:hAnsi="Verdana"/>
              </w:rPr>
              <w:t>(Fr.) Fr. (1838)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92</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s-MX"/>
              </w:rPr>
              <w:t>R. rubra f. poliopus</w:t>
            </w:r>
            <w:r>
              <w:rPr>
                <w:rFonts w:ascii="Verdana" w:hAnsi="Verdana"/>
                <w:b/>
                <w:i/>
                <w:lang w:val="es-MX"/>
              </w:rPr>
              <w:t xml:space="preserve"> </w:t>
            </w:r>
            <w:r>
              <w:rPr>
                <w:rFonts w:ascii="Verdana" w:hAnsi="Verdana"/>
              </w:rPr>
              <w:t xml:space="preserve">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92</w:t>
            </w:r>
          </w:p>
        </w:tc>
      </w:tr>
      <w:tr w:rsidR="00D204B9">
        <w:tc>
          <w:tcPr>
            <w:tcW w:w="8508" w:type="dxa"/>
          </w:tcPr>
          <w:p w:rsidR="00D204B9" w:rsidRDefault="00D204B9" w:rsidP="0060379F">
            <w:pPr>
              <w:jc w:val="both"/>
              <w:rPr>
                <w:rFonts w:ascii="Verdana" w:hAnsi="Verdana"/>
              </w:rPr>
            </w:pPr>
            <w:r w:rsidRPr="001A1F34">
              <w:rPr>
                <w:rFonts w:ascii="Verdana" w:hAnsi="Verdana"/>
                <w:b/>
                <w:i/>
                <w:highlight w:val="yellow"/>
                <w:u w:val="single"/>
              </w:rPr>
              <w:t>R. rubroalba</w:t>
            </w:r>
            <w:r w:rsidRPr="001A1F34">
              <w:rPr>
                <w:rFonts w:ascii="Verdana" w:hAnsi="Verdana"/>
              </w:rPr>
              <w:t xml:space="preserve"> </w:t>
            </w:r>
            <w:r w:rsidRPr="005A0273">
              <w:rPr>
                <w:rFonts w:ascii="Verdana" w:hAnsi="Verdana"/>
                <w:sz w:val="20"/>
                <w:szCs w:val="20"/>
              </w:rPr>
              <w:t>(Singer) Romagn. (1967),</w:t>
            </w:r>
            <w:r>
              <w:rPr>
                <w:rFonts w:ascii="Verdana" w:hAnsi="Verdana"/>
              </w:rPr>
              <w:t xml:space="preserve"> </w:t>
            </w:r>
            <w:r>
              <w:rPr>
                <w:rFonts w:ascii="Verdana" w:hAnsi="Verdana"/>
                <w:sz w:val="20"/>
                <w:szCs w:val="20"/>
              </w:rPr>
              <w:t xml:space="preserve">(= </w:t>
            </w:r>
            <w:hyperlink r:id="rId103"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alutacea f. rubroalba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rubroalba var. albocretacea</w:t>
            </w:r>
            <w:r>
              <w:rPr>
                <w:rFonts w:ascii="Verdana" w:hAnsi="Verdana"/>
              </w:rPr>
              <w:t xml:space="preserve"> Sarnari (1992)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157</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rubrocarminea</w:t>
            </w:r>
            <w:r>
              <w:rPr>
                <w:rFonts w:ascii="Verdana" w:hAnsi="Verdana"/>
                <w:b/>
                <w:i/>
                <w:lang w:val="es-MX"/>
              </w:rPr>
              <w:t xml:space="preserve"> </w:t>
            </w:r>
            <w:r>
              <w:rPr>
                <w:rFonts w:ascii="Verdana" w:hAnsi="Verdana"/>
              </w:rPr>
              <w:t>Romagn. (1967)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rutila</w:t>
            </w:r>
            <w:r>
              <w:rPr>
                <w:rFonts w:ascii="Verdana" w:hAnsi="Verdana"/>
              </w:rPr>
              <w:t xml:space="preserve"> Romagn. (1952)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rutila var. </w:t>
            </w:r>
            <w:proofErr w:type="gramStart"/>
            <w:r>
              <w:rPr>
                <w:rFonts w:ascii="Verdana" w:hAnsi="Verdana"/>
                <w:b/>
                <w:i/>
                <w:highlight w:val="yellow"/>
                <w:u w:val="single"/>
              </w:rPr>
              <w:t>oxydabilis</w:t>
            </w:r>
            <w:proofErr w:type="gramEnd"/>
            <w:r>
              <w:rPr>
                <w:rFonts w:ascii="Verdana" w:hAnsi="Verdana"/>
              </w:rPr>
              <w:t xml:space="preserve"> Romagn. (1962)</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171</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rPr>
            </w:pPr>
            <w:r>
              <w:rPr>
                <w:rFonts w:ascii="Verdana" w:hAnsi="Verdana"/>
                <w:b/>
                <w:i/>
                <w:highlight w:val="yellow"/>
                <w:u w:val="single"/>
              </w:rPr>
              <w:t>R. saliceticola</w:t>
            </w:r>
            <w:r>
              <w:rPr>
                <w:rFonts w:ascii="Verdana" w:hAnsi="Verdana"/>
              </w:rPr>
              <w:t xml:space="preserve"> (Singer) Kühner ex Knudsen &amp; T. Borgen (1982),</w:t>
            </w:r>
            <w:r>
              <w:rPr>
                <w:rFonts w:ascii="Verdana" w:hAnsi="Verdana"/>
                <w:sz w:val="20"/>
                <w:szCs w:val="20"/>
              </w:rPr>
              <w:t xml:space="preserve">              (= </w:t>
            </w:r>
            <w:hyperlink r:id="rId10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sphagnophila subsp. saliceticola</w:t>
            </w:r>
            <w:r>
              <w:rPr>
                <w:rFonts w:ascii="Verdana" w:hAnsi="Verdana"/>
                <w:bCs/>
                <w:sz w:val="20"/>
                <w:szCs w:val="20"/>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133</w:t>
            </w:r>
          </w:p>
        </w:tc>
      </w:tr>
      <w:tr w:rsidR="00D204B9">
        <w:tc>
          <w:tcPr>
            <w:tcW w:w="8508" w:type="dxa"/>
          </w:tcPr>
          <w:p w:rsidR="00D204B9" w:rsidRPr="001A1F34" w:rsidRDefault="00D204B9" w:rsidP="0060379F">
            <w:pPr>
              <w:jc w:val="both"/>
              <w:rPr>
                <w:rFonts w:ascii="Verdana" w:hAnsi="Verdana"/>
                <w:lang w:val="de-DE"/>
              </w:rPr>
            </w:pPr>
            <w:r w:rsidRPr="001A1F34">
              <w:rPr>
                <w:rFonts w:ascii="Verdana" w:hAnsi="Verdana"/>
                <w:b/>
                <w:i/>
                <w:highlight w:val="yellow"/>
                <w:u w:val="single"/>
                <w:lang w:val="de-DE"/>
              </w:rPr>
              <w:t>R. sanguinaria</w:t>
            </w:r>
            <w:r w:rsidRPr="001A1F34">
              <w:rPr>
                <w:rFonts w:ascii="Verdana" w:hAnsi="Verdana"/>
                <w:lang w:val="de-DE"/>
              </w:rPr>
              <w:t xml:space="preserve"> </w:t>
            </w:r>
            <w:r w:rsidRPr="005A0273">
              <w:rPr>
                <w:rFonts w:ascii="Verdana" w:hAnsi="Verdana"/>
                <w:sz w:val="22"/>
                <w:szCs w:val="22"/>
                <w:lang w:val="de-DE"/>
              </w:rPr>
              <w:t>(Schumach.) Rauschert (1989),</w:t>
            </w:r>
            <w:r w:rsidRPr="001A1F34">
              <w:rPr>
                <w:rFonts w:ascii="Verdana" w:hAnsi="Verdana"/>
                <w:sz w:val="18"/>
                <w:szCs w:val="18"/>
                <w:lang w:val="de-DE"/>
              </w:rPr>
              <w:t xml:space="preserve"> </w:t>
            </w:r>
            <w:r w:rsidRPr="001A1F34">
              <w:rPr>
                <w:rFonts w:ascii="Verdana" w:hAnsi="Verdana"/>
                <w:sz w:val="20"/>
                <w:szCs w:val="20"/>
                <w:lang w:val="de-DE"/>
              </w:rPr>
              <w:t xml:space="preserve">(= </w:t>
            </w:r>
            <w:r w:rsidRPr="001A1F34">
              <w:rPr>
                <w:rFonts w:ascii="Verdana" w:hAnsi="Verdana"/>
                <w:b/>
                <w:i/>
                <w:color w:val="0000FF"/>
                <w:sz w:val="20"/>
                <w:szCs w:val="20"/>
                <w:u w:val="single"/>
                <w:lang w:val="de-DE"/>
              </w:rPr>
              <w:t>Russula sanguinea</w:t>
            </w:r>
            <w:r w:rsidRPr="001A1F34">
              <w:rPr>
                <w:rFonts w:ascii="Verdana" w:hAnsi="Verdana"/>
                <w:sz w:val="20"/>
                <w:szCs w:val="20"/>
                <w:lang w:val="de-DE"/>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109</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sardonia</w:t>
            </w:r>
            <w:r>
              <w:rPr>
                <w:rFonts w:ascii="Verdana" w:hAnsi="Verdana"/>
                <w:lang w:val="es-MX"/>
              </w:rPr>
              <w:t xml:space="preserve"> </w:t>
            </w:r>
            <w:r>
              <w:rPr>
                <w:rFonts w:ascii="Verdana" w:hAnsi="Verdana"/>
              </w:rPr>
              <w:t xml:space="preserve">Fr. (1838), </w:t>
            </w:r>
            <w:r>
              <w:rPr>
                <w:rFonts w:ascii="Verdana" w:hAnsi="Verdana"/>
                <w:sz w:val="20"/>
                <w:szCs w:val="20"/>
              </w:rPr>
              <w:t xml:space="preserve">(= </w:t>
            </w:r>
            <w:hyperlink r:id="rId105"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drimeia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sardonia f. citrata</w:t>
            </w:r>
            <w:r>
              <w:rPr>
                <w:rFonts w:ascii="Verdana" w:hAnsi="Verdana"/>
                <w:lang w:val="es-MX"/>
              </w:rPr>
              <w:t xml:space="preserve"> </w:t>
            </w:r>
            <w:r>
              <w:rPr>
                <w:rFonts w:ascii="Verdana" w:hAnsi="Verdana"/>
              </w:rPr>
              <w:t>Shaffer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112</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s-MX"/>
              </w:rPr>
              <w:t>R. sardonia f. leucopes</w:t>
            </w:r>
            <w:r>
              <w:rPr>
                <w:rFonts w:ascii="Verdana" w:hAnsi="Verdana"/>
                <w:lang w:val="es-MX"/>
              </w:rPr>
              <w:t xml:space="preserve"> </w:t>
            </w:r>
            <w:r>
              <w:rPr>
                <w:rFonts w:ascii="Verdana" w:hAnsi="Verdana"/>
              </w:rPr>
              <w:t>Nicolaj (1976)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112</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sardonia var. mellina</w:t>
            </w:r>
            <w:r>
              <w:rPr>
                <w:rFonts w:ascii="Verdana" w:hAnsi="Verdana"/>
                <w:lang w:val="es-MX"/>
              </w:rPr>
              <w:t xml:space="preserve"> </w:t>
            </w:r>
            <w:r>
              <w:rPr>
                <w:rFonts w:ascii="Verdana" w:hAnsi="Verdana"/>
              </w:rPr>
              <w:t>Melzer (1927)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 xml:space="preserve">R. sardonia var. </w:t>
            </w:r>
            <w:proofErr w:type="gramStart"/>
            <w:r>
              <w:rPr>
                <w:rFonts w:ascii="Verdana" w:hAnsi="Verdana"/>
                <w:b/>
                <w:i/>
                <w:highlight w:val="yellow"/>
                <w:u w:val="single"/>
                <w:lang w:val="es-MX"/>
              </w:rPr>
              <w:t>pseudorhodopoda</w:t>
            </w:r>
            <w:proofErr w:type="gramEnd"/>
            <w:r>
              <w:rPr>
                <w:rFonts w:ascii="Verdana" w:hAnsi="Verdana"/>
                <w:lang w:val="es-MX"/>
              </w:rPr>
              <w:t xml:space="preserve"> </w:t>
            </w:r>
            <w:r>
              <w:rPr>
                <w:rFonts w:ascii="Verdana" w:hAnsi="Verdana"/>
              </w:rPr>
              <w:t xml:space="preserve">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sardonia var. viridis</w:t>
            </w:r>
            <w:r>
              <w:rPr>
                <w:rFonts w:ascii="Verdana" w:hAnsi="Verdana"/>
                <w:lang w:val="en-GB"/>
              </w:rPr>
              <w:t xml:space="preserve"> (Singer) anon. ined.</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scotica</w:t>
            </w:r>
            <w:r>
              <w:rPr>
                <w:rFonts w:ascii="Verdana" w:hAnsi="Verdana"/>
                <w:lang w:val="en-GB"/>
              </w:rPr>
              <w:t xml:space="preserve"> A. Pearson (1939)</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129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seperina</w:t>
            </w:r>
            <w:r>
              <w:rPr>
                <w:rFonts w:ascii="Verdana" w:hAnsi="Verdana"/>
              </w:rPr>
              <w:t xml:space="preserve"> Dupain (1913)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seperina var. gaminii</w:t>
            </w:r>
            <w:r>
              <w:rPr>
                <w:rFonts w:ascii="Verdana" w:hAnsi="Verdana"/>
              </w:rPr>
              <w:t xml:space="preserve"> Dupain</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seperina var. luteovirens</w:t>
            </w:r>
            <w:r>
              <w:rPr>
                <w:rFonts w:ascii="Verdana" w:hAnsi="Verdana"/>
              </w:rPr>
              <w:t xml:space="preserve"> Bertault &amp; Malençon (1978)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159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sericatula</w:t>
            </w:r>
            <w:r>
              <w:rPr>
                <w:rFonts w:ascii="Verdana" w:hAnsi="Verdana"/>
                <w:lang w:val="es-MX"/>
              </w:rPr>
              <w:t xml:space="preserve"> </w:t>
            </w:r>
            <w:r>
              <w:rPr>
                <w:rFonts w:ascii="Verdana" w:hAnsi="Verdana"/>
              </w:rPr>
              <w:t>Romagn. (1958)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150</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serotina</w:t>
            </w:r>
            <w:r>
              <w:rPr>
                <w:rFonts w:ascii="Verdana" w:hAnsi="Verdana"/>
                <w:b/>
                <w:i/>
                <w:lang w:val="es-MX"/>
              </w:rPr>
              <w:t xml:space="preserve"> </w:t>
            </w:r>
            <w:r>
              <w:rPr>
                <w:rFonts w:ascii="Verdana" w:hAnsi="Verdana"/>
              </w:rPr>
              <w:t>Quél. (1878)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103</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silvestris</w:t>
            </w:r>
            <w:r>
              <w:rPr>
                <w:rFonts w:ascii="Verdana" w:hAnsi="Verdana"/>
                <w:lang w:val="es-MX"/>
              </w:rPr>
              <w:t xml:space="preserve"> </w:t>
            </w:r>
            <w:r w:rsidRPr="005A0273">
              <w:rPr>
                <w:rFonts w:ascii="Verdana" w:hAnsi="Verdana"/>
                <w:sz w:val="20"/>
                <w:szCs w:val="20"/>
                <w:lang w:val="es-MX"/>
              </w:rPr>
              <w:t xml:space="preserve">(Singer) Reumaux (1996), (= </w:t>
            </w:r>
            <w:hyperlink r:id="rId106" w:history="1">
              <w:r w:rsidRPr="005A0273">
                <w:rPr>
                  <w:rStyle w:val="Hipervnculo"/>
                  <w:rFonts w:ascii="Verdana" w:hAnsi="Verdana"/>
                  <w:b/>
                  <w:bCs/>
                  <w:i/>
                  <w:sz w:val="20"/>
                  <w:szCs w:val="20"/>
                </w:rPr>
                <w:t>Russula</w:t>
              </w:r>
            </w:hyperlink>
            <w:r w:rsidRPr="005A0273">
              <w:rPr>
                <w:rFonts w:ascii="Verdana" w:hAnsi="Verdana"/>
                <w:b/>
                <w:bCs/>
                <w:i/>
                <w:color w:val="0000FF"/>
                <w:sz w:val="20"/>
                <w:szCs w:val="20"/>
                <w:u w:val="single"/>
              </w:rPr>
              <w:t xml:space="preserve"> emetica var. silvestris</w:t>
            </w:r>
            <w:r w:rsidRPr="005A0273">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88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singeriana</w:t>
            </w:r>
            <w:r>
              <w:rPr>
                <w:rFonts w:ascii="Verdana" w:hAnsi="Verdana"/>
                <w:lang w:val="es-MX"/>
              </w:rPr>
              <w:t xml:space="preserve"> </w:t>
            </w:r>
            <w:r>
              <w:rPr>
                <w:rFonts w:ascii="Verdana" w:hAnsi="Verdana"/>
              </w:rPr>
              <w:t>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122</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lang w:val="es-MX"/>
              </w:rPr>
              <w:lastRenderedPageBreak/>
              <w:t>R. smaragdina</w:t>
            </w:r>
            <w:r>
              <w:rPr>
                <w:rFonts w:ascii="Verdana" w:hAnsi="Verdana"/>
                <w:b/>
                <w:i/>
                <w:lang w:val="es-MX"/>
              </w:rPr>
              <w:t xml:space="preserve"> </w:t>
            </w:r>
            <w:r>
              <w:rPr>
                <w:rFonts w:ascii="Verdana" w:hAnsi="Verdana"/>
              </w:rPr>
              <w:t>Quél. (1885)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97</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rPr>
              <w:t>R. solaris</w:t>
            </w:r>
            <w:r>
              <w:rPr>
                <w:rFonts w:ascii="Verdana" w:hAnsi="Verdana"/>
                <w:b/>
                <w:i/>
              </w:rPr>
              <w:t xml:space="preserve"> </w:t>
            </w:r>
            <w:r>
              <w:rPr>
                <w:rFonts w:ascii="Verdana" w:hAnsi="Verdana"/>
              </w:rPr>
              <w:t>Ferd. &amp; Winge (1924)</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87</w:t>
            </w:r>
          </w:p>
        </w:tc>
      </w:tr>
      <w:tr w:rsidR="00D204B9">
        <w:tc>
          <w:tcPr>
            <w:tcW w:w="8508" w:type="dxa"/>
          </w:tcPr>
          <w:p w:rsidR="00D204B9" w:rsidRDefault="00D204B9" w:rsidP="0060379F">
            <w:pPr>
              <w:pStyle w:val="Piedepgina"/>
              <w:tabs>
                <w:tab w:val="left" w:pos="1905"/>
              </w:tabs>
              <w:jc w:val="both"/>
              <w:rPr>
                <w:rFonts w:ascii="Verdana" w:hAnsi="Verdana"/>
                <w:sz w:val="20"/>
                <w:szCs w:val="20"/>
              </w:rPr>
            </w:pPr>
            <w:r>
              <w:rPr>
                <w:rFonts w:ascii="Verdana" w:hAnsi="Verdana"/>
                <w:b/>
                <w:i/>
                <w:highlight w:val="yellow"/>
                <w:u w:val="single"/>
              </w:rPr>
              <w:t>R. sororia</w:t>
            </w:r>
            <w:r>
              <w:rPr>
                <w:rFonts w:ascii="Verdana" w:hAnsi="Verdana"/>
                <w:b/>
                <w:i/>
              </w:rPr>
              <w:t xml:space="preserve"> </w:t>
            </w:r>
            <w:r>
              <w:rPr>
                <w:rFonts w:ascii="Verdana" w:hAnsi="Verdana"/>
              </w:rPr>
              <w:t xml:space="preserve">Fr. (1838), </w:t>
            </w:r>
            <w:r>
              <w:rPr>
                <w:rFonts w:ascii="Verdana" w:hAnsi="Verdana"/>
                <w:sz w:val="20"/>
                <w:szCs w:val="20"/>
              </w:rPr>
              <w:t xml:space="preserve">(= </w:t>
            </w:r>
            <w:hyperlink r:id="rId107"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consobrina var. sororia</w:t>
            </w:r>
            <w:r>
              <w:rPr>
                <w:rFonts w:ascii="Verdana" w:hAnsi="Verdana"/>
                <w:bCs/>
                <w:sz w:val="20"/>
                <w:szCs w:val="20"/>
              </w:rPr>
              <w:t>)</w:t>
            </w:r>
          </w:p>
        </w:tc>
        <w:tc>
          <w:tcPr>
            <w:tcW w:w="731" w:type="dxa"/>
          </w:tcPr>
          <w:p w:rsidR="00D204B9" w:rsidRDefault="00D204B9" w:rsidP="0060379F">
            <w:pPr>
              <w:pStyle w:val="Piedepgina"/>
              <w:tabs>
                <w:tab w:val="left" w:pos="1905"/>
              </w:tabs>
              <w:jc w:val="both"/>
              <w:rPr>
                <w:rFonts w:ascii="Verdana" w:hAnsi="Verdana"/>
                <w:b/>
                <w:i/>
                <w:iCs/>
                <w:highlight w:val="yellow"/>
                <w:u w:val="single"/>
                <w:lang w:val="en-GB"/>
              </w:rPr>
            </w:pPr>
            <w:r>
              <w:rPr>
                <w:rFonts w:ascii="Verdana" w:hAnsi="Verdana"/>
                <w:b/>
                <w:i/>
                <w:iCs/>
                <w:highlight w:val="yellow"/>
                <w:u w:val="single"/>
                <w:lang w:val="en-GB"/>
              </w:rPr>
              <w:t>81</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sphagnetorum</w:t>
            </w:r>
            <w:r>
              <w:rPr>
                <w:rFonts w:ascii="Verdana" w:hAnsi="Verdana"/>
                <w:b/>
                <w:i/>
                <w:lang w:val="en-GB"/>
              </w:rPr>
              <w:t xml:space="preserve"> </w:t>
            </w:r>
            <w:r>
              <w:rPr>
                <w:rFonts w:ascii="Verdana" w:hAnsi="Verdana"/>
                <w:lang w:val="en-GB"/>
              </w:rPr>
              <w:t>Romagn. (1985)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89</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sphagnophila</w:t>
            </w:r>
            <w:r>
              <w:rPr>
                <w:rFonts w:ascii="Verdana" w:hAnsi="Verdana"/>
                <w:lang w:val="en-GB"/>
              </w:rPr>
              <w:t xml:space="preserve"> Kauffman (1909)</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n-GB"/>
              </w:rPr>
            </w:pPr>
            <w:r>
              <w:rPr>
                <w:rFonts w:ascii="Verdana" w:hAnsi="Verdana"/>
                <w:b/>
                <w:i/>
                <w:highlight w:val="yellow"/>
                <w:u w:val="single"/>
                <w:lang w:val="en-GB"/>
              </w:rPr>
              <w:t>R. sphagnophila var. pallida</w:t>
            </w:r>
            <w:r>
              <w:rPr>
                <w:rFonts w:ascii="Verdana" w:hAnsi="Verdana"/>
                <w:lang w:val="en-GB"/>
              </w:rPr>
              <w:t xml:space="preserve"> (J.E. Lange) Bon (1970)</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132</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steinbachii</w:t>
            </w:r>
            <w:r>
              <w:rPr>
                <w:rFonts w:ascii="Verdana" w:hAnsi="Verdana"/>
                <w:lang w:val="fr-FR"/>
              </w:rPr>
              <w:t xml:space="preserve"> </w:t>
            </w:r>
            <w:r>
              <w:rPr>
                <w:rFonts w:ascii="Verdana" w:hAnsi="Verdana"/>
                <w:lang w:val="en-GB"/>
              </w:rPr>
              <w:t>Cernoh</w:t>
            </w:r>
            <w:proofErr w:type="gramStart"/>
            <w:r>
              <w:rPr>
                <w:rFonts w:ascii="Verdana" w:hAnsi="Verdana"/>
                <w:lang w:val="en-GB"/>
              </w:rPr>
              <w:t>.{</w:t>
            </w:r>
            <w:proofErr w:type="gramEnd"/>
            <w:r>
              <w:rPr>
                <w:rFonts w:ascii="Verdana" w:hAnsi="Verdana"/>
                <w:lang w:val="en-GB"/>
              </w:rPr>
              <w:t>?} &amp; Singer (1934)</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160</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stenotricha</w:t>
            </w:r>
            <w:r>
              <w:rPr>
                <w:rFonts w:ascii="Verdana" w:hAnsi="Verdana"/>
                <w:b/>
                <w:i/>
                <w:lang w:val="fr-FR"/>
              </w:rPr>
              <w:t xml:space="preserve"> </w:t>
            </w:r>
            <w:r>
              <w:rPr>
                <w:rFonts w:ascii="Verdana" w:hAnsi="Verdana"/>
                <w:lang w:val="en-GB"/>
              </w:rPr>
              <w:t xml:space="preserve">Romagn. </w:t>
            </w:r>
            <w:r>
              <w:rPr>
                <w:rFonts w:ascii="Verdana" w:hAnsi="Verdana"/>
              </w:rPr>
              <w:t>(1962)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71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straminea</w:t>
            </w:r>
            <w:r>
              <w:rPr>
                <w:rFonts w:ascii="Verdana" w:hAnsi="Verdana"/>
                <w:lang w:val="fr-FR"/>
              </w:rPr>
              <w:t xml:space="preserve"> </w:t>
            </w:r>
            <w:r>
              <w:rPr>
                <w:rFonts w:ascii="Verdana" w:hAnsi="Verdana"/>
              </w:rPr>
              <w:t>Malençon (1942)</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152</w:t>
            </w:r>
          </w:p>
        </w:tc>
      </w:tr>
      <w:tr w:rsidR="00D204B9">
        <w:tc>
          <w:tcPr>
            <w:tcW w:w="8508" w:type="dxa"/>
          </w:tcPr>
          <w:p w:rsidR="00D204B9" w:rsidRDefault="00D204B9" w:rsidP="0060379F">
            <w:pPr>
              <w:pStyle w:val="Piedepgina"/>
              <w:tabs>
                <w:tab w:val="clear" w:pos="4252"/>
                <w:tab w:val="clear" w:pos="8504"/>
                <w:tab w:val="left" w:pos="1080"/>
                <w:tab w:val="left" w:pos="1905"/>
              </w:tabs>
              <w:jc w:val="both"/>
              <w:outlineLvl w:val="0"/>
              <w:rPr>
                <w:rFonts w:ascii="Verdana" w:hAnsi="Verdana"/>
                <w:lang w:val="en-GB"/>
              </w:rPr>
            </w:pPr>
            <w:r>
              <w:rPr>
                <w:rFonts w:ascii="Verdana" w:hAnsi="Verdana"/>
                <w:b/>
                <w:i/>
                <w:highlight w:val="yellow"/>
                <w:u w:val="single"/>
                <w:lang w:val="en-GB"/>
              </w:rPr>
              <w:t>R. straminea var. battouenii</w:t>
            </w:r>
            <w:r>
              <w:rPr>
                <w:rFonts w:ascii="Verdana" w:hAnsi="Verdana"/>
                <w:lang w:val="en-GB"/>
              </w:rPr>
              <w:t xml:space="preserve"> J. Blum (1968)</w:t>
            </w:r>
          </w:p>
        </w:tc>
        <w:tc>
          <w:tcPr>
            <w:tcW w:w="731" w:type="dxa"/>
          </w:tcPr>
          <w:p w:rsidR="00D204B9" w:rsidRDefault="00D204B9" w:rsidP="0060379F">
            <w:pPr>
              <w:pStyle w:val="Piedepgina"/>
              <w:tabs>
                <w:tab w:val="clear" w:pos="4252"/>
                <w:tab w:val="clear" w:pos="8504"/>
                <w:tab w:val="left" w:pos="1080"/>
                <w:tab w:val="left" w:pos="1905"/>
              </w:tabs>
              <w:jc w:val="both"/>
              <w:outlineLvl w:val="0"/>
              <w:rPr>
                <w:rFonts w:ascii="Verdana" w:hAnsi="Verdana"/>
                <w:b/>
                <w:i/>
                <w:iCs/>
                <w:highlight w:val="yellow"/>
                <w:u w:val="single"/>
                <w:lang w:val="en-GB"/>
              </w:rPr>
            </w:pPr>
            <w:r>
              <w:rPr>
                <w:rFonts w:ascii="Verdana" w:hAnsi="Verdana"/>
                <w:b/>
                <w:i/>
                <w:iCs/>
                <w:highlight w:val="yellow"/>
                <w:u w:val="single"/>
                <w:lang w:val="en-GB"/>
              </w:rPr>
              <w:t>152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subazurea</w:t>
            </w:r>
            <w:r>
              <w:rPr>
                <w:rFonts w:ascii="Verdana" w:hAnsi="Verdana"/>
                <w:lang w:val="en-GB"/>
              </w:rPr>
              <w:t xml:space="preserve"> Bon (1975)</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subcompacta</w:t>
            </w:r>
            <w:r>
              <w:rPr>
                <w:rFonts w:ascii="Verdana" w:hAnsi="Verdana"/>
              </w:rPr>
              <w:t xml:space="preserve"> Britzelm. (1885)</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120</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rPr>
              <w:t>R. subcristulata</w:t>
            </w:r>
            <w:r>
              <w:rPr>
                <w:rFonts w:ascii="Verdana" w:hAnsi="Verdana"/>
              </w:rPr>
              <w:t xml:space="preserve"> Romagn. </w:t>
            </w:r>
            <w:r>
              <w:rPr>
                <w:rFonts w:ascii="Verdana" w:hAnsi="Verdana"/>
                <w:lang w:val="en-GB"/>
              </w:rPr>
              <w:t>(1962)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subfoetens</w:t>
            </w:r>
            <w:r>
              <w:rPr>
                <w:rFonts w:ascii="Verdana" w:hAnsi="Verdana"/>
                <w:b/>
                <w:lang w:val="en-GB"/>
              </w:rPr>
              <w:t xml:space="preserve"> </w:t>
            </w:r>
            <w:r>
              <w:rPr>
                <w:rFonts w:ascii="Verdana" w:hAnsi="Verdana"/>
                <w:lang w:val="en-GB"/>
              </w:rPr>
              <w:t xml:space="preserve">Wm.G. Sm. </w:t>
            </w:r>
            <w:r>
              <w:rPr>
                <w:rFonts w:ascii="Verdana" w:hAnsi="Verdana"/>
              </w:rPr>
              <w:t>(1873)</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78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subintegra</w:t>
            </w:r>
            <w:r>
              <w:rPr>
                <w:rFonts w:ascii="Verdana" w:hAnsi="Verdana"/>
                <w:lang w:val="es-MX"/>
              </w:rPr>
              <w:t xml:space="preserve"> </w:t>
            </w:r>
            <w:r>
              <w:rPr>
                <w:rFonts w:ascii="Verdana" w:hAnsi="Verdana"/>
              </w:rPr>
              <w:t>J. Blum ex Bon (1986)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s-MX"/>
              </w:rPr>
              <w:t>R. sublevispora</w:t>
            </w:r>
            <w:r>
              <w:rPr>
                <w:rFonts w:ascii="Verdana" w:hAnsi="Verdana"/>
                <w:b/>
                <w:i/>
                <w:lang w:val="es-MX"/>
              </w:rPr>
              <w:t xml:space="preserve"> </w:t>
            </w:r>
            <w:r>
              <w:rPr>
                <w:rFonts w:ascii="Verdana" w:hAnsi="Verdana"/>
              </w:rPr>
              <w:t xml:space="preserve">(Romagn.) </w:t>
            </w:r>
            <w:r>
              <w:rPr>
                <w:rFonts w:ascii="Verdana" w:hAnsi="Verdana"/>
                <w:lang w:val="en-GB"/>
              </w:rPr>
              <w:t>Kühner &amp; Romagn. (1967)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72</w:t>
            </w:r>
          </w:p>
        </w:tc>
      </w:tr>
      <w:tr w:rsidR="00D204B9">
        <w:tc>
          <w:tcPr>
            <w:tcW w:w="8508" w:type="dxa"/>
          </w:tcPr>
          <w:p w:rsidR="00D204B9" w:rsidRDefault="00D204B9" w:rsidP="0060379F">
            <w:pPr>
              <w:jc w:val="both"/>
              <w:outlineLvl w:val="0"/>
              <w:rPr>
                <w:rFonts w:ascii="Verdana" w:hAnsi="Verdana"/>
                <w:lang w:val="en-GB"/>
              </w:rPr>
            </w:pPr>
            <w:r>
              <w:rPr>
                <w:rFonts w:ascii="Verdana" w:hAnsi="Verdana"/>
                <w:b/>
                <w:i/>
                <w:highlight w:val="yellow"/>
                <w:u w:val="single"/>
                <w:lang w:val="en-GB"/>
              </w:rPr>
              <w:t>R. sublevispora var. dragonii</w:t>
            </w:r>
            <w:r>
              <w:rPr>
                <w:rFonts w:ascii="Verdana" w:hAnsi="Verdana"/>
                <w:b/>
                <w:i/>
                <w:lang w:val="en-GB"/>
              </w:rPr>
              <w:t xml:space="preserve"> </w:t>
            </w:r>
            <w:smartTag w:uri="urn:schemas-microsoft-com:office:smarttags" w:element="place">
              <w:r>
                <w:rPr>
                  <w:rFonts w:ascii="Verdana" w:hAnsi="Verdana"/>
                  <w:lang w:val="en-GB"/>
                </w:rPr>
                <w:t>Carteret</w:t>
              </w:r>
            </w:smartTag>
            <w:r>
              <w:rPr>
                <w:rFonts w:ascii="Verdana" w:hAnsi="Verdana"/>
                <w:lang w:val="en-GB"/>
              </w:rPr>
              <w:t xml:space="preserve"> ad interim</w:t>
            </w:r>
          </w:p>
        </w:tc>
        <w:tc>
          <w:tcPr>
            <w:tcW w:w="731" w:type="dxa"/>
          </w:tcPr>
          <w:p w:rsidR="00D204B9" w:rsidRDefault="00D204B9" w:rsidP="0060379F">
            <w:pPr>
              <w:jc w:val="both"/>
              <w:outlineLvl w:val="0"/>
              <w:rPr>
                <w:rFonts w:ascii="Verdana" w:hAnsi="Verdana"/>
                <w:b/>
                <w:i/>
                <w:iCs/>
                <w:highlight w:val="yellow"/>
                <w:u w:val="single"/>
                <w:lang w:val="en-GB"/>
              </w:rPr>
            </w:pPr>
            <w:r>
              <w:rPr>
                <w:rFonts w:ascii="Verdana" w:hAnsi="Verdana"/>
                <w:b/>
                <w:i/>
                <w:iCs/>
                <w:highlight w:val="yellow"/>
                <w:u w:val="single"/>
                <w:lang w:val="en-GB"/>
              </w:rPr>
              <w:t>72</w:t>
            </w:r>
          </w:p>
        </w:tc>
      </w:tr>
      <w:tr w:rsidR="00D204B9">
        <w:tc>
          <w:tcPr>
            <w:tcW w:w="8508" w:type="dxa"/>
          </w:tcPr>
          <w:p w:rsidR="00D204B9" w:rsidRDefault="00D204B9" w:rsidP="0060379F">
            <w:pPr>
              <w:pStyle w:val="Piedepgina"/>
              <w:tabs>
                <w:tab w:val="left" w:pos="1080"/>
                <w:tab w:val="left" w:pos="1905"/>
              </w:tabs>
              <w:jc w:val="both"/>
              <w:rPr>
                <w:rFonts w:ascii="Verdana" w:hAnsi="Verdana"/>
                <w:sz w:val="20"/>
                <w:szCs w:val="20"/>
                <w:lang w:val="en-GB"/>
              </w:rPr>
            </w:pPr>
            <w:r w:rsidRPr="001A1F34">
              <w:rPr>
                <w:rFonts w:ascii="Verdana" w:hAnsi="Verdana"/>
                <w:b/>
                <w:i/>
                <w:highlight w:val="yellow"/>
                <w:u w:val="single"/>
                <w:lang w:val="de-DE"/>
              </w:rPr>
              <w:t>R. subrubens</w:t>
            </w:r>
            <w:r w:rsidRPr="001A1F34">
              <w:rPr>
                <w:rFonts w:ascii="Verdana" w:hAnsi="Verdana"/>
                <w:lang w:val="de-DE"/>
              </w:rPr>
              <w:t xml:space="preserve"> </w:t>
            </w:r>
            <w:r w:rsidRPr="005A0273">
              <w:rPr>
                <w:rFonts w:ascii="Verdana" w:hAnsi="Verdana"/>
                <w:sz w:val="20"/>
                <w:szCs w:val="20"/>
                <w:lang w:val="de-DE"/>
              </w:rPr>
              <w:t xml:space="preserve">(J.E. Lange) Bon (1972), (= </w:t>
            </w:r>
            <w:hyperlink r:id="rId108" w:history="1">
              <w:r w:rsidRPr="005A0273">
                <w:rPr>
                  <w:rStyle w:val="Hipervnculo"/>
                  <w:rFonts w:ascii="Verdana" w:hAnsi="Verdana"/>
                  <w:b/>
                  <w:bCs/>
                  <w:i/>
                  <w:sz w:val="20"/>
                  <w:szCs w:val="20"/>
                  <w:lang w:val="de-DE"/>
                </w:rPr>
                <w:t>R.</w:t>
              </w:r>
            </w:hyperlink>
            <w:r w:rsidRPr="005A0273">
              <w:rPr>
                <w:rFonts w:ascii="Verdana" w:hAnsi="Verdana"/>
                <w:b/>
                <w:bCs/>
                <w:i/>
                <w:color w:val="0000FF"/>
                <w:sz w:val="20"/>
                <w:szCs w:val="20"/>
                <w:u w:val="single"/>
                <w:lang w:val="de-DE"/>
              </w:rPr>
              <w:t xml:space="preserve"> </w:t>
            </w:r>
            <w:r w:rsidRPr="005A0273">
              <w:rPr>
                <w:rFonts w:ascii="Verdana" w:hAnsi="Verdana"/>
                <w:b/>
                <w:bCs/>
                <w:i/>
                <w:color w:val="0000FF"/>
                <w:sz w:val="20"/>
                <w:szCs w:val="20"/>
                <w:u w:val="single"/>
                <w:lang w:val="en-GB"/>
              </w:rPr>
              <w:t>graveolens var. subrubens</w:t>
            </w:r>
            <w:r w:rsidRPr="005A0273">
              <w:rPr>
                <w:rFonts w:ascii="Verdana" w:hAnsi="Verdana"/>
                <w:bCs/>
                <w:sz w:val="20"/>
                <w:szCs w:val="20"/>
                <w:lang w:val="en-GB"/>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n-GB"/>
              </w:rPr>
            </w:pPr>
            <w:r>
              <w:rPr>
                <w:rFonts w:ascii="Verdana" w:hAnsi="Verdana"/>
                <w:b/>
                <w:i/>
                <w:iCs/>
                <w:highlight w:val="yellow"/>
                <w:u w:val="single"/>
                <w:lang w:val="en-GB"/>
              </w:rPr>
              <w:t>142</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substraminea</w:t>
            </w:r>
            <w:r>
              <w:rPr>
                <w:rFonts w:ascii="Verdana" w:hAnsi="Verdana"/>
                <w:lang w:val="en-GB"/>
              </w:rPr>
              <w:t xml:space="preserve"> Sarnari (1992)</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s-MX"/>
              </w:rPr>
              <w:t>156</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subterfurcata</w:t>
            </w:r>
            <w:r>
              <w:rPr>
                <w:rFonts w:ascii="Verdana" w:hAnsi="Verdana"/>
                <w:b/>
                <w:i/>
                <w:lang w:val="en-GB"/>
              </w:rPr>
              <w:t xml:space="preserve"> </w:t>
            </w:r>
            <w:r>
              <w:rPr>
                <w:rFonts w:ascii="Verdana" w:hAnsi="Verdana"/>
                <w:lang w:val="en-GB"/>
              </w:rPr>
              <w:t>Romagn. (1967)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76</w:t>
            </w:r>
          </w:p>
        </w:tc>
      </w:tr>
      <w:tr w:rsidR="00D204B9">
        <w:tc>
          <w:tcPr>
            <w:tcW w:w="8508" w:type="dxa"/>
          </w:tcPr>
          <w:p w:rsidR="00D204B9" w:rsidRDefault="00D204B9" w:rsidP="0060379F">
            <w:pPr>
              <w:jc w:val="both"/>
              <w:rPr>
                <w:rFonts w:ascii="Verdana" w:hAnsi="Verdana"/>
                <w:b/>
                <w:i/>
                <w:lang w:val="en-GB"/>
              </w:rPr>
            </w:pPr>
            <w:r>
              <w:rPr>
                <w:rFonts w:ascii="Verdana" w:hAnsi="Verdana"/>
                <w:b/>
                <w:i/>
                <w:highlight w:val="yellow"/>
                <w:u w:val="single"/>
                <w:lang w:val="en-GB"/>
              </w:rPr>
              <w:t>R. syringina</w:t>
            </w:r>
            <w:r>
              <w:rPr>
                <w:rFonts w:ascii="Verdana" w:hAnsi="Verdana"/>
                <w:b/>
                <w:i/>
                <w:lang w:val="en-GB"/>
              </w:rPr>
              <w:t xml:space="preserve"> </w:t>
            </w:r>
            <w:r w:rsidRPr="005A0273">
              <w:rPr>
                <w:rFonts w:ascii="Verdana" w:hAnsi="Verdana"/>
                <w:sz w:val="22"/>
                <w:szCs w:val="22"/>
                <w:lang w:val="en-GB"/>
              </w:rPr>
              <w:t>(Zvára) Reumaux (1996),</w:t>
            </w:r>
            <w:r>
              <w:rPr>
                <w:rFonts w:ascii="Verdana" w:hAnsi="Verdana"/>
                <w:lang w:val="en-GB"/>
              </w:rPr>
              <w:t xml:space="preserve"> </w:t>
            </w:r>
            <w:r>
              <w:rPr>
                <w:rFonts w:ascii="Verdana" w:hAnsi="Verdana"/>
                <w:sz w:val="20"/>
                <w:szCs w:val="20"/>
                <w:lang w:val="en-GB"/>
              </w:rPr>
              <w:t xml:space="preserve">(= </w:t>
            </w:r>
            <w:hyperlink r:id="rId109" w:history="1">
              <w:r>
                <w:rPr>
                  <w:rStyle w:val="Hipervnculo"/>
                  <w:rFonts w:ascii="Verdana" w:hAnsi="Verdana"/>
                  <w:b/>
                  <w:bCs/>
                  <w:i/>
                  <w:sz w:val="20"/>
                  <w:szCs w:val="20"/>
                  <w:lang w:val="en-GB"/>
                </w:rPr>
                <w:t>Russula</w:t>
              </w:r>
            </w:hyperlink>
            <w:r>
              <w:rPr>
                <w:rFonts w:ascii="Verdana" w:hAnsi="Verdana"/>
                <w:b/>
                <w:bCs/>
                <w:i/>
                <w:color w:val="0000FF"/>
                <w:sz w:val="20"/>
                <w:szCs w:val="20"/>
                <w:u w:val="single"/>
                <w:lang w:val="en-GB"/>
              </w:rPr>
              <w:t xml:space="preserve"> fallax var. syringina</w:t>
            </w:r>
            <w:r>
              <w:rPr>
                <w:rFonts w:ascii="Verdana" w:hAnsi="Verdana"/>
                <w:bCs/>
                <w:sz w:val="20"/>
                <w:szCs w:val="20"/>
                <w:lang w:val="en-GB"/>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99</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terenopus</w:t>
            </w:r>
            <w:r>
              <w:rPr>
                <w:rFonts w:ascii="Verdana" w:hAnsi="Verdana"/>
                <w:lang w:val="es-MX"/>
              </w:rPr>
              <w:t xml:space="preserve"> Romagn. (1952)</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Pr="001A1F34" w:rsidRDefault="00D204B9" w:rsidP="0060379F">
            <w:pPr>
              <w:jc w:val="both"/>
              <w:rPr>
                <w:rFonts w:ascii="Verdana" w:hAnsi="Verdana"/>
                <w:lang w:val="en-GB"/>
              </w:rPr>
            </w:pPr>
            <w:r>
              <w:rPr>
                <w:rFonts w:ascii="Verdana" w:hAnsi="Verdana"/>
                <w:b/>
                <w:i/>
                <w:highlight w:val="yellow"/>
                <w:u w:val="single"/>
                <w:lang w:val="fr-FR"/>
              </w:rPr>
              <w:t>R. tinctipes</w:t>
            </w:r>
            <w:r>
              <w:rPr>
                <w:rFonts w:ascii="Verdana" w:hAnsi="Verdana"/>
                <w:lang w:val="fr-FR"/>
              </w:rPr>
              <w:t xml:space="preserve"> </w:t>
            </w:r>
            <w:r w:rsidRPr="001A1F34">
              <w:rPr>
                <w:rFonts w:ascii="Verdana" w:hAnsi="Verdana"/>
                <w:lang w:val="en-GB"/>
              </w:rPr>
              <w:t>J. Blum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163</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torulosa</w:t>
            </w:r>
            <w:r>
              <w:rPr>
                <w:rFonts w:ascii="Verdana" w:hAnsi="Verdana"/>
                <w:lang w:val="fr-FR"/>
              </w:rPr>
              <w:t xml:space="preserve"> </w:t>
            </w:r>
            <w:r>
              <w:rPr>
                <w:rFonts w:ascii="Verdana" w:hAnsi="Verdana"/>
              </w:rPr>
              <w:t xml:space="preserve">Bres. (1929), </w:t>
            </w:r>
            <w:r>
              <w:rPr>
                <w:rFonts w:ascii="Verdana" w:hAnsi="Verdana"/>
                <w:sz w:val="20"/>
                <w:szCs w:val="20"/>
              </w:rPr>
              <w:t xml:space="preserve">(= </w:t>
            </w:r>
            <w:hyperlink r:id="rId110"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fuscorubra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109</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torulosa f. luteovirens</w:t>
            </w:r>
            <w:r>
              <w:rPr>
                <w:rFonts w:ascii="Verdana" w:hAnsi="Verdana"/>
                <w:lang w:val="fr-FR"/>
              </w:rPr>
              <w:t xml:space="preserve"> </w:t>
            </w:r>
            <w:r>
              <w:rPr>
                <w:rFonts w:ascii="Verdana" w:hAnsi="Verdana"/>
              </w:rPr>
              <w:t>Boud. ex Bon (1986)</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111</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transiens</w:t>
            </w:r>
            <w:r>
              <w:rPr>
                <w:rFonts w:ascii="Verdana" w:hAnsi="Verdana"/>
                <w:lang w:val="fr-FR"/>
              </w:rPr>
              <w:t xml:space="preserve"> </w:t>
            </w:r>
            <w:r w:rsidRPr="005A0273">
              <w:rPr>
                <w:rFonts w:ascii="Verdana" w:hAnsi="Verdana"/>
                <w:sz w:val="22"/>
                <w:szCs w:val="22"/>
              </w:rPr>
              <w:t>(Singer) Romagn. (1967),</w:t>
            </w:r>
            <w:r>
              <w:rPr>
                <w:rFonts w:ascii="Verdana" w:hAnsi="Verdana"/>
              </w:rPr>
              <w:t xml:space="preserve"> </w:t>
            </w:r>
            <w:r>
              <w:rPr>
                <w:rFonts w:ascii="Verdana" w:hAnsi="Verdana"/>
                <w:sz w:val="20"/>
                <w:szCs w:val="20"/>
              </w:rPr>
              <w:t xml:space="preserve">(= </w:t>
            </w:r>
            <w:hyperlink r:id="rId111"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nitida var. transiens</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165</w:t>
            </w:r>
          </w:p>
        </w:tc>
      </w:tr>
      <w:tr w:rsidR="00D204B9">
        <w:tc>
          <w:tcPr>
            <w:tcW w:w="8508" w:type="dxa"/>
          </w:tcPr>
          <w:p w:rsidR="00D204B9" w:rsidRDefault="00D204B9" w:rsidP="0060379F">
            <w:pPr>
              <w:jc w:val="both"/>
              <w:rPr>
                <w:rFonts w:ascii="Verdana" w:hAnsi="Verdana"/>
                <w:lang w:val="fr-FR"/>
              </w:rPr>
            </w:pPr>
            <w:r>
              <w:rPr>
                <w:rFonts w:ascii="Verdana" w:hAnsi="Verdana"/>
                <w:b/>
                <w:i/>
                <w:highlight w:val="yellow"/>
                <w:u w:val="single"/>
                <w:lang w:val="fr-FR"/>
              </w:rPr>
              <w:t>R. turci</w:t>
            </w:r>
            <w:r>
              <w:rPr>
                <w:rFonts w:ascii="Verdana" w:hAnsi="Verdana"/>
                <w:lang w:val="fr-FR"/>
              </w:rPr>
              <w:t xml:space="preserve"> </w:t>
            </w:r>
            <w:r>
              <w:rPr>
                <w:rFonts w:ascii="Verdana" w:hAnsi="Verdana"/>
              </w:rPr>
              <w:t>Bres. (1881)</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119</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tyrrhenica</w:t>
            </w:r>
            <w:r>
              <w:rPr>
                <w:rFonts w:ascii="Verdana" w:hAnsi="Verdana"/>
                <w:lang w:val="es-MX"/>
              </w:rPr>
              <w:t xml:space="preserve"> </w:t>
            </w:r>
            <w:r>
              <w:rPr>
                <w:rFonts w:ascii="Verdana" w:hAnsi="Verdana"/>
              </w:rPr>
              <w:t>Sarnari (1984)</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152</w:t>
            </w:r>
          </w:p>
        </w:tc>
      </w:tr>
      <w:tr w:rsidR="00D204B9">
        <w:tc>
          <w:tcPr>
            <w:tcW w:w="8508" w:type="dxa"/>
          </w:tcPr>
          <w:p w:rsidR="00D204B9" w:rsidRDefault="00D204B9" w:rsidP="0060379F">
            <w:pPr>
              <w:pStyle w:val="Piedepgina"/>
              <w:tabs>
                <w:tab w:val="clear" w:pos="4252"/>
                <w:tab w:val="clear" w:pos="8504"/>
                <w:tab w:val="left" w:pos="1080"/>
                <w:tab w:val="left" w:pos="1905"/>
              </w:tabs>
              <w:jc w:val="both"/>
              <w:outlineLvl w:val="0"/>
              <w:rPr>
                <w:rFonts w:ascii="Verdana" w:hAnsi="Verdana"/>
                <w:lang w:val="es-MX"/>
              </w:rPr>
            </w:pPr>
            <w:r>
              <w:rPr>
                <w:rFonts w:ascii="Verdana" w:hAnsi="Verdana"/>
                <w:b/>
                <w:i/>
                <w:highlight w:val="yellow"/>
                <w:u w:val="single"/>
                <w:lang w:val="es-MX"/>
              </w:rPr>
              <w:t>R. tyrrhenica f. pseudotenella</w:t>
            </w:r>
            <w:r>
              <w:rPr>
                <w:rFonts w:ascii="Verdana" w:hAnsi="Verdana"/>
                <w:lang w:val="es-MX"/>
              </w:rPr>
              <w:t xml:space="preserve"> </w:t>
            </w:r>
            <w:r>
              <w:rPr>
                <w:rFonts w:ascii="Verdana" w:hAnsi="Verdana"/>
              </w:rPr>
              <w:t>Sarnari (1986)</w:t>
            </w:r>
          </w:p>
        </w:tc>
        <w:tc>
          <w:tcPr>
            <w:tcW w:w="731" w:type="dxa"/>
          </w:tcPr>
          <w:p w:rsidR="00D204B9" w:rsidRDefault="00D204B9" w:rsidP="0060379F">
            <w:pPr>
              <w:pStyle w:val="Piedepgina"/>
              <w:tabs>
                <w:tab w:val="clear" w:pos="4252"/>
                <w:tab w:val="clear" w:pos="8504"/>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152</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umidicola</w:t>
            </w:r>
            <w:r>
              <w:rPr>
                <w:rFonts w:ascii="Verdana" w:hAnsi="Verdana"/>
              </w:rPr>
              <w:t xml:space="preserve"> Blum</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128</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uncialis</w:t>
            </w:r>
            <w:r>
              <w:rPr>
                <w:rFonts w:ascii="Verdana" w:hAnsi="Verdana"/>
                <w:lang w:val="en-GB"/>
              </w:rPr>
              <w:t xml:space="preserve"> Peck (1906), </w:t>
            </w:r>
            <w:r>
              <w:rPr>
                <w:rFonts w:ascii="Verdana" w:hAnsi="Verdana"/>
                <w:sz w:val="20"/>
                <w:szCs w:val="20"/>
                <w:lang w:val="en-GB"/>
              </w:rPr>
              <w:t xml:space="preserve">(= </w:t>
            </w:r>
            <w:hyperlink r:id="rId112" w:history="1">
              <w:r>
                <w:rPr>
                  <w:rStyle w:val="Hipervnculo"/>
                  <w:rFonts w:ascii="Verdana" w:hAnsi="Verdana"/>
                  <w:b/>
                  <w:bCs/>
                  <w:i/>
                  <w:sz w:val="20"/>
                  <w:szCs w:val="20"/>
                  <w:lang w:val="en-GB"/>
                </w:rPr>
                <w:t>Russula</w:t>
              </w:r>
            </w:hyperlink>
            <w:r>
              <w:rPr>
                <w:rFonts w:ascii="Verdana" w:hAnsi="Verdana"/>
                <w:b/>
                <w:bCs/>
                <w:i/>
                <w:color w:val="0000FF"/>
                <w:sz w:val="20"/>
                <w:szCs w:val="20"/>
                <w:u w:val="single"/>
                <w:lang w:val="en-GB"/>
              </w:rPr>
              <w:t xml:space="preserve"> aurora subsp. uncialis</w:t>
            </w:r>
            <w:r>
              <w:rPr>
                <w:rFonts w:ascii="Verdana" w:hAnsi="Verdana"/>
                <w:bCs/>
                <w:sz w:val="20"/>
                <w:szCs w:val="20"/>
                <w:lang w:val="en-GB"/>
              </w:rPr>
              <w:t>)</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114</w:t>
            </w:r>
          </w:p>
        </w:tc>
      </w:tr>
      <w:tr w:rsidR="00D204B9">
        <w:tc>
          <w:tcPr>
            <w:tcW w:w="8508" w:type="dxa"/>
          </w:tcPr>
          <w:p w:rsidR="00D204B9" w:rsidRDefault="00D204B9" w:rsidP="0060379F">
            <w:pPr>
              <w:jc w:val="both"/>
              <w:rPr>
                <w:rFonts w:ascii="Verdana" w:hAnsi="Verdana"/>
                <w:b/>
                <w:i/>
                <w:lang w:val="fr-FR"/>
              </w:rPr>
            </w:pPr>
            <w:r>
              <w:rPr>
                <w:rFonts w:ascii="Verdana" w:hAnsi="Verdana"/>
                <w:b/>
                <w:i/>
                <w:highlight w:val="yellow"/>
                <w:u w:val="single"/>
                <w:lang w:val="fr-FR"/>
              </w:rPr>
              <w:t>R. unicolor</w:t>
            </w:r>
            <w:r>
              <w:rPr>
                <w:rFonts w:ascii="Verdana" w:hAnsi="Verdana"/>
                <w:b/>
                <w:i/>
                <w:lang w:val="fr-FR"/>
              </w:rPr>
              <w:t xml:space="preserve"> </w:t>
            </w:r>
            <w:r>
              <w:rPr>
                <w:rFonts w:ascii="Verdana" w:hAnsi="Verdana"/>
                <w:lang w:val="en-GB"/>
              </w:rPr>
              <w:t>Romagn. (1967)</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106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fr-FR"/>
              </w:rPr>
              <w:t>R. urens</w:t>
            </w:r>
            <w:r>
              <w:rPr>
                <w:rFonts w:ascii="Verdana" w:hAnsi="Verdana"/>
                <w:lang w:val="fr-FR"/>
              </w:rPr>
              <w:t xml:space="preserve"> </w:t>
            </w:r>
            <w:r>
              <w:rPr>
                <w:rFonts w:ascii="Verdana" w:hAnsi="Verdana"/>
                <w:lang w:val="en-GB"/>
              </w:rPr>
              <w:t xml:space="preserve">Romell (1921), </w:t>
            </w:r>
            <w:r>
              <w:rPr>
                <w:rFonts w:ascii="Verdana" w:hAnsi="Verdana"/>
                <w:sz w:val="20"/>
                <w:szCs w:val="20"/>
                <w:lang w:val="en-GB"/>
              </w:rPr>
              <w:t xml:space="preserve">(= </w:t>
            </w:r>
            <w:hyperlink r:id="rId113" w:history="1">
              <w:r>
                <w:rPr>
                  <w:rStyle w:val="Hipervnculo"/>
                  <w:rFonts w:ascii="Verdana" w:hAnsi="Verdana"/>
                  <w:b/>
                  <w:i/>
                  <w:color w:val="339900"/>
                  <w:sz w:val="20"/>
                  <w:szCs w:val="20"/>
                  <w:lang w:val="en-GB"/>
                </w:rPr>
                <w:t>Russula cuprea</w:t>
              </w:r>
            </w:hyperlink>
            <w:r>
              <w:rPr>
                <w:rFonts w:ascii="Verdana" w:hAnsi="Verdana"/>
                <w:sz w:val="20"/>
                <w:szCs w:val="20"/>
                <w:lang w:val="en-GB"/>
              </w:rPr>
              <w:t>)</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166</w:t>
            </w:r>
          </w:p>
        </w:tc>
      </w:tr>
      <w:tr w:rsidR="00D204B9">
        <w:tc>
          <w:tcPr>
            <w:tcW w:w="8508" w:type="dxa"/>
          </w:tcPr>
          <w:p w:rsidR="00D204B9" w:rsidRDefault="00D204B9" w:rsidP="0060379F">
            <w:pPr>
              <w:jc w:val="both"/>
              <w:rPr>
                <w:rFonts w:ascii="Verdana" w:hAnsi="Verdana"/>
                <w:b/>
                <w:i/>
                <w:u w:val="single"/>
                <w:lang w:val="fr-FR"/>
              </w:rPr>
            </w:pPr>
            <w:r>
              <w:rPr>
                <w:rFonts w:ascii="Verdana" w:hAnsi="Verdana"/>
                <w:b/>
                <w:i/>
                <w:highlight w:val="yellow"/>
                <w:u w:val="single"/>
                <w:lang w:val="fr-FR"/>
              </w:rPr>
              <w:t>R. urens f. allescherii</w:t>
            </w:r>
          </w:p>
        </w:tc>
        <w:tc>
          <w:tcPr>
            <w:tcW w:w="731" w:type="dxa"/>
          </w:tcPr>
          <w:p w:rsidR="00D204B9" w:rsidRDefault="00D204B9" w:rsidP="0060379F">
            <w:pPr>
              <w:jc w:val="both"/>
              <w:rPr>
                <w:rFonts w:ascii="Verdana" w:hAnsi="Verdana"/>
                <w:b/>
                <w:i/>
                <w:iCs/>
                <w:highlight w:val="yellow"/>
                <w:u w:val="single"/>
                <w:lang w:val="fr-FR"/>
              </w:rPr>
            </w:pPr>
            <w:r>
              <w:rPr>
                <w:rFonts w:ascii="Verdana" w:hAnsi="Verdana"/>
                <w:b/>
                <w:i/>
                <w:iCs/>
                <w:highlight w:val="yellow"/>
                <w:u w:val="single"/>
                <w:lang w:val="fr-FR"/>
              </w:rPr>
              <w:t>166</w:t>
            </w:r>
          </w:p>
        </w:tc>
      </w:tr>
      <w:tr w:rsidR="00D204B9">
        <w:tc>
          <w:tcPr>
            <w:tcW w:w="8508" w:type="dxa"/>
          </w:tcPr>
          <w:p w:rsidR="00D204B9" w:rsidRDefault="00D204B9" w:rsidP="0060379F">
            <w:pPr>
              <w:jc w:val="both"/>
              <w:rPr>
                <w:rFonts w:ascii="Verdana" w:hAnsi="Verdana"/>
                <w:b/>
                <w:i/>
                <w:u w:val="single"/>
                <w:lang w:val="en-GB"/>
              </w:rPr>
            </w:pPr>
            <w:r>
              <w:rPr>
                <w:rFonts w:ascii="Verdana" w:hAnsi="Verdana"/>
                <w:b/>
                <w:i/>
                <w:highlight w:val="yellow"/>
                <w:u w:val="single"/>
                <w:lang w:val="en-GB"/>
              </w:rPr>
              <w:t>R. urens f. cuprea</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166</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variecolor</w:t>
            </w:r>
            <w:r>
              <w:rPr>
                <w:rFonts w:ascii="Verdana" w:hAnsi="Verdana"/>
                <w:lang w:val="en-GB"/>
              </w:rPr>
              <w:t xml:space="preserve"> J. Blum (1954)</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148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variegatula</w:t>
            </w:r>
            <w:r>
              <w:rPr>
                <w:rFonts w:ascii="Verdana" w:hAnsi="Verdana"/>
                <w:b/>
                <w:i/>
                <w:lang w:val="es-MX"/>
              </w:rPr>
              <w:t xml:space="preserve"> </w:t>
            </w:r>
            <w:r>
              <w:rPr>
                <w:rFonts w:ascii="Verdana" w:hAnsi="Verdana"/>
              </w:rPr>
              <w:t>Romagn. ex Bon (1983)</w:t>
            </w:r>
            <w:r>
              <w:rPr>
                <w:rFonts w:ascii="Verdana" w:hAnsi="Verdana"/>
                <w:sz w:val="18"/>
                <w:szCs w:val="18"/>
              </w:rPr>
              <w:t xml:space="preserve"> </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69</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velenovskyi</w:t>
            </w:r>
            <w:r>
              <w:rPr>
                <w:rFonts w:ascii="Verdana" w:hAnsi="Verdana"/>
              </w:rPr>
              <w:t xml:space="preserve"> Melzer &amp; Zvára (1927)</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160</w:t>
            </w:r>
          </w:p>
        </w:tc>
      </w:tr>
      <w:tr w:rsidR="00D204B9">
        <w:tc>
          <w:tcPr>
            <w:tcW w:w="8508" w:type="dxa"/>
          </w:tcPr>
          <w:p w:rsidR="00D204B9" w:rsidRDefault="00D204B9" w:rsidP="0060379F">
            <w:pPr>
              <w:pStyle w:val="Piedepgina"/>
              <w:tabs>
                <w:tab w:val="clear" w:pos="4252"/>
                <w:tab w:val="clear" w:pos="8504"/>
                <w:tab w:val="left" w:pos="1080"/>
                <w:tab w:val="left" w:pos="1905"/>
              </w:tabs>
              <w:jc w:val="both"/>
              <w:rPr>
                <w:rFonts w:ascii="Verdana" w:hAnsi="Verdana"/>
                <w:lang w:val="es-MX"/>
              </w:rPr>
            </w:pPr>
            <w:r>
              <w:rPr>
                <w:rFonts w:ascii="Verdana" w:hAnsi="Verdana"/>
                <w:b/>
                <w:i/>
                <w:highlight w:val="yellow"/>
                <w:u w:val="single"/>
                <w:lang w:val="es-MX"/>
              </w:rPr>
              <w:t>R. velenovskyi f. sphagnicola</w:t>
            </w:r>
            <w:r>
              <w:rPr>
                <w:rFonts w:ascii="Verdana" w:hAnsi="Verdana"/>
                <w:lang w:val="es-MX"/>
              </w:rPr>
              <w:t xml:space="preserve"> </w:t>
            </w:r>
            <w:r>
              <w:rPr>
                <w:rFonts w:ascii="Verdana" w:hAnsi="Verdana"/>
              </w:rPr>
              <w:t>Romagn.</w:t>
            </w:r>
          </w:p>
        </w:tc>
        <w:tc>
          <w:tcPr>
            <w:tcW w:w="731" w:type="dxa"/>
          </w:tcPr>
          <w:p w:rsidR="00D204B9" w:rsidRDefault="00D204B9" w:rsidP="0060379F">
            <w:pPr>
              <w:pStyle w:val="Piedepgina"/>
              <w:tabs>
                <w:tab w:val="clear" w:pos="4252"/>
                <w:tab w:val="clear" w:pos="8504"/>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161</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 xml:space="preserve">R. velenovskyi var. </w:t>
            </w:r>
            <w:proofErr w:type="gramStart"/>
            <w:r>
              <w:rPr>
                <w:rFonts w:ascii="Verdana" w:hAnsi="Verdana"/>
                <w:b/>
                <w:i/>
                <w:highlight w:val="yellow"/>
                <w:u w:val="single"/>
              </w:rPr>
              <w:t>cruentata</w:t>
            </w:r>
            <w:proofErr w:type="gramEnd"/>
            <w:r>
              <w:rPr>
                <w:rFonts w:ascii="Verdana" w:hAnsi="Verdana"/>
              </w:rPr>
              <w:t xml:space="preserve"> (Quél.) J. Blum ex Bon (1983)</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160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n-GB"/>
              </w:rPr>
              <w:lastRenderedPageBreak/>
              <w:t>R. versatilis</w:t>
            </w:r>
            <w:r>
              <w:rPr>
                <w:rFonts w:ascii="Verdana" w:hAnsi="Verdana"/>
                <w:lang w:val="en-GB"/>
              </w:rPr>
              <w:t xml:space="preserve"> Romagn. </w:t>
            </w:r>
            <w:r>
              <w:rPr>
                <w:rFonts w:ascii="Verdana" w:hAnsi="Verdana"/>
                <w:lang w:val="es-MX"/>
              </w:rPr>
              <w:t>(1967)</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126</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R. versicolor</w:t>
            </w:r>
            <w:r>
              <w:rPr>
                <w:rFonts w:ascii="Verdana" w:hAnsi="Verdana"/>
                <w:lang w:val="es-MX"/>
              </w:rPr>
              <w:t xml:space="preserve"> Jul. Schäff. </w:t>
            </w:r>
            <w:r>
              <w:rPr>
                <w:rFonts w:ascii="Verdana" w:hAnsi="Verdana"/>
              </w:rPr>
              <w:t>(1931)</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Default="00D204B9" w:rsidP="0060379F">
            <w:pPr>
              <w:pStyle w:val="Piedepgina"/>
              <w:tabs>
                <w:tab w:val="left" w:pos="1080"/>
                <w:tab w:val="left" w:pos="1905"/>
              </w:tabs>
              <w:jc w:val="both"/>
              <w:outlineLvl w:val="0"/>
              <w:rPr>
                <w:rFonts w:ascii="Verdana" w:hAnsi="Verdana"/>
                <w:lang w:val="es-MX"/>
              </w:rPr>
            </w:pPr>
            <w:r>
              <w:rPr>
                <w:rFonts w:ascii="Verdana" w:hAnsi="Verdana"/>
                <w:b/>
                <w:i/>
                <w:highlight w:val="yellow"/>
                <w:u w:val="single"/>
                <w:lang w:val="es-MX"/>
              </w:rPr>
              <w:t xml:space="preserve">R. versicolor var. </w:t>
            </w:r>
            <w:proofErr w:type="gramStart"/>
            <w:r>
              <w:rPr>
                <w:rFonts w:ascii="Verdana" w:hAnsi="Verdana"/>
                <w:b/>
                <w:i/>
                <w:highlight w:val="yellow"/>
                <w:u w:val="single"/>
                <w:lang w:val="es-MX"/>
              </w:rPr>
              <w:t>intensior</w:t>
            </w:r>
            <w:proofErr w:type="gramEnd"/>
            <w:r>
              <w:rPr>
                <w:rFonts w:ascii="Verdana" w:hAnsi="Verdana"/>
                <w:lang w:val="es-MX"/>
              </w:rPr>
              <w:t xml:space="preserve"> </w:t>
            </w:r>
            <w:r>
              <w:rPr>
                <w:rFonts w:ascii="Verdana" w:hAnsi="Verdana"/>
              </w:rPr>
              <w:t>(Cooke) Romagn. (1953)</w:t>
            </w:r>
          </w:p>
        </w:tc>
        <w:tc>
          <w:tcPr>
            <w:tcW w:w="731" w:type="dxa"/>
          </w:tcPr>
          <w:p w:rsidR="00D204B9" w:rsidRDefault="00D204B9" w:rsidP="0060379F">
            <w:pPr>
              <w:pStyle w:val="Piedepgina"/>
              <w:tabs>
                <w:tab w:val="left" w:pos="1080"/>
                <w:tab w:val="left" w:pos="1905"/>
              </w:tabs>
              <w:jc w:val="both"/>
              <w:outlineLvl w:val="0"/>
              <w:rPr>
                <w:rFonts w:ascii="Verdana" w:hAnsi="Verdana"/>
                <w:b/>
                <w:i/>
                <w:iCs/>
                <w:highlight w:val="yellow"/>
                <w:u w:val="single"/>
                <w:lang w:val="es-MX"/>
              </w:rPr>
            </w:pPr>
            <w:r>
              <w:rPr>
                <w:rFonts w:ascii="Verdana" w:hAnsi="Verdana"/>
                <w:b/>
                <w:i/>
                <w:iCs/>
                <w:highlight w:val="yellow"/>
                <w:u w:val="single"/>
                <w:lang w:val="es-MX"/>
              </w:rPr>
              <w:t>125</w:t>
            </w:r>
          </w:p>
        </w:tc>
      </w:tr>
      <w:tr w:rsidR="00D204B9">
        <w:tc>
          <w:tcPr>
            <w:tcW w:w="8508" w:type="dxa"/>
          </w:tcPr>
          <w:p w:rsidR="00D204B9" w:rsidRDefault="00D204B9" w:rsidP="0060379F">
            <w:pPr>
              <w:pStyle w:val="Piedepgina"/>
              <w:tabs>
                <w:tab w:val="left" w:pos="1905"/>
              </w:tabs>
              <w:jc w:val="both"/>
              <w:rPr>
                <w:rFonts w:ascii="Verdana" w:hAnsi="Verdana"/>
                <w:lang w:val="es-MX"/>
              </w:rPr>
            </w:pPr>
            <w:r>
              <w:rPr>
                <w:rFonts w:ascii="Verdana" w:hAnsi="Verdana"/>
                <w:b/>
                <w:bCs/>
                <w:i/>
                <w:iCs/>
                <w:highlight w:val="yellow"/>
                <w:u w:val="single"/>
                <w:lang w:val="es-MX"/>
              </w:rPr>
              <w:t>R. vesca</w:t>
            </w:r>
            <w:r>
              <w:rPr>
                <w:rFonts w:ascii="Verdana" w:hAnsi="Verdana"/>
                <w:lang w:val="es-MX"/>
              </w:rPr>
              <w:t xml:space="preserve"> </w:t>
            </w:r>
            <w:r>
              <w:rPr>
                <w:rFonts w:ascii="Verdana" w:hAnsi="Verdana"/>
              </w:rPr>
              <w:t>Fr. (1836)</w:t>
            </w:r>
          </w:p>
        </w:tc>
        <w:tc>
          <w:tcPr>
            <w:tcW w:w="731" w:type="dxa"/>
          </w:tcPr>
          <w:p w:rsidR="00D204B9" w:rsidRDefault="00D204B9" w:rsidP="0060379F">
            <w:pPr>
              <w:pStyle w:val="Piedepgina"/>
              <w:tabs>
                <w:tab w:val="left" w:pos="1905"/>
              </w:tabs>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f. avellanea</w:t>
            </w:r>
            <w:r>
              <w:rPr>
                <w:rFonts w:ascii="Verdana" w:hAnsi="Verdana"/>
                <w:b/>
                <w:i/>
                <w:lang w:val="es-MX"/>
              </w:rPr>
              <w:t xml:space="preserve"> </w:t>
            </w:r>
            <w:r>
              <w:rPr>
                <w:rFonts w:ascii="Verdana" w:hAnsi="Verdana"/>
              </w:rPr>
              <w:t>Melzer &amp; 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f. lactea</w:t>
            </w:r>
            <w:r>
              <w:rPr>
                <w:rFonts w:ascii="Verdana" w:hAnsi="Verdana"/>
                <w:b/>
                <w:i/>
                <w:lang w:val="es-MX"/>
              </w:rPr>
              <w:t xml:space="preserve"> </w:t>
            </w:r>
            <w:r>
              <w:rPr>
                <w:rFonts w:ascii="Verdana" w:hAnsi="Verdana"/>
              </w:rPr>
              <w:t>Melzer &amp; Zvára</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vesca f. pectinata</w:t>
            </w:r>
            <w:r>
              <w:rPr>
                <w:rFonts w:ascii="Verdana" w:hAnsi="Verdana"/>
                <w:b/>
                <w:bCs/>
                <w:i/>
                <w:iCs/>
                <w:lang w:val="es-MX"/>
              </w:rPr>
              <w:t xml:space="preserve"> </w:t>
            </w:r>
            <w:r>
              <w:rPr>
                <w:rFonts w:ascii="Verdana" w:hAnsi="Verdana"/>
              </w:rPr>
              <w:t>Britzelm.</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f. viridiata</w:t>
            </w:r>
            <w:r>
              <w:rPr>
                <w:rFonts w:ascii="Verdana" w:hAnsi="Verdana"/>
                <w:b/>
                <w:i/>
                <w:lang w:val="es-MX"/>
              </w:rPr>
              <w:t xml:space="preserve"> </w:t>
            </w:r>
            <w:r>
              <w:rPr>
                <w:rFonts w:ascii="Verdana" w:hAnsi="Verdana"/>
              </w:rPr>
              <w:t>Singer</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65</w:t>
            </w:r>
          </w:p>
        </w:tc>
      </w:tr>
      <w:tr w:rsidR="00D204B9">
        <w:tc>
          <w:tcPr>
            <w:tcW w:w="8508" w:type="dxa"/>
          </w:tcPr>
          <w:p w:rsidR="00D204B9" w:rsidRDefault="00D204B9" w:rsidP="0060379F">
            <w:pPr>
              <w:jc w:val="both"/>
              <w:rPr>
                <w:rFonts w:ascii="Verdana" w:hAnsi="Verdana"/>
                <w:b/>
                <w:i/>
                <w:lang w:val="es-MX"/>
              </w:rPr>
            </w:pPr>
            <w:r>
              <w:rPr>
                <w:rFonts w:ascii="Verdana" w:hAnsi="Verdana"/>
                <w:b/>
                <w:i/>
                <w:highlight w:val="yellow"/>
                <w:u w:val="single"/>
                <w:lang w:val="es-MX"/>
              </w:rPr>
              <w:t>R. vesca var. neglecta</w:t>
            </w:r>
            <w:r>
              <w:rPr>
                <w:rFonts w:ascii="Verdana" w:hAnsi="Verdana"/>
                <w:b/>
                <w:i/>
                <w:lang w:val="es-MX"/>
              </w:rPr>
              <w:t xml:space="preserve"> </w:t>
            </w:r>
            <w:r>
              <w:rPr>
                <w:rFonts w:ascii="Verdana" w:hAnsi="Verdana"/>
              </w:rPr>
              <w:t>Singer (1935)</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veternosa</w:t>
            </w:r>
            <w:r>
              <w:rPr>
                <w:rFonts w:ascii="Verdana" w:hAnsi="Verdana"/>
              </w:rPr>
              <w:t xml:space="preserve"> Fr. (1838)</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170</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rPr>
              <w:t>R. veternosa var. duriuscula</w:t>
            </w:r>
            <w:r>
              <w:rPr>
                <w:rFonts w:ascii="Verdana" w:hAnsi="Verdana"/>
              </w:rPr>
              <w:t xml:space="preserve"> Bon (1986)</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170</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vinosa</w:t>
            </w:r>
            <w:r>
              <w:rPr>
                <w:rFonts w:ascii="Verdana" w:hAnsi="Verdana"/>
                <w:lang w:val="es-MX"/>
              </w:rPr>
              <w:t xml:space="preserve"> </w:t>
            </w:r>
            <w:r>
              <w:rPr>
                <w:rFonts w:ascii="Verdana" w:hAnsi="Verdana"/>
              </w:rPr>
              <w:t xml:space="preserve">Lindblad (1901), </w:t>
            </w:r>
            <w:r>
              <w:rPr>
                <w:rFonts w:ascii="Verdana" w:hAnsi="Verdana"/>
                <w:sz w:val="20"/>
                <w:szCs w:val="20"/>
              </w:rPr>
              <w:t xml:space="preserve">(= </w:t>
            </w:r>
            <w:hyperlink r:id="rId114"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obscura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150</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i/>
                <w:highlight w:val="yellow"/>
                <w:u w:val="single"/>
                <w:lang w:val="es-MX"/>
              </w:rPr>
              <w:t>R. vinosobrunnea</w:t>
            </w:r>
            <w:r>
              <w:rPr>
                <w:rFonts w:ascii="Verdana" w:hAnsi="Verdana"/>
                <w:lang w:val="es-MX"/>
              </w:rPr>
              <w:t xml:space="preserve"> </w:t>
            </w:r>
            <w:r w:rsidRPr="00196CE2">
              <w:rPr>
                <w:rFonts w:ascii="Verdana" w:hAnsi="Verdana"/>
                <w:sz w:val="18"/>
                <w:szCs w:val="18"/>
              </w:rPr>
              <w:t xml:space="preserve">(Bres.) Romagn. (1967), (= </w:t>
            </w:r>
            <w:hyperlink r:id="rId115" w:history="1">
              <w:r w:rsidRPr="00196CE2">
                <w:rPr>
                  <w:rStyle w:val="Hipervnculo"/>
                  <w:rFonts w:ascii="Verdana" w:hAnsi="Verdana"/>
                  <w:b/>
                  <w:bCs/>
                  <w:i/>
                  <w:sz w:val="18"/>
                  <w:szCs w:val="18"/>
                </w:rPr>
                <w:t>R</w:t>
              </w:r>
            </w:hyperlink>
            <w:r w:rsidRPr="00196CE2">
              <w:rPr>
                <w:rFonts w:ascii="Verdana" w:hAnsi="Verdana"/>
                <w:b/>
                <w:i/>
                <w:color w:val="0000FF"/>
                <w:sz w:val="18"/>
                <w:szCs w:val="18"/>
                <w:u w:val="single"/>
              </w:rPr>
              <w:t>.</w:t>
            </w:r>
            <w:r w:rsidRPr="00196CE2">
              <w:rPr>
                <w:rFonts w:ascii="Verdana" w:hAnsi="Verdana"/>
                <w:b/>
                <w:bCs/>
                <w:i/>
                <w:color w:val="0000FF"/>
                <w:sz w:val="18"/>
                <w:szCs w:val="18"/>
                <w:u w:val="single"/>
              </w:rPr>
              <w:t xml:space="preserve"> alutacea var. vinosobrunnea</w:t>
            </w:r>
            <w:r w:rsidRPr="00196CE2">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R. vinosobrunnea var. paraolivacea</w:t>
            </w:r>
            <w:r>
              <w:rPr>
                <w:rFonts w:ascii="Verdana" w:hAnsi="Verdana"/>
                <w:lang w:val="es-MX"/>
              </w:rPr>
              <w:t xml:space="preserve"> </w:t>
            </w:r>
            <w:r>
              <w:rPr>
                <w:rFonts w:ascii="Verdana" w:hAnsi="Verdana"/>
              </w:rPr>
              <w:t>Bon (1988)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147</w:t>
            </w:r>
          </w:p>
        </w:tc>
      </w:tr>
      <w:tr w:rsidR="00D204B9">
        <w:tc>
          <w:tcPr>
            <w:tcW w:w="8508" w:type="dxa"/>
          </w:tcPr>
          <w:p w:rsidR="00D204B9" w:rsidRDefault="00D204B9" w:rsidP="0060379F">
            <w:pPr>
              <w:jc w:val="both"/>
              <w:rPr>
                <w:rFonts w:ascii="Verdana" w:hAnsi="Verdana"/>
              </w:rPr>
            </w:pPr>
            <w:r>
              <w:rPr>
                <w:rFonts w:ascii="Verdana" w:hAnsi="Verdana"/>
                <w:b/>
                <w:i/>
                <w:highlight w:val="yellow"/>
                <w:u w:val="single"/>
                <w:lang w:val="en-GB"/>
              </w:rPr>
              <w:t>R. vinosopurpurea</w:t>
            </w:r>
            <w:r>
              <w:rPr>
                <w:rFonts w:ascii="Verdana" w:hAnsi="Verdana"/>
                <w:lang w:val="en-GB"/>
              </w:rPr>
              <w:t xml:space="preserve"> Jul. </w:t>
            </w:r>
            <w:r>
              <w:rPr>
                <w:rFonts w:ascii="Verdana" w:hAnsi="Verdana"/>
              </w:rPr>
              <w:t>Schäff. (1938)</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170</w:t>
            </w:r>
          </w:p>
        </w:tc>
      </w:tr>
      <w:tr w:rsidR="00D204B9">
        <w:tc>
          <w:tcPr>
            <w:tcW w:w="8508" w:type="dxa"/>
          </w:tcPr>
          <w:p w:rsidR="00D204B9" w:rsidRDefault="00D204B9" w:rsidP="0060379F">
            <w:pPr>
              <w:jc w:val="both"/>
              <w:rPr>
                <w:rFonts w:ascii="Verdana" w:hAnsi="Verdana"/>
                <w:b/>
                <w:i/>
              </w:rPr>
            </w:pPr>
            <w:r>
              <w:rPr>
                <w:rFonts w:ascii="Verdana" w:hAnsi="Verdana"/>
                <w:b/>
                <w:i/>
                <w:highlight w:val="yellow"/>
                <w:u w:val="single"/>
              </w:rPr>
              <w:t>R. violacea</w:t>
            </w:r>
            <w:r>
              <w:rPr>
                <w:rFonts w:ascii="Verdana" w:hAnsi="Verdana"/>
                <w:b/>
                <w:i/>
              </w:rPr>
              <w:t xml:space="preserve"> </w:t>
            </w:r>
            <w:r>
              <w:rPr>
                <w:rFonts w:ascii="Verdana" w:hAnsi="Verdana"/>
              </w:rPr>
              <w:t xml:space="preserve">Quél. (1882), </w:t>
            </w:r>
            <w:r>
              <w:rPr>
                <w:rFonts w:ascii="Verdana" w:hAnsi="Verdana"/>
                <w:sz w:val="20"/>
                <w:szCs w:val="20"/>
              </w:rPr>
              <w:t xml:space="preserve">(= </w:t>
            </w:r>
            <w:hyperlink r:id="rId116" w:history="1">
              <w:r>
                <w:rPr>
                  <w:rStyle w:val="Hipervnculo"/>
                  <w:rFonts w:ascii="Verdana" w:hAnsi="Verdana"/>
                  <w:b/>
                  <w:i/>
                  <w:color w:val="339900"/>
                  <w:sz w:val="20"/>
                  <w:szCs w:val="20"/>
                </w:rPr>
                <w:t>Russula violacea var. violacea</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105</w:t>
            </w:r>
          </w:p>
        </w:tc>
      </w:tr>
      <w:tr w:rsidR="00D204B9">
        <w:tc>
          <w:tcPr>
            <w:tcW w:w="8508" w:type="dxa"/>
          </w:tcPr>
          <w:p w:rsidR="00D204B9" w:rsidRDefault="00D204B9" w:rsidP="0060379F">
            <w:pPr>
              <w:jc w:val="both"/>
              <w:rPr>
                <w:rFonts w:ascii="Verdana" w:hAnsi="Verdana"/>
                <w:lang w:val="es-MX"/>
              </w:rPr>
            </w:pPr>
            <w:r>
              <w:rPr>
                <w:rFonts w:ascii="Verdana" w:hAnsi="Verdana"/>
                <w:b/>
                <w:bCs/>
                <w:i/>
                <w:iCs/>
                <w:highlight w:val="yellow"/>
                <w:u w:val="single"/>
                <w:lang w:val="es-MX"/>
              </w:rPr>
              <w:t>R. violeipes</w:t>
            </w:r>
            <w:r>
              <w:rPr>
                <w:rFonts w:ascii="Verdana" w:hAnsi="Verdana"/>
                <w:b/>
                <w:bCs/>
                <w:i/>
                <w:iCs/>
                <w:lang w:val="es-MX"/>
              </w:rPr>
              <w:t xml:space="preserve"> </w:t>
            </w:r>
            <w:r>
              <w:rPr>
                <w:rFonts w:ascii="Verdana" w:hAnsi="Verdana"/>
              </w:rPr>
              <w:t xml:space="preserve">Quél. (1898), </w:t>
            </w:r>
            <w:r>
              <w:rPr>
                <w:rFonts w:ascii="Verdana" w:hAnsi="Verdana"/>
                <w:sz w:val="20"/>
                <w:szCs w:val="20"/>
              </w:rPr>
              <w:t xml:space="preserve">(= </w:t>
            </w:r>
            <w:hyperlink r:id="rId117" w:history="1">
              <w:r>
                <w:rPr>
                  <w:rStyle w:val="Hipervnculo"/>
                  <w:rFonts w:ascii="Verdana" w:hAnsi="Verdana"/>
                  <w:b/>
                  <w:bCs/>
                  <w:i/>
                  <w:sz w:val="20"/>
                  <w:szCs w:val="20"/>
                </w:rPr>
                <w:t>Russula</w:t>
              </w:r>
            </w:hyperlink>
            <w:r>
              <w:rPr>
                <w:rFonts w:ascii="Verdana" w:hAnsi="Verdana"/>
                <w:b/>
                <w:bCs/>
                <w:i/>
                <w:color w:val="0000FF"/>
                <w:sz w:val="20"/>
                <w:szCs w:val="20"/>
                <w:u w:val="single"/>
              </w:rPr>
              <w:t xml:space="preserve"> heterophylla var. chlora</w:t>
            </w:r>
            <w:r>
              <w:rPr>
                <w:rFonts w:ascii="Verdana" w:hAnsi="Verdana"/>
                <w:bCs/>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67</w:t>
            </w:r>
          </w:p>
        </w:tc>
      </w:tr>
      <w:tr w:rsidR="00D204B9">
        <w:tc>
          <w:tcPr>
            <w:tcW w:w="8508" w:type="dxa"/>
          </w:tcPr>
          <w:p w:rsidR="00D204B9" w:rsidRDefault="00D204B9" w:rsidP="0060379F">
            <w:pPr>
              <w:jc w:val="both"/>
              <w:rPr>
                <w:rFonts w:ascii="Verdana" w:hAnsi="Verdana"/>
                <w:sz w:val="20"/>
                <w:szCs w:val="20"/>
                <w:lang w:val="es-MX"/>
              </w:rPr>
            </w:pPr>
            <w:r>
              <w:rPr>
                <w:rFonts w:ascii="Verdana" w:hAnsi="Verdana"/>
                <w:b/>
                <w:bCs/>
                <w:i/>
                <w:iCs/>
                <w:highlight w:val="yellow"/>
                <w:u w:val="single"/>
                <w:lang w:val="es-MX"/>
              </w:rPr>
              <w:t>R. violeipes f. citrina</w:t>
            </w:r>
            <w:r>
              <w:rPr>
                <w:rFonts w:ascii="Verdana" w:hAnsi="Verdana"/>
                <w:b/>
                <w:bCs/>
                <w:i/>
                <w:iCs/>
                <w:lang w:val="es-MX"/>
              </w:rPr>
              <w:t xml:space="preserve"> </w:t>
            </w:r>
            <w:r>
              <w:rPr>
                <w:rFonts w:ascii="Verdana" w:hAnsi="Verdana"/>
              </w:rPr>
              <w:t xml:space="preserve">Quél., </w:t>
            </w:r>
            <w:r>
              <w:rPr>
                <w:rFonts w:ascii="Verdana" w:hAnsi="Verdana"/>
                <w:sz w:val="20"/>
                <w:szCs w:val="20"/>
              </w:rPr>
              <w:t xml:space="preserve">(= </w:t>
            </w:r>
            <w:hyperlink r:id="rId118" w:history="1">
              <w:r>
                <w:rPr>
                  <w:rStyle w:val="Hipervnculo"/>
                  <w:rFonts w:ascii="Verdana" w:hAnsi="Verdana"/>
                  <w:b/>
                  <w:i/>
                  <w:color w:val="339900"/>
                  <w:sz w:val="20"/>
                  <w:szCs w:val="20"/>
                </w:rPr>
                <w:t>Russula violeipes</w:t>
              </w:r>
            </w:hyperlink>
            <w:r>
              <w:rPr>
                <w:rFonts w:ascii="Verdana" w:hAnsi="Verdana"/>
                <w:sz w:val="20"/>
                <w:szCs w:val="20"/>
              </w:rPr>
              <w:t>)</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67</w:t>
            </w:r>
          </w:p>
        </w:tc>
      </w:tr>
      <w:tr w:rsidR="00D204B9">
        <w:tc>
          <w:tcPr>
            <w:tcW w:w="8508" w:type="dxa"/>
          </w:tcPr>
          <w:p w:rsidR="00D204B9" w:rsidRDefault="00D204B9" w:rsidP="0060379F">
            <w:pPr>
              <w:jc w:val="both"/>
              <w:rPr>
                <w:rFonts w:ascii="Verdana" w:hAnsi="Verdana"/>
                <w:b/>
                <w:bCs/>
                <w:i/>
                <w:iCs/>
                <w:lang w:val="es-MX"/>
              </w:rPr>
            </w:pPr>
            <w:r>
              <w:rPr>
                <w:rFonts w:ascii="Verdana" w:hAnsi="Verdana"/>
                <w:b/>
                <w:bCs/>
                <w:i/>
                <w:iCs/>
                <w:highlight w:val="yellow"/>
                <w:u w:val="single"/>
                <w:lang w:val="en-GB"/>
              </w:rPr>
              <w:t>R. virescens</w:t>
            </w:r>
            <w:r>
              <w:rPr>
                <w:rFonts w:ascii="Verdana" w:hAnsi="Verdana"/>
                <w:b/>
                <w:bCs/>
                <w:i/>
                <w:iCs/>
                <w:lang w:val="en-GB"/>
              </w:rPr>
              <w:t xml:space="preserve"> </w:t>
            </w:r>
            <w:r>
              <w:rPr>
                <w:rFonts w:ascii="Verdana" w:hAnsi="Verdana"/>
                <w:lang w:val="en-GB"/>
              </w:rPr>
              <w:t xml:space="preserve">(Schaeff.) </w:t>
            </w:r>
            <w:r>
              <w:rPr>
                <w:rFonts w:ascii="Verdana" w:hAnsi="Verdana"/>
                <w:lang w:val="es-MX"/>
              </w:rPr>
              <w:t>Fr. (1836)</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66</w:t>
            </w:r>
          </w:p>
        </w:tc>
      </w:tr>
      <w:tr w:rsidR="00D204B9">
        <w:tc>
          <w:tcPr>
            <w:tcW w:w="8508" w:type="dxa"/>
          </w:tcPr>
          <w:p w:rsidR="00D204B9" w:rsidRDefault="00D204B9" w:rsidP="0060379F">
            <w:pPr>
              <w:pStyle w:val="Piedepgina"/>
              <w:tabs>
                <w:tab w:val="left" w:pos="1080"/>
                <w:tab w:val="left" w:pos="1905"/>
              </w:tabs>
              <w:jc w:val="both"/>
              <w:rPr>
                <w:rFonts w:ascii="Verdana" w:hAnsi="Verdana"/>
              </w:rPr>
            </w:pPr>
            <w:r>
              <w:rPr>
                <w:rFonts w:ascii="Verdana" w:hAnsi="Verdana"/>
                <w:b/>
                <w:i/>
                <w:highlight w:val="yellow"/>
                <w:u w:val="single"/>
              </w:rPr>
              <w:t>R. viscida</w:t>
            </w:r>
            <w:r>
              <w:rPr>
                <w:rFonts w:ascii="Verdana" w:hAnsi="Verdana"/>
              </w:rPr>
              <w:t xml:space="preserve"> Kudřna (1928)</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rPr>
            </w:pPr>
            <w:r>
              <w:rPr>
                <w:rFonts w:ascii="Verdana" w:hAnsi="Verdana"/>
                <w:b/>
                <w:i/>
                <w:iCs/>
                <w:highlight w:val="yellow"/>
                <w:u w:val="single"/>
              </w:rPr>
              <w:t>137</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viscida var. chlorantha</w:t>
            </w:r>
            <w:r>
              <w:rPr>
                <w:rFonts w:ascii="Verdana" w:hAnsi="Verdana"/>
                <w:lang w:val="es-MX"/>
              </w:rPr>
              <w:t xml:space="preserve"> </w:t>
            </w:r>
            <w:r>
              <w:rPr>
                <w:rFonts w:ascii="Verdana" w:hAnsi="Verdana"/>
              </w:rPr>
              <w:t>Bon (1986)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137</w:t>
            </w:r>
          </w:p>
        </w:tc>
      </w:tr>
      <w:tr w:rsidR="00D204B9">
        <w:tc>
          <w:tcPr>
            <w:tcW w:w="8508" w:type="dxa"/>
          </w:tcPr>
          <w:p w:rsidR="00D204B9" w:rsidRDefault="00D204B9" w:rsidP="0060379F">
            <w:pPr>
              <w:jc w:val="both"/>
              <w:rPr>
                <w:rFonts w:ascii="Verdana" w:hAnsi="Verdana"/>
                <w:lang w:val="en-GB"/>
              </w:rPr>
            </w:pPr>
            <w:r>
              <w:rPr>
                <w:rFonts w:ascii="Verdana" w:hAnsi="Verdana"/>
                <w:b/>
                <w:i/>
                <w:highlight w:val="yellow"/>
                <w:u w:val="single"/>
                <w:lang w:val="en-GB"/>
              </w:rPr>
              <w:t>R. werneri</w:t>
            </w:r>
            <w:r>
              <w:rPr>
                <w:rFonts w:ascii="Verdana" w:hAnsi="Verdana"/>
                <w:lang w:val="en-GB"/>
              </w:rPr>
              <w:t xml:space="preserve"> Maire (1937)</w:t>
            </w:r>
          </w:p>
        </w:tc>
        <w:tc>
          <w:tcPr>
            <w:tcW w:w="731" w:type="dxa"/>
          </w:tcPr>
          <w:p w:rsidR="00D204B9" w:rsidRDefault="00D204B9" w:rsidP="0060379F">
            <w:pPr>
              <w:jc w:val="both"/>
              <w:rPr>
                <w:rFonts w:ascii="Verdana" w:hAnsi="Verdana"/>
                <w:b/>
                <w:i/>
                <w:iCs/>
                <w:highlight w:val="yellow"/>
                <w:u w:val="single"/>
                <w:lang w:val="en-GB"/>
              </w:rPr>
            </w:pPr>
            <w:r>
              <w:rPr>
                <w:rFonts w:ascii="Verdana" w:hAnsi="Verdana"/>
                <w:b/>
                <w:i/>
                <w:iCs/>
                <w:highlight w:val="yellow"/>
                <w:u w:val="single"/>
                <w:lang w:val="en-GB"/>
              </w:rPr>
              <w:t>161</w:t>
            </w:r>
          </w:p>
        </w:tc>
      </w:tr>
      <w:tr w:rsidR="00D204B9">
        <w:tc>
          <w:tcPr>
            <w:tcW w:w="8508" w:type="dxa"/>
          </w:tcPr>
          <w:p w:rsidR="00D204B9" w:rsidRDefault="00D204B9" w:rsidP="0060379F">
            <w:pPr>
              <w:pStyle w:val="Piedepgina"/>
              <w:tabs>
                <w:tab w:val="left" w:pos="1080"/>
                <w:tab w:val="left" w:pos="1905"/>
              </w:tabs>
              <w:jc w:val="both"/>
              <w:rPr>
                <w:rFonts w:ascii="Verdana" w:hAnsi="Verdana"/>
                <w:sz w:val="18"/>
                <w:szCs w:val="18"/>
                <w:lang w:val="es-MX"/>
              </w:rPr>
            </w:pPr>
            <w:r>
              <w:rPr>
                <w:rFonts w:ascii="Verdana" w:hAnsi="Verdana"/>
                <w:b/>
                <w:i/>
                <w:highlight w:val="yellow"/>
                <w:u w:val="single"/>
                <w:lang w:val="es-MX"/>
              </w:rPr>
              <w:t>R. xerampelina</w:t>
            </w:r>
            <w:r>
              <w:rPr>
                <w:rFonts w:ascii="Verdana" w:hAnsi="Verdana"/>
                <w:lang w:val="es-MX"/>
              </w:rPr>
              <w:t xml:space="preserve"> </w:t>
            </w:r>
            <w:r w:rsidRPr="00196CE2">
              <w:rPr>
                <w:rFonts w:ascii="Verdana" w:hAnsi="Verdana"/>
                <w:sz w:val="18"/>
                <w:szCs w:val="18"/>
                <w:lang w:val="es-MX"/>
              </w:rPr>
              <w:t xml:space="preserve">(Schaeff.) </w:t>
            </w:r>
            <w:r w:rsidRPr="00196CE2">
              <w:rPr>
                <w:rFonts w:ascii="Verdana" w:hAnsi="Verdana"/>
                <w:sz w:val="18"/>
                <w:szCs w:val="18"/>
              </w:rPr>
              <w:t xml:space="preserve">Fr.(1838), (= </w:t>
            </w:r>
            <w:hyperlink r:id="rId119" w:history="1">
              <w:r w:rsidRPr="00196CE2">
                <w:rPr>
                  <w:rStyle w:val="Hipervnculo"/>
                  <w:rFonts w:ascii="Verdana" w:hAnsi="Verdana"/>
                  <w:b/>
                  <w:i/>
                  <w:color w:val="339900"/>
                  <w:sz w:val="18"/>
                  <w:szCs w:val="18"/>
                </w:rPr>
                <w:t>Russula xerampelina var. xerampelina</w:t>
              </w:r>
            </w:hyperlink>
            <w:r w:rsidRPr="00196CE2">
              <w:rPr>
                <w:rFonts w:ascii="Verdana" w:hAnsi="Verdana"/>
                <w:sz w:val="18"/>
                <w:szCs w:val="18"/>
              </w:rPr>
              <w:t>)</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139</w:t>
            </w:r>
          </w:p>
        </w:tc>
      </w:tr>
      <w:tr w:rsidR="00D204B9">
        <w:tc>
          <w:tcPr>
            <w:tcW w:w="8508" w:type="dxa"/>
          </w:tcPr>
          <w:p w:rsidR="00D204B9" w:rsidRDefault="00D204B9" w:rsidP="0060379F">
            <w:pPr>
              <w:pStyle w:val="Piedepgina"/>
              <w:tabs>
                <w:tab w:val="left" w:pos="2850"/>
              </w:tabs>
              <w:jc w:val="both"/>
              <w:rPr>
                <w:rFonts w:ascii="Verdana" w:hAnsi="Verdana"/>
                <w:lang w:val="es-MX"/>
              </w:rPr>
            </w:pPr>
            <w:r>
              <w:rPr>
                <w:rFonts w:ascii="Verdana" w:hAnsi="Verdana"/>
                <w:b/>
                <w:i/>
                <w:highlight w:val="yellow"/>
                <w:u w:val="single"/>
                <w:lang w:val="es-MX"/>
              </w:rPr>
              <w:t>R. xerampelina var. fuscoochracea</w:t>
            </w:r>
            <w:r>
              <w:rPr>
                <w:rFonts w:ascii="Verdana" w:hAnsi="Verdana"/>
                <w:lang w:val="es-MX"/>
              </w:rPr>
              <w:t xml:space="preserve"> P.Micheli &amp; </w:t>
            </w:r>
            <w:r>
              <w:rPr>
                <w:rFonts w:ascii="Verdana" w:hAnsi="Verdana"/>
                <w:bCs/>
              </w:rPr>
              <w:t>R. Schulz</w:t>
            </w:r>
          </w:p>
        </w:tc>
        <w:tc>
          <w:tcPr>
            <w:tcW w:w="731" w:type="dxa"/>
          </w:tcPr>
          <w:p w:rsidR="00D204B9" w:rsidRDefault="00D204B9" w:rsidP="0060379F">
            <w:pPr>
              <w:pStyle w:val="Piedepgina"/>
              <w:tabs>
                <w:tab w:val="left" w:pos="2850"/>
              </w:tabs>
              <w:jc w:val="both"/>
              <w:rPr>
                <w:rFonts w:ascii="Verdana" w:hAnsi="Verdana"/>
                <w:b/>
                <w:i/>
                <w:iCs/>
                <w:highlight w:val="yellow"/>
                <w:u w:val="single"/>
                <w:lang w:val="es-MX"/>
              </w:rPr>
            </w:pPr>
            <w:r>
              <w:rPr>
                <w:rFonts w:ascii="Verdana" w:hAnsi="Verdana"/>
                <w:b/>
                <w:i/>
                <w:iCs/>
                <w:highlight w:val="yellow"/>
                <w:u w:val="single"/>
                <w:lang w:val="es-MX"/>
              </w:rPr>
              <w:t>140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 xml:space="preserve">R. xerampelina var. </w:t>
            </w:r>
            <w:proofErr w:type="gramStart"/>
            <w:r>
              <w:rPr>
                <w:rFonts w:ascii="Verdana" w:hAnsi="Verdana"/>
                <w:b/>
                <w:i/>
                <w:highlight w:val="yellow"/>
                <w:u w:val="single"/>
                <w:lang w:val="es-MX"/>
              </w:rPr>
              <w:t>murina</w:t>
            </w:r>
            <w:proofErr w:type="gramEnd"/>
            <w:r>
              <w:rPr>
                <w:rFonts w:ascii="Verdana" w:hAnsi="Verdana"/>
                <w:lang w:val="es-MX"/>
              </w:rPr>
              <w:t xml:space="preserve"> </w:t>
            </w:r>
            <w:r>
              <w:rPr>
                <w:rFonts w:ascii="Verdana" w:hAnsi="Verdana"/>
              </w:rPr>
              <w:t>Romagn. (1953)</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xerampelina var. olivascens</w:t>
            </w:r>
            <w:r>
              <w:rPr>
                <w:rFonts w:ascii="Verdana" w:hAnsi="Verdana"/>
                <w:lang w:val="es-MX"/>
              </w:rPr>
              <w:t xml:space="preserve"> (Fr.) </w:t>
            </w:r>
            <w:r>
              <w:rPr>
                <w:rFonts w:ascii="Verdana" w:hAnsi="Verdana"/>
              </w:rPr>
              <w:t>Zvára</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140</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Pr>
                <w:rFonts w:ascii="Verdana" w:hAnsi="Verdana"/>
                <w:b/>
                <w:i/>
                <w:highlight w:val="yellow"/>
                <w:u w:val="single"/>
                <w:lang w:val="es-MX"/>
              </w:rPr>
              <w:t>R. xerampelina var. pseudomelliolens</w:t>
            </w:r>
            <w:r>
              <w:rPr>
                <w:rFonts w:ascii="Verdana" w:hAnsi="Verdana"/>
                <w:lang w:val="es-MX"/>
              </w:rPr>
              <w:t xml:space="preserve"> </w:t>
            </w:r>
            <w:r>
              <w:rPr>
                <w:rFonts w:ascii="Verdana" w:hAnsi="Verdana"/>
              </w:rPr>
              <w:t>Singer (1936)</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142</w:t>
            </w:r>
          </w:p>
        </w:tc>
      </w:tr>
      <w:tr w:rsidR="00D204B9">
        <w:tc>
          <w:tcPr>
            <w:tcW w:w="8508" w:type="dxa"/>
          </w:tcPr>
          <w:p w:rsidR="00D204B9" w:rsidRDefault="00D204B9" w:rsidP="0060379F">
            <w:pPr>
              <w:pStyle w:val="Piedepgina"/>
              <w:tabs>
                <w:tab w:val="left" w:pos="1080"/>
                <w:tab w:val="left" w:pos="1905"/>
              </w:tabs>
              <w:jc w:val="both"/>
              <w:rPr>
                <w:rFonts w:ascii="Verdana" w:hAnsi="Verdana"/>
                <w:lang w:val="es-MX"/>
              </w:rPr>
            </w:pPr>
            <w:r w:rsidRPr="001A1F34">
              <w:rPr>
                <w:rFonts w:ascii="Verdana" w:hAnsi="Verdana"/>
                <w:b/>
                <w:i/>
                <w:highlight w:val="yellow"/>
                <w:u w:val="single"/>
                <w:lang w:val="de-DE"/>
              </w:rPr>
              <w:t>R. zonatula</w:t>
            </w:r>
            <w:r w:rsidRPr="001A1F34">
              <w:rPr>
                <w:rFonts w:ascii="Verdana" w:hAnsi="Verdana"/>
                <w:lang w:val="de-DE"/>
              </w:rPr>
              <w:t xml:space="preserve"> Ebbesen &amp; Jul. Schäff. </w:t>
            </w:r>
            <w:r>
              <w:rPr>
                <w:rFonts w:ascii="Verdana" w:hAnsi="Verdana"/>
              </w:rPr>
              <w:t>(1952)</w:t>
            </w:r>
          </w:p>
        </w:tc>
        <w:tc>
          <w:tcPr>
            <w:tcW w:w="731" w:type="dxa"/>
          </w:tcPr>
          <w:p w:rsidR="00D204B9" w:rsidRDefault="00D204B9" w:rsidP="0060379F">
            <w:pPr>
              <w:pStyle w:val="Piedepgina"/>
              <w:tabs>
                <w:tab w:val="left" w:pos="1080"/>
                <w:tab w:val="left" w:pos="1905"/>
              </w:tabs>
              <w:jc w:val="both"/>
              <w:rPr>
                <w:rFonts w:ascii="Verdana" w:hAnsi="Verdana"/>
                <w:b/>
                <w:i/>
                <w:iCs/>
                <w:highlight w:val="yellow"/>
                <w:u w:val="single"/>
                <w:lang w:val="es-MX"/>
              </w:rPr>
            </w:pPr>
            <w:r>
              <w:rPr>
                <w:rFonts w:ascii="Verdana" w:hAnsi="Verdana"/>
                <w:b/>
                <w:i/>
                <w:iCs/>
                <w:highlight w:val="yellow"/>
                <w:u w:val="single"/>
                <w:lang w:val="es-MX"/>
              </w:rPr>
              <w:t>130</w:t>
            </w:r>
          </w:p>
        </w:tc>
      </w:tr>
      <w:tr w:rsidR="00D204B9">
        <w:tc>
          <w:tcPr>
            <w:tcW w:w="8508" w:type="dxa"/>
          </w:tcPr>
          <w:p w:rsidR="00D204B9" w:rsidRDefault="00D204B9" w:rsidP="0060379F">
            <w:pPr>
              <w:jc w:val="both"/>
              <w:rPr>
                <w:rFonts w:ascii="Verdana" w:hAnsi="Verdana"/>
                <w:sz w:val="20"/>
                <w:szCs w:val="20"/>
              </w:rPr>
            </w:pPr>
            <w:r>
              <w:rPr>
                <w:rFonts w:ascii="Verdana" w:hAnsi="Verdana"/>
                <w:b/>
                <w:i/>
                <w:highlight w:val="yellow"/>
                <w:u w:val="single"/>
              </w:rPr>
              <w:t>R. zvarae</w:t>
            </w:r>
            <w:r>
              <w:rPr>
                <w:rFonts w:ascii="Verdana" w:hAnsi="Verdana"/>
              </w:rPr>
              <w:t xml:space="preserve"> </w:t>
            </w:r>
            <w:r w:rsidRPr="00196CE2">
              <w:rPr>
                <w:rFonts w:ascii="Verdana" w:hAnsi="Verdana"/>
                <w:sz w:val="20"/>
                <w:szCs w:val="20"/>
              </w:rPr>
              <w:t xml:space="preserve">Velen. (1922), </w:t>
            </w:r>
            <w:r w:rsidRPr="00196CE2">
              <w:rPr>
                <w:rFonts w:ascii="Verdana" w:hAnsi="Verdana"/>
                <w:sz w:val="18"/>
                <w:szCs w:val="18"/>
              </w:rPr>
              <w:t xml:space="preserve">(= </w:t>
            </w:r>
            <w:hyperlink r:id="rId120" w:history="1">
              <w:r w:rsidRPr="00196CE2">
                <w:rPr>
                  <w:rStyle w:val="Hipervnculo"/>
                  <w:rFonts w:ascii="Verdana" w:hAnsi="Verdana"/>
                  <w:b/>
                  <w:bCs/>
                  <w:i/>
                  <w:sz w:val="18"/>
                  <w:szCs w:val="18"/>
                </w:rPr>
                <w:t>Russula</w:t>
              </w:r>
            </w:hyperlink>
            <w:r w:rsidRPr="00196CE2">
              <w:rPr>
                <w:rFonts w:ascii="Verdana" w:hAnsi="Verdana"/>
                <w:b/>
                <w:bCs/>
                <w:i/>
                <w:color w:val="0000FF"/>
                <w:sz w:val="18"/>
                <w:szCs w:val="18"/>
                <w:u w:val="single"/>
              </w:rPr>
              <w:t xml:space="preserve"> armoricana</w:t>
            </w:r>
            <w:r w:rsidRPr="00196CE2">
              <w:rPr>
                <w:rFonts w:ascii="Verdana" w:hAnsi="Verdana"/>
                <w:bCs/>
                <w:sz w:val="18"/>
                <w:szCs w:val="18"/>
              </w:rPr>
              <w:t xml:space="preserve">), (= </w:t>
            </w:r>
            <w:hyperlink r:id="rId121" w:history="1">
              <w:r w:rsidRPr="00196CE2">
                <w:rPr>
                  <w:rStyle w:val="Hipervnculo"/>
                  <w:rFonts w:ascii="Verdana" w:hAnsi="Verdana"/>
                  <w:b/>
                  <w:bCs/>
                  <w:i/>
                  <w:sz w:val="18"/>
                  <w:szCs w:val="18"/>
                </w:rPr>
                <w:t>R</w:t>
              </w:r>
            </w:hyperlink>
            <w:r w:rsidRPr="00196CE2">
              <w:rPr>
                <w:rFonts w:ascii="Verdana" w:hAnsi="Verdana"/>
                <w:b/>
                <w:i/>
                <w:color w:val="0000FF"/>
                <w:sz w:val="18"/>
                <w:szCs w:val="18"/>
                <w:u w:val="single"/>
              </w:rPr>
              <w:t>.</w:t>
            </w:r>
            <w:r w:rsidRPr="00196CE2">
              <w:rPr>
                <w:rFonts w:ascii="Verdana" w:hAnsi="Verdana"/>
                <w:b/>
                <w:bCs/>
                <w:i/>
                <w:color w:val="0000FF"/>
                <w:sz w:val="18"/>
                <w:szCs w:val="18"/>
                <w:u w:val="single"/>
              </w:rPr>
              <w:t xml:space="preserve"> aurora subsp. zvarae</w:t>
            </w:r>
            <w:r w:rsidRPr="00196CE2">
              <w:rPr>
                <w:rFonts w:ascii="Verdana" w:hAnsi="Verdana"/>
                <w:bCs/>
                <w:sz w:val="18"/>
                <w:szCs w:val="18"/>
              </w:rPr>
              <w:t>)</w:t>
            </w:r>
          </w:p>
        </w:tc>
        <w:tc>
          <w:tcPr>
            <w:tcW w:w="731" w:type="dxa"/>
          </w:tcPr>
          <w:p w:rsidR="00D204B9" w:rsidRDefault="00D204B9" w:rsidP="0060379F">
            <w:pPr>
              <w:jc w:val="both"/>
              <w:rPr>
                <w:rFonts w:ascii="Verdana" w:hAnsi="Verdana"/>
                <w:b/>
                <w:i/>
                <w:iCs/>
                <w:highlight w:val="yellow"/>
                <w:u w:val="single"/>
              </w:rPr>
            </w:pPr>
            <w:r>
              <w:rPr>
                <w:rFonts w:ascii="Verdana" w:hAnsi="Verdana"/>
                <w:b/>
                <w:i/>
                <w:iCs/>
                <w:highlight w:val="yellow"/>
                <w:u w:val="single"/>
              </w:rPr>
              <w:t>118</w:t>
            </w:r>
          </w:p>
        </w:tc>
      </w:tr>
      <w:tr w:rsidR="00D204B9">
        <w:tc>
          <w:tcPr>
            <w:tcW w:w="8508" w:type="dxa"/>
          </w:tcPr>
          <w:p w:rsidR="00D204B9" w:rsidRDefault="00D204B9" w:rsidP="0060379F">
            <w:pPr>
              <w:tabs>
                <w:tab w:val="left" w:pos="7815"/>
              </w:tabs>
              <w:jc w:val="both"/>
              <w:rPr>
                <w:rFonts w:ascii="Verdana" w:hAnsi="Verdana"/>
                <w:lang w:val="es-MX"/>
              </w:rPr>
            </w:pPr>
            <w:r>
              <w:rPr>
                <w:rFonts w:ascii="Verdana" w:hAnsi="Verdana"/>
                <w:b/>
                <w:i/>
                <w:highlight w:val="yellow"/>
                <w:u w:val="single"/>
                <w:lang w:val="es-MX"/>
              </w:rPr>
              <w:t>R. zvarae var. pusilla</w:t>
            </w:r>
            <w:r>
              <w:rPr>
                <w:rFonts w:ascii="Verdana" w:hAnsi="Verdana"/>
                <w:lang w:val="es-MX"/>
              </w:rPr>
              <w:t xml:space="preserve"> </w:t>
            </w:r>
            <w:r>
              <w:rPr>
                <w:rFonts w:ascii="Verdana" w:hAnsi="Verdana"/>
              </w:rPr>
              <w:t>Sarnari (1993)</w:t>
            </w:r>
            <w:r>
              <w:rPr>
                <w:rFonts w:ascii="Verdana" w:hAnsi="Verdana"/>
              </w:rPr>
              <w:tab/>
            </w:r>
          </w:p>
        </w:tc>
        <w:tc>
          <w:tcPr>
            <w:tcW w:w="731" w:type="dxa"/>
          </w:tcPr>
          <w:p w:rsidR="00D204B9" w:rsidRDefault="00D204B9" w:rsidP="0060379F">
            <w:pPr>
              <w:tabs>
                <w:tab w:val="left" w:pos="7815"/>
              </w:tabs>
              <w:jc w:val="both"/>
              <w:rPr>
                <w:rFonts w:ascii="Verdana" w:hAnsi="Verdana"/>
                <w:b/>
                <w:i/>
                <w:iCs/>
                <w:highlight w:val="yellow"/>
                <w:u w:val="single"/>
                <w:lang w:val="es-MX"/>
              </w:rPr>
            </w:pPr>
            <w:r>
              <w:rPr>
                <w:rFonts w:ascii="Verdana" w:hAnsi="Verdana"/>
                <w:b/>
                <w:i/>
                <w:iCs/>
                <w:highlight w:val="yellow"/>
                <w:u w:val="single"/>
                <w:lang w:val="es-MX"/>
              </w:rPr>
              <w:t>118</w:t>
            </w:r>
          </w:p>
        </w:tc>
      </w:tr>
      <w:tr w:rsidR="00D204B9">
        <w:tc>
          <w:tcPr>
            <w:tcW w:w="8508" w:type="dxa"/>
          </w:tcPr>
          <w:p w:rsidR="00D204B9" w:rsidRDefault="00D204B9" w:rsidP="0060379F">
            <w:pPr>
              <w:jc w:val="both"/>
              <w:rPr>
                <w:rFonts w:ascii="Verdana" w:hAnsi="Verdana"/>
                <w:lang w:val="es-MX"/>
              </w:rPr>
            </w:pPr>
            <w:r>
              <w:rPr>
                <w:rFonts w:ascii="Verdana" w:hAnsi="Verdana"/>
                <w:b/>
                <w:i/>
                <w:highlight w:val="yellow"/>
                <w:u w:val="single"/>
                <w:lang w:val="es-MX"/>
              </w:rPr>
              <w:t xml:space="preserve">R. zvarae var. </w:t>
            </w:r>
            <w:proofErr w:type="gramStart"/>
            <w:r>
              <w:rPr>
                <w:rFonts w:ascii="Verdana" w:hAnsi="Verdana"/>
                <w:b/>
                <w:i/>
                <w:highlight w:val="yellow"/>
                <w:u w:val="single"/>
                <w:lang w:val="es-MX"/>
              </w:rPr>
              <w:t>salmonicolor</w:t>
            </w:r>
            <w:proofErr w:type="gramEnd"/>
            <w:r>
              <w:rPr>
                <w:rFonts w:ascii="Verdana" w:hAnsi="Verdana"/>
                <w:lang w:val="es-MX"/>
              </w:rPr>
              <w:t xml:space="preserve"> </w:t>
            </w:r>
            <w:r>
              <w:rPr>
                <w:rFonts w:ascii="Verdana" w:hAnsi="Verdana"/>
              </w:rPr>
              <w:t>Romagn. (1962)</w:t>
            </w:r>
          </w:p>
        </w:tc>
        <w:tc>
          <w:tcPr>
            <w:tcW w:w="731" w:type="dxa"/>
          </w:tcPr>
          <w:p w:rsidR="00D204B9" w:rsidRDefault="00D204B9" w:rsidP="0060379F">
            <w:pPr>
              <w:jc w:val="both"/>
              <w:rPr>
                <w:rFonts w:ascii="Verdana" w:hAnsi="Verdana"/>
                <w:b/>
                <w:i/>
                <w:iCs/>
                <w:highlight w:val="yellow"/>
                <w:u w:val="single"/>
                <w:lang w:val="es-MX"/>
              </w:rPr>
            </w:pPr>
            <w:r>
              <w:rPr>
                <w:rFonts w:ascii="Verdana" w:hAnsi="Verdana"/>
                <w:b/>
                <w:i/>
                <w:iCs/>
                <w:highlight w:val="yellow"/>
                <w:u w:val="single"/>
                <w:lang w:val="es-MX"/>
              </w:rPr>
              <w:t>118</w:t>
            </w:r>
          </w:p>
        </w:tc>
      </w:tr>
    </w:tbl>
    <w:p w:rsidR="00D204B9" w:rsidRDefault="00D204B9" w:rsidP="00D204B9">
      <w:pPr>
        <w:pStyle w:val="Piedepgina"/>
        <w:tabs>
          <w:tab w:val="clear" w:pos="4252"/>
          <w:tab w:val="clear" w:pos="8504"/>
          <w:tab w:val="left" w:pos="1080"/>
          <w:tab w:val="left" w:pos="1905"/>
        </w:tabs>
        <w:jc w:val="both"/>
        <w:rPr>
          <w:rFonts w:ascii="Verdana" w:hAnsi="Verdana"/>
          <w:b/>
          <w:sz w:val="32"/>
          <w:szCs w:val="32"/>
          <w:u w:val="single"/>
          <w:lang w:val="es-MX"/>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Default="00D204B9" w:rsidP="00D204B9">
      <w:pPr>
        <w:jc w:val="both"/>
        <w:rPr>
          <w:rFonts w:ascii="Verdana" w:hAnsi="Verdana"/>
          <w:b/>
          <w:sz w:val="32"/>
          <w:szCs w:val="32"/>
          <w:u w:val="single"/>
        </w:rPr>
      </w:pPr>
    </w:p>
    <w:p w:rsidR="00D204B9" w:rsidRPr="00190D07" w:rsidRDefault="00D204B9" w:rsidP="00D204B9">
      <w:pPr>
        <w:jc w:val="both"/>
        <w:rPr>
          <w:rFonts w:ascii="Verdana" w:hAnsi="Verdana"/>
          <w:b/>
          <w:sz w:val="32"/>
          <w:szCs w:val="32"/>
          <w:u w:val="single"/>
        </w:rPr>
      </w:pPr>
      <w:r w:rsidRPr="00190D07">
        <w:rPr>
          <w:rFonts w:ascii="Verdana" w:hAnsi="Verdana"/>
          <w:b/>
          <w:sz w:val="32"/>
          <w:szCs w:val="32"/>
          <w:u w:val="single"/>
        </w:rPr>
        <w:t>Bibliografía consultada</w:t>
      </w:r>
    </w:p>
    <w:p w:rsidR="00D204B9" w:rsidRDefault="00D204B9" w:rsidP="00D204B9">
      <w:pPr>
        <w:jc w:val="both"/>
        <w:rPr>
          <w:rFonts w:ascii="Verdana" w:hAnsi="Verdana"/>
        </w:rPr>
      </w:pPr>
      <w:r w:rsidRPr="00EB587C">
        <w:rPr>
          <w:rFonts w:ascii="Verdana" w:hAnsi="Verdana"/>
        </w:rPr>
        <w:t xml:space="preserve">     </w:t>
      </w:r>
    </w:p>
    <w:p w:rsidR="00D204B9" w:rsidRPr="00EB587C" w:rsidRDefault="00D204B9" w:rsidP="00D204B9">
      <w:pPr>
        <w:jc w:val="both"/>
        <w:rPr>
          <w:rFonts w:ascii="Verdana" w:hAnsi="Verdana"/>
        </w:rPr>
      </w:pPr>
    </w:p>
    <w:p w:rsidR="00D204B9" w:rsidRDefault="00D204B9" w:rsidP="00D204B9">
      <w:pPr>
        <w:numPr>
          <w:ilvl w:val="0"/>
          <w:numId w:val="4"/>
        </w:numPr>
        <w:jc w:val="both"/>
        <w:rPr>
          <w:rFonts w:ascii="Verdana" w:hAnsi="Verdana"/>
        </w:rPr>
      </w:pPr>
      <w:r w:rsidRPr="00BE2464">
        <w:rPr>
          <w:rFonts w:ascii="Verdana" w:hAnsi="Verdana"/>
          <w:b/>
        </w:rPr>
        <w:t>Le Russule</w:t>
      </w:r>
      <w:r>
        <w:rPr>
          <w:rFonts w:ascii="Verdana" w:hAnsi="Verdana"/>
        </w:rPr>
        <w:t xml:space="preserve">. </w:t>
      </w:r>
      <w:r w:rsidRPr="00BE2464">
        <w:rPr>
          <w:rFonts w:ascii="Verdana" w:hAnsi="Verdana"/>
          <w:b/>
          <w:color w:val="FF0000"/>
        </w:rPr>
        <w:t>Roberto Galli</w:t>
      </w:r>
      <w:r>
        <w:rPr>
          <w:rFonts w:ascii="Verdana" w:hAnsi="Verdana"/>
        </w:rPr>
        <w:t>. 2ª edición, Noviembre 2003.</w:t>
      </w:r>
    </w:p>
    <w:p w:rsidR="00D204B9" w:rsidRDefault="00D204B9" w:rsidP="00D204B9">
      <w:pPr>
        <w:numPr>
          <w:ilvl w:val="0"/>
          <w:numId w:val="4"/>
        </w:numPr>
        <w:jc w:val="both"/>
        <w:rPr>
          <w:rFonts w:ascii="Verdana" w:hAnsi="Verdana"/>
        </w:rPr>
      </w:pPr>
      <w:r w:rsidRPr="00BE2464">
        <w:rPr>
          <w:rFonts w:ascii="Verdana" w:hAnsi="Verdana"/>
          <w:b/>
        </w:rPr>
        <w:t>Rúsulas europeas</w:t>
      </w:r>
      <w:r>
        <w:rPr>
          <w:rFonts w:ascii="Verdana" w:hAnsi="Verdana"/>
        </w:rPr>
        <w:t xml:space="preserve"> Vol. 1 y 2. </w:t>
      </w:r>
      <w:r w:rsidRPr="00BE2464">
        <w:rPr>
          <w:rFonts w:ascii="Verdana" w:hAnsi="Verdana"/>
          <w:b/>
          <w:color w:val="FF0000"/>
        </w:rPr>
        <w:t>Alfonso de Mena Calvet</w:t>
      </w:r>
      <w:r>
        <w:rPr>
          <w:rFonts w:ascii="Verdana" w:hAnsi="Verdana"/>
        </w:rPr>
        <w:t>. 2004.</w:t>
      </w:r>
    </w:p>
    <w:p w:rsidR="00D204B9" w:rsidRDefault="00D204B9" w:rsidP="00D204B9">
      <w:pPr>
        <w:numPr>
          <w:ilvl w:val="0"/>
          <w:numId w:val="4"/>
        </w:numPr>
        <w:jc w:val="both"/>
        <w:rPr>
          <w:rFonts w:ascii="Verdana" w:hAnsi="Verdana"/>
        </w:rPr>
      </w:pPr>
      <w:r w:rsidRPr="00BE2464">
        <w:rPr>
          <w:rFonts w:ascii="Verdana" w:hAnsi="Verdana"/>
          <w:b/>
        </w:rPr>
        <w:t>Mis amigas las Rúsulas</w:t>
      </w:r>
      <w:r>
        <w:rPr>
          <w:rFonts w:ascii="Verdana" w:hAnsi="Verdana"/>
        </w:rPr>
        <w:t xml:space="preserve"> Vol.1 y 2. </w:t>
      </w:r>
      <w:r w:rsidRPr="00BE2464">
        <w:rPr>
          <w:rFonts w:ascii="Verdana" w:hAnsi="Verdana"/>
          <w:b/>
          <w:color w:val="FF0000"/>
        </w:rPr>
        <w:t>Dante de Pellegrín</w:t>
      </w:r>
      <w:r>
        <w:rPr>
          <w:rFonts w:ascii="Verdana" w:hAnsi="Verdana"/>
        </w:rPr>
        <w:t>. 2002.</w:t>
      </w:r>
    </w:p>
    <w:p w:rsidR="00D204B9" w:rsidRDefault="00D204B9" w:rsidP="00D204B9">
      <w:pPr>
        <w:numPr>
          <w:ilvl w:val="0"/>
          <w:numId w:val="4"/>
        </w:numPr>
        <w:jc w:val="both"/>
        <w:rPr>
          <w:rFonts w:ascii="Verdana" w:hAnsi="Verdana"/>
        </w:rPr>
      </w:pPr>
      <w:r w:rsidRPr="00BE2464">
        <w:rPr>
          <w:rFonts w:ascii="Verdana" w:hAnsi="Verdana"/>
          <w:b/>
        </w:rPr>
        <w:t xml:space="preserve">Las setas en </w:t>
      </w:r>
      <w:smartTag w:uri="urn:schemas-microsoft-com:office:smarttags" w:element="PersonName">
        <w:smartTagPr>
          <w:attr w:name="ProductID" w:val="la Naturaleza Vol."/>
        </w:smartTagPr>
        <w:smartTag w:uri="urn:schemas-microsoft-com:office:smarttags" w:element="PersonName">
          <w:smartTagPr>
            <w:attr w:name="ProductID" w:val="la Naturaleza"/>
          </w:smartTagPr>
          <w:r w:rsidRPr="00BE2464">
            <w:rPr>
              <w:rFonts w:ascii="Verdana" w:hAnsi="Verdana"/>
              <w:b/>
            </w:rPr>
            <w:t>la Naturaleza</w:t>
          </w:r>
        </w:smartTag>
        <w:r>
          <w:rPr>
            <w:rFonts w:ascii="Verdana" w:hAnsi="Verdana"/>
          </w:rPr>
          <w:t xml:space="preserve"> Vol.</w:t>
        </w:r>
      </w:smartTag>
      <w:r>
        <w:rPr>
          <w:rFonts w:ascii="Verdana" w:hAnsi="Verdana"/>
        </w:rPr>
        <w:t xml:space="preserve"> 1, 2 y 3. </w:t>
      </w:r>
      <w:r w:rsidRPr="00BE2464">
        <w:rPr>
          <w:rFonts w:ascii="Verdana" w:hAnsi="Verdana"/>
          <w:b/>
          <w:color w:val="FF0000"/>
        </w:rPr>
        <w:t>Ramón Mendaza</w:t>
      </w:r>
      <w:r>
        <w:rPr>
          <w:rFonts w:ascii="Verdana" w:hAnsi="Verdana"/>
        </w:rPr>
        <w:t>. Iberdrola. 1994/1999.</w:t>
      </w:r>
    </w:p>
    <w:p w:rsidR="00D204B9" w:rsidRDefault="00D204B9" w:rsidP="00D204B9">
      <w:pPr>
        <w:numPr>
          <w:ilvl w:val="0"/>
          <w:numId w:val="4"/>
        </w:numPr>
        <w:jc w:val="both"/>
        <w:rPr>
          <w:rFonts w:ascii="Verdana" w:hAnsi="Verdana"/>
        </w:rPr>
      </w:pPr>
      <w:r w:rsidRPr="00DC2217">
        <w:rPr>
          <w:rFonts w:ascii="Verdana" w:hAnsi="Verdana"/>
          <w:b/>
        </w:rPr>
        <w:t xml:space="preserve">Atlas fotográfico de los hongos de </w:t>
      </w:r>
      <w:smartTag w:uri="urn:schemas-microsoft-com:office:smarttags" w:element="PersonName">
        <w:smartTagPr>
          <w:attr w:name="ProductID" w:val="la Pen￭nsula Ib￩rica."/>
        </w:smartTagPr>
        <w:smartTag w:uri="urn:schemas-microsoft-com:office:smarttags" w:element="PersonName">
          <w:smartTagPr>
            <w:attr w:name="ProductID" w:val="la Pen￭nsula"/>
          </w:smartTagPr>
          <w:r w:rsidRPr="00DC2217">
            <w:rPr>
              <w:rFonts w:ascii="Verdana" w:hAnsi="Verdana"/>
              <w:b/>
            </w:rPr>
            <w:t>la Península</w:t>
          </w:r>
        </w:smartTag>
        <w:r w:rsidRPr="00DC2217">
          <w:rPr>
            <w:rFonts w:ascii="Verdana" w:hAnsi="Verdana"/>
            <w:b/>
          </w:rPr>
          <w:t xml:space="preserve"> Ibérica</w:t>
        </w:r>
        <w:r>
          <w:rPr>
            <w:rFonts w:ascii="Verdana" w:hAnsi="Verdana"/>
          </w:rPr>
          <w:t>.</w:t>
        </w:r>
      </w:smartTag>
      <w:r>
        <w:rPr>
          <w:rFonts w:ascii="Verdana" w:hAnsi="Verdana"/>
        </w:rPr>
        <w:t xml:space="preserve"> </w:t>
      </w:r>
      <w:r w:rsidRPr="00DC2217">
        <w:rPr>
          <w:rFonts w:ascii="Verdana" w:hAnsi="Verdana"/>
          <w:b/>
          <w:color w:val="FF0000"/>
        </w:rPr>
        <w:t>Basilio Llamas Frade y Arsenio Terrón Alfonso</w:t>
      </w:r>
      <w:r>
        <w:rPr>
          <w:rFonts w:ascii="Verdana" w:hAnsi="Verdana"/>
        </w:rPr>
        <w:t>. Editorial Celarayn. Diciembre 2003.</w:t>
      </w:r>
    </w:p>
    <w:p w:rsidR="00D204B9" w:rsidRDefault="00D204B9" w:rsidP="00D204B9">
      <w:pPr>
        <w:numPr>
          <w:ilvl w:val="0"/>
          <w:numId w:val="4"/>
        </w:numPr>
        <w:jc w:val="both"/>
        <w:rPr>
          <w:rFonts w:ascii="Verdana" w:hAnsi="Verdana"/>
        </w:rPr>
      </w:pPr>
      <w:r>
        <w:rPr>
          <w:rFonts w:ascii="Verdana" w:hAnsi="Verdana"/>
          <w:b/>
        </w:rPr>
        <w:t>Setas para todos</w:t>
      </w:r>
      <w:r w:rsidRPr="00DC2217">
        <w:rPr>
          <w:rFonts w:ascii="Verdana" w:hAnsi="Verdana"/>
        </w:rPr>
        <w:t>.</w:t>
      </w:r>
      <w:r>
        <w:rPr>
          <w:rFonts w:ascii="Verdana" w:hAnsi="Verdana"/>
        </w:rPr>
        <w:t xml:space="preserve"> </w:t>
      </w:r>
      <w:r w:rsidRPr="00DC2217">
        <w:rPr>
          <w:rFonts w:ascii="Verdana" w:hAnsi="Verdana"/>
          <w:b/>
          <w:color w:val="FF0000"/>
        </w:rPr>
        <w:t>Fernando Palazón Lozano</w:t>
      </w:r>
      <w:r>
        <w:rPr>
          <w:rFonts w:ascii="Verdana" w:hAnsi="Verdana"/>
        </w:rPr>
        <w:t xml:space="preserve">. Editorial Pirineo. Octubre 2001. </w:t>
      </w:r>
    </w:p>
    <w:p w:rsidR="00D204B9" w:rsidRDefault="00D204B9" w:rsidP="00D204B9">
      <w:pPr>
        <w:numPr>
          <w:ilvl w:val="0"/>
          <w:numId w:val="4"/>
        </w:numPr>
        <w:jc w:val="both"/>
        <w:rPr>
          <w:rFonts w:ascii="Verdana" w:hAnsi="Verdana"/>
        </w:rPr>
      </w:pPr>
      <w:r>
        <w:rPr>
          <w:rFonts w:ascii="Verdana" w:hAnsi="Verdana"/>
          <w:b/>
        </w:rPr>
        <w:t>Hongos de España y de Europa</w:t>
      </w:r>
      <w:r w:rsidRPr="00DC2217">
        <w:rPr>
          <w:rFonts w:ascii="Verdana" w:hAnsi="Verdana"/>
        </w:rPr>
        <w:t>.</w:t>
      </w:r>
      <w:r>
        <w:rPr>
          <w:rFonts w:ascii="Verdana" w:hAnsi="Verdana"/>
        </w:rPr>
        <w:t xml:space="preserve"> </w:t>
      </w:r>
      <w:r w:rsidRPr="00363E31">
        <w:rPr>
          <w:rFonts w:ascii="Verdana" w:hAnsi="Verdana"/>
          <w:b/>
          <w:color w:val="FF0000"/>
        </w:rPr>
        <w:t>Ewald Gerhardt, Jordi Vila y Xavier Llimona</w:t>
      </w:r>
      <w:r>
        <w:rPr>
          <w:rFonts w:ascii="Verdana" w:hAnsi="Verdana"/>
        </w:rPr>
        <w:t>. Ediciones Omega S.A. 2000</w:t>
      </w:r>
    </w:p>
    <w:p w:rsidR="00D204B9" w:rsidRPr="00162690" w:rsidRDefault="00D204B9" w:rsidP="00D204B9">
      <w:pPr>
        <w:numPr>
          <w:ilvl w:val="0"/>
          <w:numId w:val="4"/>
        </w:numPr>
        <w:jc w:val="both"/>
        <w:rPr>
          <w:rFonts w:ascii="Verdana" w:hAnsi="Verdana"/>
          <w:lang w:val="en-GB"/>
        </w:rPr>
      </w:pPr>
      <w:r>
        <w:rPr>
          <w:rFonts w:ascii="Verdana" w:hAnsi="Verdana"/>
          <w:b/>
        </w:rPr>
        <w:t>Guide des champignons de France et d’Europe</w:t>
      </w:r>
      <w:r w:rsidRPr="00162690">
        <w:rPr>
          <w:rFonts w:ascii="Verdana" w:hAnsi="Verdana"/>
        </w:rPr>
        <w:t>.</w:t>
      </w:r>
      <w:r>
        <w:rPr>
          <w:rFonts w:ascii="Verdana" w:hAnsi="Verdana"/>
        </w:rPr>
        <w:t xml:space="preserve"> </w:t>
      </w:r>
      <w:r w:rsidRPr="00162690">
        <w:rPr>
          <w:rFonts w:ascii="Verdana" w:hAnsi="Verdana"/>
          <w:b/>
          <w:color w:val="FF0000"/>
          <w:lang w:val="en-GB"/>
        </w:rPr>
        <w:t>Régis Courtecuisse &amp; Bernard Duhem</w:t>
      </w:r>
      <w:r w:rsidRPr="00162690">
        <w:rPr>
          <w:rFonts w:ascii="Verdana" w:hAnsi="Verdana"/>
          <w:lang w:val="en-GB"/>
        </w:rPr>
        <w:t xml:space="preserve">. Delachaux </w:t>
      </w:r>
      <w:proofErr w:type="gramStart"/>
      <w:r w:rsidRPr="00162690">
        <w:rPr>
          <w:rFonts w:ascii="Verdana" w:hAnsi="Verdana"/>
          <w:lang w:val="en-GB"/>
        </w:rPr>
        <w:t>et</w:t>
      </w:r>
      <w:proofErr w:type="gramEnd"/>
      <w:r w:rsidRPr="00162690">
        <w:rPr>
          <w:rFonts w:ascii="Verdana" w:hAnsi="Verdana"/>
          <w:lang w:val="en-GB"/>
        </w:rPr>
        <w:t xml:space="preserve"> Niestl</w:t>
      </w:r>
      <w:r>
        <w:rPr>
          <w:rFonts w:ascii="Verdana" w:hAnsi="Verdana"/>
          <w:lang w:val="en-GB"/>
        </w:rPr>
        <w:t>é.</w:t>
      </w:r>
    </w:p>
    <w:p w:rsidR="00D204B9" w:rsidRPr="00162690" w:rsidRDefault="00D204B9" w:rsidP="00D204B9">
      <w:pPr>
        <w:jc w:val="both"/>
        <w:rPr>
          <w:rFonts w:ascii="Verdana" w:hAnsi="Verdana"/>
          <w:lang w:val="en-GB"/>
        </w:rPr>
      </w:pPr>
    </w:p>
    <w:p w:rsidR="00D204B9" w:rsidRPr="00162690" w:rsidRDefault="00D204B9" w:rsidP="00D204B9">
      <w:pPr>
        <w:jc w:val="both"/>
        <w:rPr>
          <w:rFonts w:ascii="Verdana" w:hAnsi="Verdana"/>
          <w:lang w:val="en-GB"/>
        </w:rPr>
      </w:pPr>
    </w:p>
    <w:p w:rsidR="00D204B9" w:rsidRPr="00162690" w:rsidRDefault="00D204B9" w:rsidP="00D204B9">
      <w:pPr>
        <w:jc w:val="both"/>
        <w:rPr>
          <w:rFonts w:ascii="Verdana" w:hAnsi="Verdana"/>
          <w:sz w:val="18"/>
          <w:szCs w:val="18"/>
          <w:lang w:val="en-GB"/>
        </w:rPr>
      </w:pPr>
    </w:p>
    <w:p w:rsidR="00D204B9" w:rsidRPr="00162690" w:rsidRDefault="00D204B9" w:rsidP="00D204B9">
      <w:pPr>
        <w:jc w:val="both"/>
        <w:rPr>
          <w:rFonts w:ascii="Verdana" w:hAnsi="Verdana"/>
          <w:sz w:val="18"/>
          <w:szCs w:val="18"/>
          <w:lang w:val="en-GB"/>
        </w:rPr>
      </w:pPr>
    </w:p>
    <w:p w:rsidR="00D204B9" w:rsidRPr="00162690" w:rsidRDefault="00D204B9" w:rsidP="00D204B9">
      <w:pPr>
        <w:jc w:val="both"/>
        <w:rPr>
          <w:rFonts w:ascii="Verdana" w:hAnsi="Verdana"/>
          <w:sz w:val="18"/>
          <w:szCs w:val="18"/>
          <w:lang w:val="en-GB"/>
        </w:rPr>
      </w:pPr>
    </w:p>
    <w:p w:rsidR="00D204B9" w:rsidRPr="00162690" w:rsidRDefault="00D204B9" w:rsidP="00D204B9">
      <w:pPr>
        <w:ind w:left="360"/>
        <w:jc w:val="both"/>
        <w:rPr>
          <w:rFonts w:ascii="Verdana" w:hAnsi="Verdana"/>
          <w:lang w:val="en-GB"/>
        </w:rPr>
      </w:pPr>
    </w:p>
    <w:p w:rsidR="00D204B9" w:rsidRPr="00A260EE" w:rsidRDefault="00D204B9" w:rsidP="00D204B9">
      <w:pPr>
        <w:jc w:val="both"/>
        <w:rPr>
          <w:rFonts w:ascii="Verdana" w:hAnsi="Verdana"/>
          <w:b/>
        </w:rPr>
      </w:pPr>
      <w:r w:rsidRPr="00A260EE">
        <w:rPr>
          <w:rFonts w:ascii="Verdana" w:hAnsi="Verdana"/>
          <w:b/>
        </w:rPr>
        <w:t>José Angel Matabuena Val (Joseba)</w:t>
      </w:r>
    </w:p>
    <w:p w:rsidR="00D204B9" w:rsidRPr="00A260EE" w:rsidRDefault="00D204B9" w:rsidP="00D204B9">
      <w:pPr>
        <w:jc w:val="both"/>
        <w:rPr>
          <w:rFonts w:ascii="Verdana" w:hAnsi="Verdana"/>
          <w:b/>
        </w:rPr>
      </w:pPr>
    </w:p>
    <w:p w:rsidR="00D204B9" w:rsidRPr="00A260EE" w:rsidRDefault="00B74710" w:rsidP="00D204B9">
      <w:pPr>
        <w:jc w:val="both"/>
        <w:rPr>
          <w:rFonts w:ascii="Verdana" w:hAnsi="Verdana"/>
          <w:b/>
          <w:lang w:val="de-DE"/>
        </w:rPr>
      </w:pPr>
      <w:hyperlink r:id="rId122" w:history="1">
        <w:r w:rsidR="00D204B9" w:rsidRPr="00A260EE">
          <w:rPr>
            <w:rStyle w:val="Hipervnculo"/>
            <w:rFonts w:ascii="Verdana" w:hAnsi="Verdana"/>
            <w:b/>
            <w:lang w:val="de-DE"/>
          </w:rPr>
          <w:t>josebamv@euskalnet.net</w:t>
        </w:r>
      </w:hyperlink>
    </w:p>
    <w:p w:rsidR="00D204B9" w:rsidRPr="00A260EE" w:rsidRDefault="00D204B9" w:rsidP="00D204B9">
      <w:pPr>
        <w:jc w:val="both"/>
        <w:rPr>
          <w:rFonts w:ascii="Verdana" w:hAnsi="Verdana"/>
          <w:b/>
          <w:lang w:val="de-DE"/>
        </w:rPr>
      </w:pPr>
    </w:p>
    <w:p w:rsidR="00D204B9" w:rsidRPr="00A260EE" w:rsidRDefault="00D204B9" w:rsidP="00D204B9">
      <w:pPr>
        <w:jc w:val="both"/>
        <w:rPr>
          <w:rFonts w:ascii="Verdana" w:hAnsi="Verdana"/>
          <w:b/>
          <w:lang w:val="de-DE"/>
        </w:rPr>
      </w:pPr>
      <w:r w:rsidRPr="00A260EE">
        <w:rPr>
          <w:rFonts w:ascii="Verdana" w:hAnsi="Verdana"/>
          <w:b/>
          <w:lang w:val="de-DE"/>
        </w:rPr>
        <w:t>Zorrotza (Bilbao)</w:t>
      </w:r>
    </w:p>
    <w:p w:rsidR="00D204B9" w:rsidRPr="00A260EE" w:rsidRDefault="00D204B9" w:rsidP="00D204B9">
      <w:pPr>
        <w:jc w:val="both"/>
        <w:rPr>
          <w:rFonts w:ascii="Verdana" w:hAnsi="Verdana"/>
          <w:b/>
          <w:lang w:val="de-DE"/>
        </w:rPr>
      </w:pPr>
    </w:p>
    <w:p w:rsidR="00D204B9" w:rsidRPr="00A260EE" w:rsidRDefault="00D204B9" w:rsidP="00D204B9">
      <w:pPr>
        <w:jc w:val="both"/>
        <w:rPr>
          <w:rFonts w:ascii="Verdana" w:hAnsi="Verdana"/>
          <w:b/>
          <w:lang w:val="de-DE"/>
        </w:rPr>
      </w:pPr>
      <w:r w:rsidRPr="00A260EE">
        <w:rPr>
          <w:rFonts w:ascii="Verdana" w:hAnsi="Verdana"/>
          <w:b/>
          <w:lang w:val="de-DE"/>
        </w:rPr>
        <w:t>Abril 2005</w:t>
      </w:r>
    </w:p>
    <w:sectPr w:rsidR="00D204B9" w:rsidRPr="00A260EE" w:rsidSect="007E0D3E">
      <w:footerReference w:type="even" r:id="rId123"/>
      <w:footerReference w:type="default" r:id="rId124"/>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A09" w:rsidRDefault="007F3A09">
      <w:r>
        <w:separator/>
      </w:r>
    </w:p>
  </w:endnote>
  <w:endnote w:type="continuationSeparator" w:id="0">
    <w:p w:rsidR="007F3A09" w:rsidRDefault="007F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710" w:rsidRDefault="00B7471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74710" w:rsidRDefault="00B7471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710" w:rsidRDefault="00B7471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90FD3">
      <w:rPr>
        <w:rStyle w:val="Nmerodepgina"/>
        <w:noProof/>
      </w:rPr>
      <w:t>134</w:t>
    </w:r>
    <w:r>
      <w:rPr>
        <w:rStyle w:val="Nmerodepgina"/>
      </w:rPr>
      <w:fldChar w:fldCharType="end"/>
    </w:r>
  </w:p>
  <w:p w:rsidR="00B74710" w:rsidRDefault="00B74710">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A09" w:rsidRDefault="007F3A09">
      <w:r>
        <w:separator/>
      </w:r>
    </w:p>
  </w:footnote>
  <w:footnote w:type="continuationSeparator" w:id="0">
    <w:p w:rsidR="007F3A09" w:rsidRDefault="007F3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17B4F"/>
    <w:multiLevelType w:val="hybridMultilevel"/>
    <w:tmpl w:val="133A14E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C732169"/>
    <w:multiLevelType w:val="hybridMultilevel"/>
    <w:tmpl w:val="E47624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F1F7F09"/>
    <w:multiLevelType w:val="hybridMultilevel"/>
    <w:tmpl w:val="ADF4E6FA"/>
    <w:lvl w:ilvl="0" w:tplc="062E4F10">
      <w:numFmt w:val="bullet"/>
      <w:lvlText w:val="-"/>
      <w:lvlJc w:val="left"/>
      <w:pPr>
        <w:tabs>
          <w:tab w:val="num" w:pos="720"/>
        </w:tabs>
        <w:ind w:left="720" w:hanging="360"/>
      </w:pPr>
      <w:rPr>
        <w:rFonts w:ascii="Verdana" w:eastAsia="Times New Roman" w:hAnsi="Verdana"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A5E7957"/>
    <w:multiLevelType w:val="hybridMultilevel"/>
    <w:tmpl w:val="B24A34C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53215DBC"/>
    <w:multiLevelType w:val="hybridMultilevel"/>
    <w:tmpl w:val="254AF2E4"/>
    <w:lvl w:ilvl="0" w:tplc="EA5A36A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56703CC2"/>
    <w:multiLevelType w:val="hybridMultilevel"/>
    <w:tmpl w:val="171A99D0"/>
    <w:lvl w:ilvl="0" w:tplc="7820D864">
      <w:numFmt w:val="bullet"/>
      <w:lvlText w:val="-"/>
      <w:lvlJc w:val="left"/>
      <w:pPr>
        <w:tabs>
          <w:tab w:val="num" w:pos="450"/>
        </w:tabs>
        <w:ind w:left="450" w:hanging="360"/>
      </w:pPr>
      <w:rPr>
        <w:rFonts w:ascii="Verdana" w:eastAsia="Times New Roman" w:hAnsi="Verdana" w:cs="Times New Roman" w:hint="default"/>
      </w:rPr>
    </w:lvl>
    <w:lvl w:ilvl="1" w:tplc="0C0A0003" w:tentative="1">
      <w:start w:val="1"/>
      <w:numFmt w:val="bullet"/>
      <w:lvlText w:val="o"/>
      <w:lvlJc w:val="left"/>
      <w:pPr>
        <w:tabs>
          <w:tab w:val="num" w:pos="1170"/>
        </w:tabs>
        <w:ind w:left="1170" w:hanging="360"/>
      </w:pPr>
      <w:rPr>
        <w:rFonts w:ascii="Courier New" w:hAnsi="Courier New" w:cs="Courier New" w:hint="default"/>
      </w:rPr>
    </w:lvl>
    <w:lvl w:ilvl="2" w:tplc="0C0A0005" w:tentative="1">
      <w:start w:val="1"/>
      <w:numFmt w:val="bullet"/>
      <w:lvlText w:val=""/>
      <w:lvlJc w:val="left"/>
      <w:pPr>
        <w:tabs>
          <w:tab w:val="num" w:pos="1890"/>
        </w:tabs>
        <w:ind w:left="1890" w:hanging="360"/>
      </w:pPr>
      <w:rPr>
        <w:rFonts w:ascii="Wingdings" w:hAnsi="Wingdings" w:hint="default"/>
      </w:rPr>
    </w:lvl>
    <w:lvl w:ilvl="3" w:tplc="0C0A0001" w:tentative="1">
      <w:start w:val="1"/>
      <w:numFmt w:val="bullet"/>
      <w:lvlText w:val=""/>
      <w:lvlJc w:val="left"/>
      <w:pPr>
        <w:tabs>
          <w:tab w:val="num" w:pos="2610"/>
        </w:tabs>
        <w:ind w:left="2610" w:hanging="360"/>
      </w:pPr>
      <w:rPr>
        <w:rFonts w:ascii="Symbol" w:hAnsi="Symbol" w:hint="default"/>
      </w:rPr>
    </w:lvl>
    <w:lvl w:ilvl="4" w:tplc="0C0A0003" w:tentative="1">
      <w:start w:val="1"/>
      <w:numFmt w:val="bullet"/>
      <w:lvlText w:val="o"/>
      <w:lvlJc w:val="left"/>
      <w:pPr>
        <w:tabs>
          <w:tab w:val="num" w:pos="3330"/>
        </w:tabs>
        <w:ind w:left="3330" w:hanging="360"/>
      </w:pPr>
      <w:rPr>
        <w:rFonts w:ascii="Courier New" w:hAnsi="Courier New" w:cs="Courier New" w:hint="default"/>
      </w:rPr>
    </w:lvl>
    <w:lvl w:ilvl="5" w:tplc="0C0A0005" w:tentative="1">
      <w:start w:val="1"/>
      <w:numFmt w:val="bullet"/>
      <w:lvlText w:val=""/>
      <w:lvlJc w:val="left"/>
      <w:pPr>
        <w:tabs>
          <w:tab w:val="num" w:pos="4050"/>
        </w:tabs>
        <w:ind w:left="4050" w:hanging="360"/>
      </w:pPr>
      <w:rPr>
        <w:rFonts w:ascii="Wingdings" w:hAnsi="Wingdings" w:hint="default"/>
      </w:rPr>
    </w:lvl>
    <w:lvl w:ilvl="6" w:tplc="0C0A0001" w:tentative="1">
      <w:start w:val="1"/>
      <w:numFmt w:val="bullet"/>
      <w:lvlText w:val=""/>
      <w:lvlJc w:val="left"/>
      <w:pPr>
        <w:tabs>
          <w:tab w:val="num" w:pos="4770"/>
        </w:tabs>
        <w:ind w:left="4770" w:hanging="360"/>
      </w:pPr>
      <w:rPr>
        <w:rFonts w:ascii="Symbol" w:hAnsi="Symbol" w:hint="default"/>
      </w:rPr>
    </w:lvl>
    <w:lvl w:ilvl="7" w:tplc="0C0A0003" w:tentative="1">
      <w:start w:val="1"/>
      <w:numFmt w:val="bullet"/>
      <w:lvlText w:val="o"/>
      <w:lvlJc w:val="left"/>
      <w:pPr>
        <w:tabs>
          <w:tab w:val="num" w:pos="5490"/>
        </w:tabs>
        <w:ind w:left="5490" w:hanging="360"/>
      </w:pPr>
      <w:rPr>
        <w:rFonts w:ascii="Courier New" w:hAnsi="Courier New" w:cs="Courier New" w:hint="default"/>
      </w:rPr>
    </w:lvl>
    <w:lvl w:ilvl="8" w:tplc="0C0A0005" w:tentative="1">
      <w:start w:val="1"/>
      <w:numFmt w:val="bullet"/>
      <w:lvlText w:val=""/>
      <w:lvlJc w:val="left"/>
      <w:pPr>
        <w:tabs>
          <w:tab w:val="num" w:pos="6210"/>
        </w:tabs>
        <w:ind w:left="6210" w:hanging="360"/>
      </w:pPr>
      <w:rPr>
        <w:rFonts w:ascii="Wingdings" w:hAnsi="Wingdings" w:hint="default"/>
      </w:rPr>
    </w:lvl>
  </w:abstractNum>
  <w:abstractNum w:abstractNumId="6">
    <w:nsid w:val="5F8427C4"/>
    <w:multiLevelType w:val="hybridMultilevel"/>
    <w:tmpl w:val="4300C5F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2"/>
  </w:num>
  <w:num w:numId="4">
    <w:abstractNumId w:val="4"/>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204B9"/>
    <w:rsid w:val="0000345D"/>
    <w:rsid w:val="0000496D"/>
    <w:rsid w:val="00012717"/>
    <w:rsid w:val="000315AE"/>
    <w:rsid w:val="00064456"/>
    <w:rsid w:val="000B61A3"/>
    <w:rsid w:val="00107573"/>
    <w:rsid w:val="00115C97"/>
    <w:rsid w:val="0012561F"/>
    <w:rsid w:val="00132F24"/>
    <w:rsid w:val="001374AE"/>
    <w:rsid w:val="001409BB"/>
    <w:rsid w:val="0014685F"/>
    <w:rsid w:val="00160B9C"/>
    <w:rsid w:val="001634CD"/>
    <w:rsid w:val="001B52ED"/>
    <w:rsid w:val="001B571C"/>
    <w:rsid w:val="001C47B8"/>
    <w:rsid w:val="001D20A2"/>
    <w:rsid w:val="001E0A73"/>
    <w:rsid w:val="001E7069"/>
    <w:rsid w:val="0021475F"/>
    <w:rsid w:val="00285769"/>
    <w:rsid w:val="00287AE4"/>
    <w:rsid w:val="002929FE"/>
    <w:rsid w:val="00296389"/>
    <w:rsid w:val="00296C23"/>
    <w:rsid w:val="002A091F"/>
    <w:rsid w:val="002A3BA8"/>
    <w:rsid w:val="002B2709"/>
    <w:rsid w:val="002B7B6E"/>
    <w:rsid w:val="002D375D"/>
    <w:rsid w:val="00304E78"/>
    <w:rsid w:val="00305866"/>
    <w:rsid w:val="00306215"/>
    <w:rsid w:val="00310E6C"/>
    <w:rsid w:val="003707F0"/>
    <w:rsid w:val="00394485"/>
    <w:rsid w:val="003A1FB6"/>
    <w:rsid w:val="003F426A"/>
    <w:rsid w:val="00402472"/>
    <w:rsid w:val="004321FC"/>
    <w:rsid w:val="004C09E7"/>
    <w:rsid w:val="004D4287"/>
    <w:rsid w:val="004D50A6"/>
    <w:rsid w:val="004F5C73"/>
    <w:rsid w:val="00512034"/>
    <w:rsid w:val="005200CB"/>
    <w:rsid w:val="00523761"/>
    <w:rsid w:val="0053288F"/>
    <w:rsid w:val="00553747"/>
    <w:rsid w:val="00555E04"/>
    <w:rsid w:val="00557187"/>
    <w:rsid w:val="005623FE"/>
    <w:rsid w:val="00581F7B"/>
    <w:rsid w:val="005F324F"/>
    <w:rsid w:val="0060379F"/>
    <w:rsid w:val="00626A37"/>
    <w:rsid w:val="006773C7"/>
    <w:rsid w:val="00684331"/>
    <w:rsid w:val="006C61C0"/>
    <w:rsid w:val="006D2F95"/>
    <w:rsid w:val="006D690F"/>
    <w:rsid w:val="006D79EA"/>
    <w:rsid w:val="0071349E"/>
    <w:rsid w:val="007262AF"/>
    <w:rsid w:val="00790FD3"/>
    <w:rsid w:val="007D01DD"/>
    <w:rsid w:val="007D024B"/>
    <w:rsid w:val="007E0D3E"/>
    <w:rsid w:val="007F3A09"/>
    <w:rsid w:val="007F491C"/>
    <w:rsid w:val="0081020E"/>
    <w:rsid w:val="00821331"/>
    <w:rsid w:val="008213E8"/>
    <w:rsid w:val="008353A9"/>
    <w:rsid w:val="00874DAC"/>
    <w:rsid w:val="00892B9F"/>
    <w:rsid w:val="008A5F27"/>
    <w:rsid w:val="00950FA2"/>
    <w:rsid w:val="0098007E"/>
    <w:rsid w:val="00983BBB"/>
    <w:rsid w:val="00991078"/>
    <w:rsid w:val="009C3E6C"/>
    <w:rsid w:val="00A46B0E"/>
    <w:rsid w:val="00AA3166"/>
    <w:rsid w:val="00AD1AE8"/>
    <w:rsid w:val="00AD56D4"/>
    <w:rsid w:val="00AD7AA1"/>
    <w:rsid w:val="00AE4200"/>
    <w:rsid w:val="00AF6E1A"/>
    <w:rsid w:val="00B500C5"/>
    <w:rsid w:val="00B507DF"/>
    <w:rsid w:val="00B67DFF"/>
    <w:rsid w:val="00B74710"/>
    <w:rsid w:val="00BA204A"/>
    <w:rsid w:val="00BA68ED"/>
    <w:rsid w:val="00BB18EB"/>
    <w:rsid w:val="00BC574F"/>
    <w:rsid w:val="00BC6D7D"/>
    <w:rsid w:val="00C248B2"/>
    <w:rsid w:val="00C24F82"/>
    <w:rsid w:val="00C52F0E"/>
    <w:rsid w:val="00C95318"/>
    <w:rsid w:val="00CC2596"/>
    <w:rsid w:val="00CE021B"/>
    <w:rsid w:val="00CE2885"/>
    <w:rsid w:val="00D13C0B"/>
    <w:rsid w:val="00D204B9"/>
    <w:rsid w:val="00D272D4"/>
    <w:rsid w:val="00D470BB"/>
    <w:rsid w:val="00D8506E"/>
    <w:rsid w:val="00D903C9"/>
    <w:rsid w:val="00D92050"/>
    <w:rsid w:val="00DB0BC7"/>
    <w:rsid w:val="00DB24EE"/>
    <w:rsid w:val="00DD5AC9"/>
    <w:rsid w:val="00DF54B2"/>
    <w:rsid w:val="00E01A2E"/>
    <w:rsid w:val="00E55060"/>
    <w:rsid w:val="00E737C8"/>
    <w:rsid w:val="00EE311B"/>
    <w:rsid w:val="00F00995"/>
    <w:rsid w:val="00F14724"/>
    <w:rsid w:val="00F4563E"/>
    <w:rsid w:val="00F6250C"/>
    <w:rsid w:val="00F97DF4"/>
    <w:rsid w:val="00FA21A8"/>
    <w:rsid w:val="00FB2278"/>
    <w:rsid w:val="00FE6D92"/>
    <w:rsid w:val="00FF0158"/>
    <w:rsid w:val="00FF60B6"/>
    <w:rsid w:val="00FF64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04B9"/>
    <w:rPr>
      <w:sz w:val="24"/>
      <w:szCs w:val="24"/>
    </w:rPr>
  </w:style>
  <w:style w:type="paragraph" w:styleId="Ttulo1">
    <w:name w:val="heading 1"/>
    <w:basedOn w:val="Normal"/>
    <w:next w:val="Normal"/>
    <w:qFormat/>
    <w:rsid w:val="00D204B9"/>
    <w:pPr>
      <w:keepNext/>
      <w:outlineLvl w:val="0"/>
    </w:pPr>
    <w:rPr>
      <w:rFonts w:ascii="Verdana" w:hAnsi="Verdana"/>
      <w:b/>
      <w:bCs/>
      <w:u w:val="single"/>
      <w:lang w:val="es-MX"/>
    </w:rPr>
  </w:style>
  <w:style w:type="paragraph" w:styleId="Ttulo2">
    <w:name w:val="heading 2"/>
    <w:basedOn w:val="Normal"/>
    <w:next w:val="Normal"/>
    <w:qFormat/>
    <w:rsid w:val="00D204B9"/>
    <w:pPr>
      <w:keepNext/>
      <w:outlineLvl w:val="1"/>
    </w:pPr>
    <w:rPr>
      <w:rFonts w:ascii="Verdana" w:hAnsi="Verdana"/>
      <w:b/>
      <w:sz w:val="36"/>
      <w:szCs w:val="32"/>
      <w:lang w:val="es-MX"/>
    </w:rPr>
  </w:style>
  <w:style w:type="paragraph" w:styleId="Ttulo3">
    <w:name w:val="heading 3"/>
    <w:basedOn w:val="Normal"/>
    <w:next w:val="Normal"/>
    <w:qFormat/>
    <w:rsid w:val="00D204B9"/>
    <w:pPr>
      <w:keepNext/>
      <w:spacing w:before="240" w:after="60"/>
      <w:outlineLvl w:val="2"/>
    </w:pPr>
    <w:rPr>
      <w:rFonts w:ascii="Arial" w:hAnsi="Arial" w:cs="Arial"/>
      <w:b/>
      <w:bCs/>
      <w:sz w:val="26"/>
      <w:szCs w:val="26"/>
    </w:rPr>
  </w:style>
  <w:style w:type="paragraph" w:styleId="Ttulo4">
    <w:name w:val="heading 4"/>
    <w:basedOn w:val="Normal"/>
    <w:next w:val="Normal"/>
    <w:qFormat/>
    <w:rsid w:val="00D204B9"/>
    <w:pPr>
      <w:keepNext/>
      <w:outlineLvl w:val="3"/>
    </w:pPr>
    <w:rPr>
      <w:rFonts w:ascii="Verdana" w:hAnsi="Verdana"/>
      <w:b/>
      <w:sz w:val="32"/>
      <w:szCs w:val="32"/>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204B9"/>
    <w:rPr>
      <w:color w:val="0000FF"/>
      <w:u w:val="single"/>
    </w:rPr>
  </w:style>
  <w:style w:type="paragraph" w:styleId="Piedepgina">
    <w:name w:val="footer"/>
    <w:basedOn w:val="Normal"/>
    <w:rsid w:val="00D204B9"/>
    <w:pPr>
      <w:tabs>
        <w:tab w:val="center" w:pos="4252"/>
        <w:tab w:val="right" w:pos="8504"/>
      </w:tabs>
    </w:pPr>
  </w:style>
  <w:style w:type="character" w:styleId="Nmerodepgina">
    <w:name w:val="page number"/>
    <w:basedOn w:val="Fuentedeprrafopredeter"/>
    <w:rsid w:val="00D204B9"/>
  </w:style>
  <w:style w:type="paragraph" w:styleId="Textoindependiente">
    <w:name w:val="Body Text"/>
    <w:basedOn w:val="Normal"/>
    <w:rsid w:val="00D204B9"/>
    <w:rPr>
      <w:rFonts w:ascii="Verdana" w:hAnsi="Verdana"/>
      <w:b/>
      <w:bCs/>
      <w:u w:val="single"/>
      <w:lang w:val="es-MX"/>
    </w:rPr>
  </w:style>
  <w:style w:type="character" w:styleId="Hipervnculovisitado">
    <w:name w:val="FollowedHyperlink"/>
    <w:basedOn w:val="Fuentedeprrafopredeter"/>
    <w:rsid w:val="00D204B9"/>
    <w:rPr>
      <w:color w:val="800080"/>
      <w:u w:val="single"/>
    </w:rPr>
  </w:style>
  <w:style w:type="paragraph" w:styleId="Textoindependiente2">
    <w:name w:val="Body Text 2"/>
    <w:basedOn w:val="Normal"/>
    <w:rsid w:val="00D204B9"/>
    <w:pPr>
      <w:jc w:val="both"/>
    </w:pPr>
    <w:rPr>
      <w:rFonts w:ascii="Verdana" w:hAnsi="Verdana"/>
    </w:rPr>
  </w:style>
  <w:style w:type="character" w:styleId="MquinadeescribirHTML">
    <w:name w:val="HTML Typewriter"/>
    <w:basedOn w:val="Fuentedeprrafopredeter"/>
    <w:rsid w:val="00D204B9"/>
    <w:rPr>
      <w:rFonts w:ascii="Arial Unicode MS" w:eastAsia="Arial Unicode MS" w:hAnsi="Arial Unicode MS" w:cs="Arial Unicode MS"/>
      <w:sz w:val="20"/>
      <w:szCs w:val="20"/>
    </w:rPr>
  </w:style>
  <w:style w:type="paragraph" w:styleId="Mapadeldocumento">
    <w:name w:val="Document Map"/>
    <w:basedOn w:val="Normal"/>
    <w:semiHidden/>
    <w:rsid w:val="00D272D4"/>
    <w:pPr>
      <w:shd w:val="clear" w:color="auto" w:fill="000080"/>
    </w:pPr>
    <w:rPr>
      <w:rFonts w:ascii="Tahoma" w:hAnsi="Tahoma" w:cs="Tahoma"/>
      <w:sz w:val="20"/>
      <w:szCs w:val="20"/>
    </w:rPr>
  </w:style>
  <w:style w:type="paragraph" w:styleId="Textodeglobo">
    <w:name w:val="Balloon Text"/>
    <w:basedOn w:val="Normal"/>
    <w:link w:val="TextodegloboCar"/>
    <w:rsid w:val="004C09E7"/>
    <w:rPr>
      <w:rFonts w:ascii="Tahoma" w:hAnsi="Tahoma" w:cs="Tahoma"/>
      <w:sz w:val="16"/>
      <w:szCs w:val="16"/>
    </w:rPr>
  </w:style>
  <w:style w:type="character" w:customStyle="1" w:styleId="TextodegloboCar">
    <w:name w:val="Texto de globo Car"/>
    <w:basedOn w:val="Fuentedeprrafopredeter"/>
    <w:link w:val="Textodeglobo"/>
    <w:rsid w:val="004C09E7"/>
    <w:rPr>
      <w:rFonts w:ascii="Tahoma" w:hAnsi="Tahoma" w:cs="Tahoma"/>
      <w:sz w:val="16"/>
      <w:szCs w:val="16"/>
    </w:rPr>
  </w:style>
  <w:style w:type="paragraph" w:styleId="Encabezado">
    <w:name w:val="header"/>
    <w:basedOn w:val="Normal"/>
    <w:link w:val="EncabezadoCar"/>
    <w:rsid w:val="007E0D3E"/>
    <w:pPr>
      <w:tabs>
        <w:tab w:val="center" w:pos="4252"/>
        <w:tab w:val="right" w:pos="8504"/>
      </w:tabs>
    </w:pPr>
  </w:style>
  <w:style w:type="character" w:customStyle="1" w:styleId="EncabezadoCar">
    <w:name w:val="Encabezado Car"/>
    <w:basedOn w:val="Fuentedeprrafopredeter"/>
    <w:link w:val="Encabezado"/>
    <w:rsid w:val="007E0D3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dexfungorum.org/Names/SynSpecies.asp?RecordID=445753" TargetMode="External"/><Relationship Id="rId117" Type="http://schemas.openxmlformats.org/officeDocument/2006/relationships/hyperlink" Target="http://www.indexfungorum.org/Names/genusrecord.asp?RecordID=18493" TargetMode="External"/><Relationship Id="rId21" Type="http://schemas.openxmlformats.org/officeDocument/2006/relationships/image" Target="media/image14.jpeg"/><Relationship Id="rId42" Type="http://schemas.openxmlformats.org/officeDocument/2006/relationships/hyperlink" Target="http://www.indexfungorum.org/Names/SynSpecies.asp?RecordID=281900" TargetMode="External"/><Relationship Id="rId47" Type="http://schemas.openxmlformats.org/officeDocument/2006/relationships/hyperlink" Target="http://www.indexfungorum.org/Names/SynSpecies.asp?RecordID=273024" TargetMode="External"/><Relationship Id="rId63" Type="http://schemas.openxmlformats.org/officeDocument/2006/relationships/hyperlink" Target="http://www.indexfungorum.org/Names/SynSpecies.asp?RecordID=193670" TargetMode="External"/><Relationship Id="rId68" Type="http://schemas.openxmlformats.org/officeDocument/2006/relationships/hyperlink" Target="http://www.indexfungorum.org/Names/genusrecord.asp?RecordID=18493" TargetMode="External"/><Relationship Id="rId84" Type="http://schemas.openxmlformats.org/officeDocument/2006/relationships/hyperlink" Target="http://www.indexfungorum.org/Names/genusrecord.asp?RecordID=18493" TargetMode="External"/><Relationship Id="rId89" Type="http://schemas.openxmlformats.org/officeDocument/2006/relationships/hyperlink" Target="http://www.indexfungorum.org/Names/genusrecord.asp?RecordID=18493" TargetMode="External"/><Relationship Id="rId112" Type="http://schemas.openxmlformats.org/officeDocument/2006/relationships/hyperlink" Target="http://www.indexfungorum.org/Names/genusrecord.asp?RecordID=18493" TargetMode="External"/><Relationship Id="rId16" Type="http://schemas.openxmlformats.org/officeDocument/2006/relationships/image" Target="media/image9.jpeg"/><Relationship Id="rId107" Type="http://schemas.openxmlformats.org/officeDocument/2006/relationships/hyperlink" Target="http://www.indexfungorum.org/Names/genusrecord.asp?RecordID=18493" TargetMode="External"/><Relationship Id="rId11" Type="http://schemas.openxmlformats.org/officeDocument/2006/relationships/image" Target="media/image4.jpeg"/><Relationship Id="rId32" Type="http://schemas.openxmlformats.org/officeDocument/2006/relationships/hyperlink" Target="http://www.indexfungorum.org/Names/NamesRecord.asp?RecordID=108499" TargetMode="External"/><Relationship Id="rId37" Type="http://schemas.openxmlformats.org/officeDocument/2006/relationships/hyperlink" Target="http://www.indexfungorum.org/Names/SynSpecies.asp?RecordID=251691" TargetMode="External"/><Relationship Id="rId53" Type="http://schemas.openxmlformats.org/officeDocument/2006/relationships/hyperlink" Target="http://www.indexfungorum.org/Names/SynSpecies.asp?RecordID=445434" TargetMode="External"/><Relationship Id="rId58" Type="http://schemas.openxmlformats.org/officeDocument/2006/relationships/hyperlink" Target="http://www.indexfungorum.org/Names/SynSpecies.asp?RecordID=280432" TargetMode="External"/><Relationship Id="rId74" Type="http://schemas.openxmlformats.org/officeDocument/2006/relationships/hyperlink" Target="http://www.indexfungorum.org/Names/genusrecord.asp?RecordID=18493" TargetMode="External"/><Relationship Id="rId79" Type="http://schemas.openxmlformats.org/officeDocument/2006/relationships/hyperlink" Target="http://www.indexfungorum.org/Names/SynSpecies.asp?RecordID=209327" TargetMode="External"/><Relationship Id="rId102" Type="http://schemas.openxmlformats.org/officeDocument/2006/relationships/hyperlink" Target="http://www.indexfungorum.org/Names/genusrecord.asp?RecordID=18493" TargetMode="External"/><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indexfungorum.org/Names/genusrecord.asp?RecordID=18493" TargetMode="External"/><Relationship Id="rId95" Type="http://schemas.openxmlformats.org/officeDocument/2006/relationships/hyperlink" Target="http://www.indexfungorum.org/Names/SynSpecies.asp?RecordID=305347" TargetMode="External"/><Relationship Id="rId22" Type="http://schemas.openxmlformats.org/officeDocument/2006/relationships/image" Target="media/image15.jpeg"/><Relationship Id="rId27" Type="http://schemas.openxmlformats.org/officeDocument/2006/relationships/hyperlink" Target="http://www.indexfungorum.org/Names/NamesRecord.asp?RecordID=322932" TargetMode="External"/><Relationship Id="rId43" Type="http://schemas.openxmlformats.org/officeDocument/2006/relationships/hyperlink" Target="http://www.indexfungorum.org/Names/genusrecord.asp?RecordID=18493" TargetMode="External"/><Relationship Id="rId48" Type="http://schemas.openxmlformats.org/officeDocument/2006/relationships/hyperlink" Target="http://www.indexfungorum.org/Names/SynSpecies.asp?RecordID=211825" TargetMode="External"/><Relationship Id="rId64" Type="http://schemas.openxmlformats.org/officeDocument/2006/relationships/hyperlink" Target="http://www.indexfungorum.org/Names/genusrecord.asp?RecordID=18493" TargetMode="External"/><Relationship Id="rId69" Type="http://schemas.openxmlformats.org/officeDocument/2006/relationships/hyperlink" Target="http://www.indexfungorum.org/Names/genusrecord.asp?RecordID=18493" TargetMode="External"/><Relationship Id="rId113" Type="http://schemas.openxmlformats.org/officeDocument/2006/relationships/hyperlink" Target="http://www.indexfungorum.org/Names/SynSpecies.asp?RecordID=251691" TargetMode="External"/><Relationship Id="rId118" Type="http://schemas.openxmlformats.org/officeDocument/2006/relationships/hyperlink" Target="http://www.indexfungorum.org/Names/SynSpecies.asp?RecordID=439062" TargetMode="External"/><Relationship Id="rId80" Type="http://schemas.openxmlformats.org/officeDocument/2006/relationships/hyperlink" Target="http://www.indexfungorum.org/Names/genusrecord.asp?RecordID=18493" TargetMode="External"/><Relationship Id="rId85" Type="http://schemas.openxmlformats.org/officeDocument/2006/relationships/hyperlink" Target="http://www.indexfungorum.org/Names/SynSpecies.asp?RecordID=305382"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www.indexfungorum.org/Names/genusrecord.asp?RecordID=18493" TargetMode="External"/><Relationship Id="rId38" Type="http://schemas.openxmlformats.org/officeDocument/2006/relationships/hyperlink" Target="http://www.indexfungorum.org/Names/NamesRecord.asp?RecordID=347594" TargetMode="External"/><Relationship Id="rId59" Type="http://schemas.openxmlformats.org/officeDocument/2006/relationships/hyperlink" Target="http://www.indexfungorum.org/Names/SynSpecies.asp?RecordID=193504" TargetMode="External"/><Relationship Id="rId103" Type="http://schemas.openxmlformats.org/officeDocument/2006/relationships/hyperlink" Target="http://www.indexfungorum.org/Names/genusrecord.asp?RecordID=18493" TargetMode="External"/><Relationship Id="rId108" Type="http://schemas.openxmlformats.org/officeDocument/2006/relationships/hyperlink" Target="http://www.indexfungorum.org/Names/genusrecord.asp?RecordID=18493" TargetMode="External"/><Relationship Id="rId124" Type="http://schemas.openxmlformats.org/officeDocument/2006/relationships/footer" Target="footer2.xml"/><Relationship Id="rId54" Type="http://schemas.openxmlformats.org/officeDocument/2006/relationships/hyperlink" Target="http://www.indexfungorum.org/Names/genusrecord.asp?RecordID=18493" TargetMode="External"/><Relationship Id="rId70" Type="http://schemas.openxmlformats.org/officeDocument/2006/relationships/hyperlink" Target="http://www.indexfungorum.org/Names/SynSpecies.asp?RecordID=445753" TargetMode="External"/><Relationship Id="rId75" Type="http://schemas.openxmlformats.org/officeDocument/2006/relationships/hyperlink" Target="http://www.indexfungorum.org/Names/genusrecord.asp?RecordID=18493" TargetMode="External"/><Relationship Id="rId91" Type="http://schemas.openxmlformats.org/officeDocument/2006/relationships/hyperlink" Target="http://www.indexfungorum.org/Names/genusrecord.asp?RecordID=18493" TargetMode="External"/><Relationship Id="rId96" Type="http://schemas.openxmlformats.org/officeDocument/2006/relationships/hyperlink" Target="http://www.indexfungorum.org/Names/SynSpecies.asp?RecordID=193504"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http://www.indexfungorum.org/Names/NamesRecord.asp?RecordID=338703" TargetMode="External"/><Relationship Id="rId49" Type="http://schemas.openxmlformats.org/officeDocument/2006/relationships/hyperlink" Target="http://www.indexfungorum.org/Names/SynSpecies.asp?RecordID=191650" TargetMode="External"/><Relationship Id="rId114" Type="http://schemas.openxmlformats.org/officeDocument/2006/relationships/hyperlink" Target="http://www.indexfungorum.org/Names/genusrecord.asp?RecordID=18493" TargetMode="External"/><Relationship Id="rId119" Type="http://schemas.openxmlformats.org/officeDocument/2006/relationships/hyperlink" Target="http://www.indexfungorum.org/Names/SynSpecies.asp?RecordID=417061" TargetMode="External"/><Relationship Id="rId44" Type="http://schemas.openxmlformats.org/officeDocument/2006/relationships/hyperlink" Target="http://www.indexfungorum.org/Names/genusrecord.asp?RecordID=18493" TargetMode="External"/><Relationship Id="rId60" Type="http://schemas.openxmlformats.org/officeDocument/2006/relationships/hyperlink" Target="http://www.indexfungorum.org/Names/genusrecord.asp?RecordID=18493" TargetMode="External"/><Relationship Id="rId65" Type="http://schemas.openxmlformats.org/officeDocument/2006/relationships/hyperlink" Target="http://www.indexfungorum.org/Names/SynSpecies.asp?RecordID=193557" TargetMode="External"/><Relationship Id="rId81" Type="http://schemas.openxmlformats.org/officeDocument/2006/relationships/hyperlink" Target="http://www.indexfungorum.org/Names/genusrecord.asp?RecordID=18493" TargetMode="External"/><Relationship Id="rId86" Type="http://schemas.openxmlformats.org/officeDocument/2006/relationships/hyperlink" Target="http://www.indexfungorum.org/Names/genusrecord.asp?RecordID=18493"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indexfungorum.org/Names/NamesRecord.asp?RecordID=132837" TargetMode="External"/><Relationship Id="rId109" Type="http://schemas.openxmlformats.org/officeDocument/2006/relationships/hyperlink" Target="http://www.indexfungorum.org/Names/genusrecord.asp?RecordID=18493" TargetMode="External"/><Relationship Id="rId34" Type="http://schemas.openxmlformats.org/officeDocument/2006/relationships/hyperlink" Target="http://www.indexfungorum.org/Names/SynSpecies.asp?RecordID=417637" TargetMode="External"/><Relationship Id="rId50" Type="http://schemas.openxmlformats.org/officeDocument/2006/relationships/hyperlink" Target="http://www.indexfungorum.org/Names/SynSpecies.asp?RecordID=190250" TargetMode="External"/><Relationship Id="rId55" Type="http://schemas.openxmlformats.org/officeDocument/2006/relationships/hyperlink" Target="http://www.indexfungorum.org/Names/SynSpecies.asp?RecordID=272416" TargetMode="External"/><Relationship Id="rId76" Type="http://schemas.openxmlformats.org/officeDocument/2006/relationships/hyperlink" Target="http://www.indexfungorum.org/Names/SynSpecies.asp?RecordID=270929" TargetMode="External"/><Relationship Id="rId97" Type="http://schemas.openxmlformats.org/officeDocument/2006/relationships/hyperlink" Target="http://www.indexfungorum.org/Names/SynSpecies.asp?RecordID=193504" TargetMode="External"/><Relationship Id="rId104" Type="http://schemas.openxmlformats.org/officeDocument/2006/relationships/hyperlink" Target="http://www.indexfungorum.org/Names/genusrecord.asp?RecordID=18493" TargetMode="External"/><Relationship Id="rId120" Type="http://schemas.openxmlformats.org/officeDocument/2006/relationships/hyperlink" Target="http://www.indexfungorum.org/Names/genusrecord.asp?RecordID=18493"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dexfungorum.org/Names/SynSpecies.asp?RecordID=417637" TargetMode="External"/><Relationship Id="rId92" Type="http://schemas.openxmlformats.org/officeDocument/2006/relationships/hyperlink" Target="http://www.indexfungorum.org/Names/genusrecord.asp?RecordID=18493" TargetMode="External"/><Relationship Id="rId2" Type="http://schemas.openxmlformats.org/officeDocument/2006/relationships/styles" Target="styles.xml"/><Relationship Id="rId29" Type="http://schemas.openxmlformats.org/officeDocument/2006/relationships/hyperlink" Target="http://www.indexfungorum.org/Names/NamesRecord.asp?RecordID=205048" TargetMode="External"/><Relationship Id="rId24" Type="http://schemas.openxmlformats.org/officeDocument/2006/relationships/hyperlink" Target="http://www.indexfungorum.org/Names/NamesRecord.asp?RecordID=439047" TargetMode="External"/><Relationship Id="rId40" Type="http://schemas.openxmlformats.org/officeDocument/2006/relationships/hyperlink" Target="http://www.indexfungorum.org/Names/SynSpecies.asp?RecordID=338673" TargetMode="External"/><Relationship Id="rId45" Type="http://schemas.openxmlformats.org/officeDocument/2006/relationships/hyperlink" Target="http://www.indexfungorum.org/Names/genusrecord.asp?RecordID=18493" TargetMode="External"/><Relationship Id="rId66" Type="http://schemas.openxmlformats.org/officeDocument/2006/relationships/hyperlink" Target="http://www.indexfungorum.org/Names/SynSpecies.asp?RecordID=439062" TargetMode="External"/><Relationship Id="rId87" Type="http://schemas.openxmlformats.org/officeDocument/2006/relationships/hyperlink" Target="http://www.indexfungorum.org/Names/genusrecord.asp?RecordID=18493" TargetMode="External"/><Relationship Id="rId110" Type="http://schemas.openxmlformats.org/officeDocument/2006/relationships/hyperlink" Target="http://www.indexfungorum.org/Names/genusrecord.asp?RecordID=18493" TargetMode="External"/><Relationship Id="rId115" Type="http://schemas.openxmlformats.org/officeDocument/2006/relationships/hyperlink" Target="http://www.indexfungorum.org/Names/genusrecord.asp?RecordID=18493" TargetMode="External"/><Relationship Id="rId61" Type="http://schemas.openxmlformats.org/officeDocument/2006/relationships/hyperlink" Target="http://www.indexfungorum.org/Names/genusrecord.asp?RecordID=18493" TargetMode="External"/><Relationship Id="rId82" Type="http://schemas.openxmlformats.org/officeDocument/2006/relationships/hyperlink" Target="http://www.indexfungorum.org/Names/SynSpecies.asp?RecordID=209327"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www.indexfungorum.org/Names/NamesRecord.asp?RecordID=276745" TargetMode="External"/><Relationship Id="rId35" Type="http://schemas.openxmlformats.org/officeDocument/2006/relationships/hyperlink" Target="http://www.indexfungorum.org/Names/genusrecord.asp?RecordID=18493" TargetMode="External"/><Relationship Id="rId56" Type="http://schemas.openxmlformats.org/officeDocument/2006/relationships/hyperlink" Target="http://www.indexfungorum.org/Names/SynSpecies.asp?RecordID=417052" TargetMode="External"/><Relationship Id="rId77" Type="http://schemas.openxmlformats.org/officeDocument/2006/relationships/hyperlink" Target="http://www.indexfungorum.org/Names/SynSpecies.asp?RecordID=193600" TargetMode="External"/><Relationship Id="rId100" Type="http://schemas.openxmlformats.org/officeDocument/2006/relationships/hyperlink" Target="http://www.indexfungorum.org/Names/genusrecord.asp?RecordID=18493" TargetMode="External"/><Relationship Id="rId105" Type="http://schemas.openxmlformats.org/officeDocument/2006/relationships/hyperlink" Target="http://www.indexfungorum.org/Names/genusrecord.asp?RecordID=18493"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indexfungorum.org/Names/SynSpecies.asp?RecordID=190250" TargetMode="External"/><Relationship Id="rId72" Type="http://schemas.openxmlformats.org/officeDocument/2006/relationships/hyperlink" Target="http://www.indexfungorum.org/Names/SynSpecies.asp?RecordID=417637" TargetMode="External"/><Relationship Id="rId93" Type="http://schemas.openxmlformats.org/officeDocument/2006/relationships/hyperlink" Target="http://www.indexfungorum.org/Names/SynSpecies.asp?RecordID=204182" TargetMode="External"/><Relationship Id="rId98" Type="http://schemas.openxmlformats.org/officeDocument/2006/relationships/hyperlink" Target="http://www.indexfungorum.org/Names/SynSpecies.asp?RecordID=208213" TargetMode="External"/><Relationship Id="rId121" Type="http://schemas.openxmlformats.org/officeDocument/2006/relationships/hyperlink" Target="http://www.indexfungorum.org/Names/genusrecord.asp?RecordID=18493" TargetMode="External"/><Relationship Id="rId3" Type="http://schemas.microsoft.com/office/2007/relationships/stylesWithEffects" Target="stylesWithEffects.xml"/><Relationship Id="rId25" Type="http://schemas.openxmlformats.org/officeDocument/2006/relationships/hyperlink" Target="http://www.indexfungorum.org/Names/NamesRecord.asp?RecordID=116854" TargetMode="External"/><Relationship Id="rId46" Type="http://schemas.openxmlformats.org/officeDocument/2006/relationships/hyperlink" Target="http://www.indexfungorum.org/Names/SynSpecies.asp?RecordID=257139" TargetMode="External"/><Relationship Id="rId67" Type="http://schemas.openxmlformats.org/officeDocument/2006/relationships/hyperlink" Target="http://www.indexfungorum.org/Names/SynSpecies.asp?RecordID=193557" TargetMode="External"/><Relationship Id="rId116" Type="http://schemas.openxmlformats.org/officeDocument/2006/relationships/hyperlink" Target="http://www.indexfungorum.org/Names/SynSpecies.asp?RecordID=439589" TargetMode="External"/><Relationship Id="rId20" Type="http://schemas.openxmlformats.org/officeDocument/2006/relationships/image" Target="media/image13.jpeg"/><Relationship Id="rId41" Type="http://schemas.openxmlformats.org/officeDocument/2006/relationships/hyperlink" Target="http://www.indexfungorum.org/Names/SynSpecies.asp?RecordID=282375" TargetMode="External"/><Relationship Id="rId62" Type="http://schemas.openxmlformats.org/officeDocument/2006/relationships/hyperlink" Target="http://www.indexfungorum.org/Names/SynSpecies.asp?RecordID=193504" TargetMode="External"/><Relationship Id="rId83" Type="http://schemas.openxmlformats.org/officeDocument/2006/relationships/hyperlink" Target="http://www.indexfungorum.org/Names/genusrecord.asp?RecordID=18493" TargetMode="External"/><Relationship Id="rId88" Type="http://schemas.openxmlformats.org/officeDocument/2006/relationships/hyperlink" Target="http://www.indexfungorum.org/Names/SynSpecies.asp?RecordID=273024" TargetMode="External"/><Relationship Id="rId111" Type="http://schemas.openxmlformats.org/officeDocument/2006/relationships/hyperlink" Target="http://www.indexfungorum.org/Names/genusrecord.asp?RecordID=18493" TargetMode="External"/><Relationship Id="rId15" Type="http://schemas.openxmlformats.org/officeDocument/2006/relationships/image" Target="media/image8.jpeg"/><Relationship Id="rId36" Type="http://schemas.openxmlformats.org/officeDocument/2006/relationships/hyperlink" Target="http://www.indexfungorum.org/Names/NamesRecord.asp?RecordID=156118" TargetMode="External"/><Relationship Id="rId57" Type="http://schemas.openxmlformats.org/officeDocument/2006/relationships/hyperlink" Target="http://www.indexfungorum.org/Names/genusrecord.asp?RecordID=18493" TargetMode="External"/><Relationship Id="rId106" Type="http://schemas.openxmlformats.org/officeDocument/2006/relationships/hyperlink" Target="http://www.indexfungorum.org/Names/genusrecord.asp?RecordID=18493" TargetMode="External"/><Relationship Id="rId10" Type="http://schemas.openxmlformats.org/officeDocument/2006/relationships/image" Target="media/image3.jpeg"/><Relationship Id="rId31" Type="http://schemas.openxmlformats.org/officeDocument/2006/relationships/hyperlink" Target="http://www.indexfungorum.org/Names/NamesRecord.asp?RecordID=192787" TargetMode="External"/><Relationship Id="rId52" Type="http://schemas.openxmlformats.org/officeDocument/2006/relationships/hyperlink" Target="http://www.indexfungorum.org/Names/genusrecord.asp?RecordID=18493" TargetMode="External"/><Relationship Id="rId73" Type="http://schemas.openxmlformats.org/officeDocument/2006/relationships/hyperlink" Target="http://www.indexfungorum.org/Names/genusrecord.asp?RecordID=18493" TargetMode="External"/><Relationship Id="rId78" Type="http://schemas.openxmlformats.org/officeDocument/2006/relationships/hyperlink" Target="http://www.indexfungorum.org/Names/SynSpecies.asp?RecordID=465253" TargetMode="External"/><Relationship Id="rId94" Type="http://schemas.openxmlformats.org/officeDocument/2006/relationships/hyperlink" Target="http://www.indexfungorum.org/Names/genusrecord.asp?RecordID=18493" TargetMode="External"/><Relationship Id="rId99" Type="http://schemas.openxmlformats.org/officeDocument/2006/relationships/hyperlink" Target="http://www.indexfungorum.org/Names/genusrecord.asp?RecordID=18493" TargetMode="External"/><Relationship Id="rId101" Type="http://schemas.openxmlformats.org/officeDocument/2006/relationships/hyperlink" Target="http://www.indexfungorum.org/Names/genusrecord.asp?RecordID=18493" TargetMode="External"/><Relationship Id="rId122" Type="http://schemas.openxmlformats.org/officeDocument/2006/relationships/hyperlink" Target="mailto:josebamv@euskalnet.net"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56958</Words>
  <Characters>313275</Characters>
  <Application>Microsoft Office Word</Application>
  <DocSecurity>0</DocSecurity>
  <Lines>2610</Lines>
  <Paragraphs>738</Paragraphs>
  <ScaleCrop>false</ScaleCrop>
  <HeadingPairs>
    <vt:vector size="2" baseType="variant">
      <vt:variant>
        <vt:lpstr>Título</vt:lpstr>
      </vt:variant>
      <vt:variant>
        <vt:i4>1</vt:i4>
      </vt:variant>
    </vt:vector>
  </HeadingPairs>
  <TitlesOfParts>
    <vt:vector size="1" baseType="lpstr">
      <vt:lpstr>INDICE GENERAL</vt:lpstr>
    </vt:vector>
  </TitlesOfParts>
  <Company/>
  <LinksUpToDate>false</LinksUpToDate>
  <CharactersWithSpaces>369495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GENERAL</dc:title>
  <dc:creator>usuario</dc:creator>
  <cp:lastModifiedBy>HP</cp:lastModifiedBy>
  <cp:revision>6</cp:revision>
  <cp:lastPrinted>2011-08-02T21:51:00Z</cp:lastPrinted>
  <dcterms:created xsi:type="dcterms:W3CDTF">2011-07-31T08:49:00Z</dcterms:created>
  <dcterms:modified xsi:type="dcterms:W3CDTF">2017-09-27T21:17:00Z</dcterms:modified>
</cp:coreProperties>
</file>